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0A3" w:rsidRDefault="006810A3" w:rsidP="006810A3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Style w:val="a9"/>
        <w:tblW w:w="0" w:type="auto"/>
        <w:tblInd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</w:tblGrid>
      <w:tr w:rsidR="006810A3" w:rsidRPr="00F3634F" w:rsidTr="006810A3">
        <w:tc>
          <w:tcPr>
            <w:tcW w:w="4613" w:type="dxa"/>
          </w:tcPr>
          <w:p w:rsidR="00F3634F" w:rsidRPr="00F3634F" w:rsidRDefault="006810A3" w:rsidP="00F3634F">
            <w:pPr>
              <w:tabs>
                <w:tab w:val="left" w:pos="10206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34F">
              <w:rPr>
                <w:rFonts w:ascii="Times New Roman" w:hAnsi="Times New Roman" w:cs="Times New Roman"/>
                <w:sz w:val="28"/>
                <w:szCs w:val="28"/>
              </w:rPr>
              <w:t xml:space="preserve"> Таблица </w:t>
            </w:r>
            <w:r w:rsidR="00F3634F" w:rsidRPr="00F36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634F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  <w:r w:rsidR="00A72EA4" w:rsidRPr="00F36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10A3" w:rsidRPr="00F3634F" w:rsidRDefault="006810A3" w:rsidP="006810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6079" w:rsidRDefault="006810A3" w:rsidP="006810A3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079" w:rsidRDefault="00D06079" w:rsidP="00D06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Сведения о показателях (индикаторах) муниципальной программы, показателях (индикаторах)</w:t>
      </w:r>
    </w:p>
    <w:p w:rsidR="00D06079" w:rsidRDefault="00D06079" w:rsidP="00D06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основных мероприятий (проектов) </w:t>
      </w:r>
    </w:p>
    <w:p w:rsidR="00D06079" w:rsidRDefault="00D06079" w:rsidP="00D06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W w:w="147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66"/>
        <w:gridCol w:w="1561"/>
        <w:gridCol w:w="1276"/>
        <w:gridCol w:w="995"/>
        <w:gridCol w:w="995"/>
        <w:gridCol w:w="1105"/>
        <w:gridCol w:w="22"/>
        <w:gridCol w:w="970"/>
        <w:gridCol w:w="22"/>
        <w:gridCol w:w="1087"/>
        <w:gridCol w:w="16"/>
      </w:tblGrid>
      <w:tr w:rsidR="00D06079" w:rsidTr="0078208E">
        <w:trPr>
          <w:gridAfter w:val="1"/>
          <w:wAfter w:w="16" w:type="dxa"/>
          <w:trHeight w:val="242"/>
        </w:trPr>
        <w:tc>
          <w:tcPr>
            <w:tcW w:w="6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64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Целевые значения показателей (индикаторов)</w:t>
            </w:r>
          </w:p>
        </w:tc>
      </w:tr>
      <w:tr w:rsidR="00D06079" w:rsidTr="0078208E">
        <w:trPr>
          <w:gridAfter w:val="1"/>
          <w:wAfter w:w="16" w:type="dxa"/>
          <w:trHeight w:val="613"/>
        </w:trPr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Default="00D0607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Default="00D0607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Default="00D06079">
            <w:pPr>
              <w:autoSpaceDE w:val="0"/>
              <w:autoSpaceDN w:val="0"/>
              <w:adjustRightInd w:val="0"/>
              <w:spacing w:after="0" w:line="240" w:lineRule="auto"/>
              <w:ind w:left="-487" w:firstLine="487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Два года,     </w:t>
            </w:r>
          </w:p>
          <w:p w:rsidR="00D06079" w:rsidRDefault="00D06079">
            <w:pPr>
              <w:autoSpaceDE w:val="0"/>
              <w:autoSpaceDN w:val="0"/>
              <w:adjustRightInd w:val="0"/>
              <w:spacing w:after="0" w:line="240" w:lineRule="auto"/>
              <w:ind w:left="-487" w:firstLine="487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предшествующие </w:t>
            </w:r>
          </w:p>
          <w:p w:rsidR="00D06079" w:rsidRDefault="00D06079">
            <w:pPr>
              <w:autoSpaceDE w:val="0"/>
              <w:autoSpaceDN w:val="0"/>
              <w:adjustRightInd w:val="0"/>
              <w:spacing w:after="0" w:line="240" w:lineRule="auto"/>
              <w:ind w:left="-487" w:firstLine="487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отчетному году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C05" w:rsidRDefault="00D87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72EA4" w:rsidRDefault="00A72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06079" w:rsidRDefault="00D3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</w:t>
            </w:r>
          </w:p>
          <w:p w:rsidR="006810A3" w:rsidRDefault="00681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06079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079" w:rsidRDefault="00D3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</w:t>
            </w:r>
          </w:p>
          <w:p w:rsidR="00D06079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079" w:rsidRDefault="00D3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</w:t>
            </w:r>
          </w:p>
          <w:p w:rsidR="00D06079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079" w:rsidRDefault="00D3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</w:t>
            </w:r>
          </w:p>
          <w:p w:rsidR="00D06079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06079" w:rsidTr="0078208E">
        <w:trPr>
          <w:gridAfter w:val="1"/>
          <w:wAfter w:w="16" w:type="dxa"/>
          <w:trHeight w:val="786"/>
        </w:trPr>
        <w:tc>
          <w:tcPr>
            <w:tcW w:w="6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Default="00D0607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Default="00D0607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Default="00D348A1">
            <w:pPr>
              <w:autoSpaceDE w:val="0"/>
              <w:autoSpaceDN w:val="0"/>
              <w:adjustRightInd w:val="0"/>
              <w:spacing w:after="0" w:line="240" w:lineRule="auto"/>
              <w:ind w:left="-487" w:firstLine="487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2022</w:t>
            </w:r>
            <w:r w:rsidR="00D0607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     </w:t>
            </w:r>
          </w:p>
          <w:p w:rsidR="00C16D18" w:rsidRDefault="00D06079" w:rsidP="009D6738">
            <w:pPr>
              <w:autoSpaceDE w:val="0"/>
              <w:autoSpaceDN w:val="0"/>
              <w:adjustRightInd w:val="0"/>
              <w:spacing w:after="0" w:line="240" w:lineRule="auto"/>
              <w:ind w:left="-487" w:firstLine="487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(факт)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Default="00D3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2023</w:t>
            </w:r>
          </w:p>
          <w:p w:rsidR="00C16D18" w:rsidRDefault="00D06079" w:rsidP="009D6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(факт)</w:t>
            </w: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Default="00D0607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Default="00D0607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Default="00D0607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Default="00D0607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06079" w:rsidTr="0078208E">
        <w:trPr>
          <w:gridAfter w:val="1"/>
          <w:wAfter w:w="16" w:type="dxa"/>
          <w:trHeight w:val="366"/>
        </w:trPr>
        <w:tc>
          <w:tcPr>
            <w:tcW w:w="146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Показатели (индикаторы) муниципальной программы</w:t>
            </w:r>
          </w:p>
        </w:tc>
      </w:tr>
      <w:tr w:rsidR="00D348A1" w:rsidRPr="00D348A1" w:rsidTr="0078208E">
        <w:trPr>
          <w:gridAfter w:val="1"/>
          <w:wAfter w:w="16" w:type="dxa"/>
          <w:trHeight w:val="260"/>
        </w:trPr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A3" w:rsidRPr="00D348A1" w:rsidRDefault="00D06079" w:rsidP="00A235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1. </w:t>
            </w:r>
            <w:r w:rsidRPr="00D348A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Отношение количества субъектов малого и среднего предпринимательства </w:t>
            </w:r>
            <w:r w:rsidRPr="00D348A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в расчете на 1 тыс. человек населения  г.Брянска к количеству субъектов малого и среднего предпринимательства в расче</w:t>
            </w:r>
            <w:r w:rsidR="00FA7FD0" w:rsidRPr="00D348A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те на 1 тыс. человек населения </w:t>
            </w:r>
            <w:r w:rsidRPr="00D348A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РФ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D348A1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D348A1" w:rsidRDefault="00D3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≥ </w:t>
            </w: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D348A1" w:rsidRDefault="00D3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≥ </w:t>
            </w: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D348A1" w:rsidRDefault="00F3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≥ </w:t>
            </w: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D348A1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≥ </w:t>
            </w: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D348A1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≥ </w:t>
            </w: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D348A1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≥</w:t>
            </w: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D348A1" w:rsidRPr="00D348A1" w:rsidTr="0078208E">
        <w:trPr>
          <w:gridAfter w:val="1"/>
          <w:wAfter w:w="16" w:type="dxa"/>
          <w:trHeight w:val="260"/>
        </w:trPr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D0" w:rsidRPr="00D348A1" w:rsidRDefault="00D06079" w:rsidP="00FA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2. </w:t>
            </w:r>
            <w:r w:rsidR="00FA7FD0" w:rsidRPr="00D348A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Организация перевозок пассажиров и багажа на муниципальных маршрутах регулярных перевозок в городе Брянске по регулируемым тарифам</w:t>
            </w:r>
          </w:p>
          <w:p w:rsidR="00D06079" w:rsidRPr="00D348A1" w:rsidRDefault="00FA7FD0" w:rsidP="00FA7FD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автомобильным транспортом и городским наземным электрическим транспортом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D348A1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D348A1" w:rsidRDefault="00D3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D348A1" w:rsidRDefault="00D3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D348A1" w:rsidRDefault="00055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43</w:t>
            </w:r>
            <w:bookmarkStart w:id="0" w:name="_GoBack"/>
            <w:bookmarkEnd w:id="0"/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D348A1" w:rsidRDefault="00555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D348A1" w:rsidRDefault="002162C2" w:rsidP="00D3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55571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D348A1" w:rsidRDefault="00555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43</w:t>
            </w:r>
          </w:p>
        </w:tc>
      </w:tr>
      <w:tr w:rsidR="00D348A1" w:rsidRPr="00D348A1" w:rsidTr="000C2A5B">
        <w:trPr>
          <w:gridAfter w:val="1"/>
          <w:wAfter w:w="16" w:type="dxa"/>
          <w:trHeight w:val="1054"/>
        </w:trPr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D348A1" w:rsidRDefault="00D0607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3.</w:t>
            </w:r>
            <w:r w:rsidRPr="00D348A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Количество молодых семей, получивших свидетельство о праве на получение социальной выплаты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FFA" w:rsidRPr="00D348A1" w:rsidRDefault="00D06079" w:rsidP="00A23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D348A1" w:rsidRDefault="00D3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D348A1" w:rsidRDefault="00D348A1" w:rsidP="00D3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D348A1" w:rsidRDefault="00D348A1" w:rsidP="00F3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D348A1" w:rsidRDefault="0071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D348A1" w:rsidRDefault="0071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D348A1" w:rsidRDefault="0071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D348A1" w:rsidRPr="00D348A1" w:rsidTr="000C2A5B">
        <w:trPr>
          <w:gridAfter w:val="1"/>
          <w:wAfter w:w="16" w:type="dxa"/>
          <w:trHeight w:val="664"/>
        </w:trPr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A1" w:rsidRPr="00D348A1" w:rsidRDefault="00D348A1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4. Достижение установленных соглашением значений результатов использования субсидии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A1" w:rsidRPr="00D348A1" w:rsidRDefault="007C2CD5" w:rsidP="007C2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A1" w:rsidRPr="00D348A1" w:rsidRDefault="00D3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A1" w:rsidRPr="00D348A1" w:rsidRDefault="00D348A1" w:rsidP="00D3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A1" w:rsidRPr="00D348A1" w:rsidRDefault="00D348A1" w:rsidP="00F3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A1" w:rsidRPr="00D348A1" w:rsidRDefault="00D3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A1" w:rsidRPr="00D348A1" w:rsidRDefault="00D3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A1" w:rsidRPr="00D348A1" w:rsidRDefault="00D34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348A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 w:rsidR="00D348A1" w:rsidRPr="00D348A1" w:rsidTr="0078208E">
        <w:trPr>
          <w:gridAfter w:val="1"/>
          <w:wAfter w:w="16" w:type="dxa"/>
          <w:trHeight w:val="346"/>
        </w:trPr>
        <w:tc>
          <w:tcPr>
            <w:tcW w:w="146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FFA" w:rsidRPr="007C2CD5" w:rsidRDefault="00D06079" w:rsidP="00243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7C2CD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Показатели (индикаторы) основных мероприятий </w:t>
            </w:r>
            <w:r w:rsidR="0024384D" w:rsidRPr="007C2CD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(проектов)</w:t>
            </w:r>
          </w:p>
        </w:tc>
      </w:tr>
      <w:tr w:rsidR="00D348A1" w:rsidRPr="00D348A1" w:rsidTr="0078208E">
        <w:trPr>
          <w:gridAfter w:val="1"/>
          <w:wAfter w:w="16" w:type="dxa"/>
          <w:trHeight w:val="260"/>
        </w:trPr>
        <w:tc>
          <w:tcPr>
            <w:tcW w:w="146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079" w:rsidRPr="007C2CD5" w:rsidRDefault="00D06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C2CD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Поддержка субъектов малого и среднего предпринимательства</w:t>
            </w:r>
          </w:p>
        </w:tc>
      </w:tr>
      <w:tr w:rsidR="00D348A1" w:rsidRPr="00D348A1" w:rsidTr="0078208E">
        <w:trPr>
          <w:gridAfter w:val="1"/>
          <w:wAfter w:w="16" w:type="dxa"/>
          <w:trHeight w:val="970"/>
        </w:trPr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FFA" w:rsidRPr="007C2CD5" w:rsidRDefault="007C2CD5" w:rsidP="00A23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﻿5</w:t>
            </w:r>
            <w:r w:rsidR="00D06079" w:rsidRPr="007C2CD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Количество мероприятий, проведенных для субъектов малого и среднего предпринимательства и граждан, желающих открыть собственное дело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7C2CD5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C2CD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7C2CD5" w:rsidRDefault="007C2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C2CD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7C2CD5" w:rsidRDefault="00F36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C2CD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7C2CD5" w:rsidRDefault="00D06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C2CD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7C2CD5" w:rsidRDefault="0071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7C2CD5" w:rsidRDefault="0071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7C2CD5" w:rsidRDefault="00714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D348A1" w:rsidRPr="00D348A1" w:rsidTr="0078208E">
        <w:trPr>
          <w:gridAfter w:val="1"/>
          <w:wAfter w:w="16" w:type="dxa"/>
        </w:trPr>
        <w:tc>
          <w:tcPr>
            <w:tcW w:w="146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FFA" w:rsidRPr="00A5341A" w:rsidRDefault="00D06079" w:rsidP="00A23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534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Обеспечение устойчивой работы транспорта общего пользования, повышение доступности, безопасности и качества оказываемых населению транспортных услуг</w:t>
            </w:r>
          </w:p>
        </w:tc>
      </w:tr>
      <w:tr w:rsidR="00D348A1" w:rsidRPr="00D348A1" w:rsidTr="0078208E">
        <w:trPr>
          <w:gridAfter w:val="1"/>
          <w:wAfter w:w="16" w:type="dxa"/>
        </w:trPr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FFA" w:rsidRPr="00A5341A" w:rsidRDefault="007C2CD5" w:rsidP="000C2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534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D06079" w:rsidRPr="00A534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  <w:r w:rsidR="00FC111E" w:rsidRPr="00FC111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Организация закупки специального автотранспорта для инвалидов –</w:t>
            </w:r>
            <w:r w:rsidR="00C87D6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FC111E" w:rsidRPr="00FC111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колясочников (социальное такси)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A5341A" w:rsidRDefault="00FC1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A5341A" w:rsidRDefault="000C2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A5341A" w:rsidRDefault="000C2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A5341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A5341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A5341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079" w:rsidRPr="00A5341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0C2A5B" w:rsidRPr="00D348A1" w:rsidTr="0078208E">
        <w:trPr>
          <w:gridAfter w:val="1"/>
          <w:wAfter w:w="16" w:type="dxa"/>
        </w:trPr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0C2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A534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Повышение процента выполнения рейсов по установленному расписанию движения автобусами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AA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AA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34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96,4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AA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34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95,5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AA14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95,5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AA14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AA14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95,5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AA14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95,5</w:t>
            </w:r>
          </w:p>
        </w:tc>
      </w:tr>
      <w:tr w:rsidR="000C2A5B" w:rsidRPr="00D348A1" w:rsidTr="0078208E">
        <w:trPr>
          <w:gridAfter w:val="1"/>
          <w:wAfter w:w="16" w:type="dxa"/>
          <w:trHeight w:val="600"/>
        </w:trPr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 w:rsidP="00A235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Pr="00A534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Повышение процента выполнения рейсов по установленному расписанию движения троллейбусами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34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97,8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34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95,9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95,5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95,5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95,5</w:t>
            </w:r>
          </w:p>
        </w:tc>
      </w:tr>
      <w:tr w:rsidR="000C2A5B" w:rsidRPr="00D348A1" w:rsidTr="0078208E">
        <w:trPr>
          <w:gridAfter w:val="1"/>
          <w:wAfter w:w="16" w:type="dxa"/>
          <w:trHeight w:val="21"/>
        </w:trPr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 w:rsidP="00FC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9</w:t>
            </w:r>
            <w:r w:rsidRPr="00A5341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. Количество приобретенного нового подвижного состава автомобильного транспорта общего пользования для работы на муниципальных </w:t>
            </w:r>
            <w:r w:rsidRPr="00A5341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lastRenderedPageBreak/>
              <w:t>маршрутах регулярных перевозок в городе Брянске по регулируемым тарифам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34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34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0C2A5B" w:rsidRPr="00D348A1" w:rsidTr="0078208E">
        <w:trPr>
          <w:gridAfter w:val="1"/>
          <w:wAfter w:w="16" w:type="dxa"/>
          <w:trHeight w:val="875"/>
        </w:trPr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 w:rsidP="00FC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lastRenderedPageBreak/>
              <w:t>10</w:t>
            </w:r>
            <w:r w:rsidRPr="00A5341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.</w:t>
            </w:r>
            <w:r w:rsidRPr="00A534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A5341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Осуществление обеспечения инвалидов-колясочников услугами «социального такси» в городе Брянске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34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34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 w:rsidR="000C2A5B" w:rsidRPr="007C2CD5" w:rsidTr="0078208E">
        <w:trPr>
          <w:gridAfter w:val="1"/>
          <w:wAfter w:w="16" w:type="dxa"/>
          <w:trHeight w:val="21"/>
        </w:trPr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 w:rsidP="00FC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11</w:t>
            </w:r>
            <w:r w:rsidRPr="00A5341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. Доля муниципальных контрактов, на выполнение работ, связанных с осуществлением регулярных перевозок по регулируемым тарифам, заключенных по итогам проведения конкурентных процедур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34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34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A5341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 w:rsidR="000C2A5B" w:rsidRPr="007C2CD5" w:rsidTr="0078208E">
        <w:trPr>
          <w:gridAfter w:val="1"/>
          <w:wAfter w:w="16" w:type="dxa"/>
          <w:trHeight w:val="21"/>
        </w:trPr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FC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12</w:t>
            </w:r>
            <w:r w:rsidRPr="00A5341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. Количество приобретенного нового подвижного состава автомобильного транспорта общего пользования для работы на муниципальных маршрутах регулярных перевозок в городе Брянске по регулируемым тарифам, с возможностью его дооборудования под санитарный транспорт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7C7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7C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34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7C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34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7C77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7C77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7C77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7C77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0C2A5B" w:rsidRPr="007C2CD5" w:rsidTr="0078208E">
        <w:trPr>
          <w:gridAfter w:val="1"/>
          <w:wAfter w:w="16" w:type="dxa"/>
          <w:trHeight w:val="21"/>
        </w:trPr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7C7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13</w:t>
            </w:r>
            <w:r w:rsidRPr="00A5341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. </w:t>
            </w:r>
            <w:r w:rsidRPr="00A5341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Выполнение обязательств лизингополучателя (Получателя субсидии) по уплате  </w:t>
            </w:r>
            <w:r w:rsidRPr="00A5341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лизинговых</w:t>
            </w:r>
            <w:r w:rsidRPr="00A5341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</w:p>
          <w:p w:rsidR="000C2A5B" w:rsidRPr="00A5341A" w:rsidRDefault="000C2A5B" w:rsidP="00FC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A5341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платежей в установленные сроки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7C7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7C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34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7C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5341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7C77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7C77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5341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7C77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5341A" w:rsidRDefault="000C2A5B" w:rsidP="007C77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 w:rsidR="000C2A5B" w:rsidRPr="007C2CD5" w:rsidTr="00CB0B66">
        <w:trPr>
          <w:gridAfter w:val="1"/>
          <w:wAfter w:w="16" w:type="dxa"/>
          <w:trHeight w:val="21"/>
        </w:trPr>
        <w:tc>
          <w:tcPr>
            <w:tcW w:w="146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7C2CD5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C2CD5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Реализация инфраструктурного проекта на территории города Брянска</w:t>
            </w:r>
          </w:p>
        </w:tc>
      </w:tr>
      <w:tr w:rsidR="000C2A5B" w:rsidRPr="00D348A1" w:rsidTr="000C2A5B">
        <w:trPr>
          <w:gridAfter w:val="1"/>
          <w:wAfter w:w="16" w:type="dxa"/>
          <w:trHeight w:val="771"/>
        </w:trPr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14</w:t>
            </w:r>
            <w:r w:rsidRPr="00F968F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. </w:t>
            </w:r>
            <w:r w:rsidRPr="00F968FA">
              <w:rPr>
                <w:rFonts w:ascii="Times New Roman" w:eastAsia="Times New Roman" w:hAnsi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Количество приобретенных троллейбусов для работы на муниципальных маршрутах регулярных перевозок в городе Брянске по регулируемым тарифам, в рамках</w:t>
            </w:r>
            <w:r w:rsidRPr="00F968F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реализации </w:t>
            </w:r>
            <w:r w:rsidRPr="00F968FA">
              <w:rPr>
                <w:rFonts w:ascii="Times New Roman" w:eastAsia="Times New Roman" w:hAnsi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инфраструктурного проекта «Модернизация городского общественного транспорта»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968F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968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968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968F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968F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968F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968F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0C2A5B" w:rsidRPr="00D348A1" w:rsidTr="0078208E">
        <w:trPr>
          <w:gridAfter w:val="1"/>
          <w:wAfter w:w="16" w:type="dxa"/>
          <w:trHeight w:val="1310"/>
        </w:trPr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 w:rsidP="00F861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lastRenderedPageBreak/>
              <w:t>15</w:t>
            </w:r>
            <w:r w:rsidRPr="00F968F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. Коэффициент доступности транспортных сре</w:t>
            </w:r>
            <w:proofErr w:type="gramStart"/>
            <w:r w:rsidRPr="00F968F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дств дл</w:t>
            </w:r>
            <w:proofErr w:type="gramEnd"/>
            <w:r w:rsidRPr="00F968F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я маломобильных групп населения (целевой показатель и индикатор  инфраструктурного проекта «Модернизация городского общественного транспорта»)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 w:rsidP="00F86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968F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 w:rsidP="00F86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968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 w:rsidP="00F86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968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82,7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968F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968F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968F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968F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0C2A5B" w:rsidRPr="00D348A1" w:rsidTr="0078208E">
        <w:trPr>
          <w:gridAfter w:val="1"/>
          <w:wAfter w:w="16" w:type="dxa"/>
          <w:trHeight w:val="21"/>
        </w:trPr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 w:rsidP="000C3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16</w:t>
            </w:r>
            <w:r w:rsidRPr="00F968F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. Коэффициент вынужденного простоя троллейбусов </w:t>
            </w:r>
            <w:r w:rsidRPr="00F968FA">
              <w:rPr>
                <w:rFonts w:ascii="Times New Roman" w:eastAsia="Times New Roman" w:hAnsi="Times New Roman" w:cs="Times New Roman"/>
                <w:bCs/>
                <w:color w:val="000000" w:themeColor="text1"/>
                <w:spacing w:val="2"/>
                <w:sz w:val="28"/>
                <w:szCs w:val="28"/>
                <w:lang w:eastAsia="ru-RU"/>
              </w:rPr>
              <w:t>по причине неисправности системы энергоснабжения городского наземного электрического транспорта,</w:t>
            </w:r>
            <w:r w:rsidRPr="00F968FA">
              <w:rPr>
                <w:rFonts w:ascii="Times New Roman" w:eastAsia="Times New Roman" w:hAnsi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 </w:t>
            </w:r>
            <w:r w:rsidRPr="00F968FA">
              <w:rPr>
                <w:rFonts w:ascii="Times New Roman" w:eastAsia="Times New Roman" w:hAnsi="Times New Roman" w:cs="Times New Roman"/>
                <w:bCs/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в рамках реализации инфраструктурного проекта «Модернизация городского общественного транспорта»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968F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968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≤ 1,4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968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≤ 0,52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968F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968F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968F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F968FA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968F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0C2A5B" w:rsidRPr="00D348A1" w:rsidTr="0078208E">
        <w:trPr>
          <w:gridAfter w:val="1"/>
          <w:wAfter w:w="16" w:type="dxa"/>
          <w:trHeight w:val="21"/>
        </w:trPr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37E61" w:rsidRDefault="000C2A5B" w:rsidP="000C3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17</w:t>
            </w:r>
            <w:r w:rsidRPr="00A37E6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. </w:t>
            </w:r>
            <w:r w:rsidRPr="00A37E6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Коэффициент технической готовности </w:t>
            </w:r>
            <w:r w:rsidRPr="00A37E6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подвижного состава (целевой показатель и индикатор  инфраструктурного проекта «Модернизация городского общественного транспорта»)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37E61" w:rsidRDefault="000C2A5B" w:rsidP="00F04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37E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37E61" w:rsidRDefault="000C2A5B" w:rsidP="00F04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37E6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80,9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37E61" w:rsidRDefault="000C2A5B" w:rsidP="00F04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37E6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37E61" w:rsidRDefault="000C2A5B" w:rsidP="00F04C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37E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37E61" w:rsidRDefault="000C2A5B" w:rsidP="00F04C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37E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37E61" w:rsidRDefault="000C2A5B" w:rsidP="00F04C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37E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A37E61" w:rsidRDefault="000C2A5B" w:rsidP="00F04C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37E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0C2A5B" w:rsidRPr="000C32F1" w:rsidTr="000C32F1">
        <w:trPr>
          <w:gridAfter w:val="1"/>
          <w:wAfter w:w="16" w:type="dxa"/>
          <w:trHeight w:val="409"/>
        </w:trPr>
        <w:tc>
          <w:tcPr>
            <w:tcW w:w="146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0C32F1" w:rsidRDefault="000C2A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0C32F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Обеспечение жильем молодых семей</w:t>
            </w:r>
          </w:p>
        </w:tc>
      </w:tr>
      <w:tr w:rsidR="000C2A5B" w:rsidRPr="00D348A1" w:rsidTr="0078208E"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0C32F1" w:rsidRDefault="000C2A5B" w:rsidP="00671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C32F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Pr="000C32F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Доля молодых семей, улучшивших жилищные условия в отчетном году, в общем числе молодых семей, нуждающихся в улучшении жилищных условий и являющихся участниками подпрограммы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0C32F1" w:rsidRDefault="000C2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0C32F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0C32F1" w:rsidRDefault="000C2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0C32F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0C32F1" w:rsidRDefault="000C2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0C32F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0C32F1" w:rsidRDefault="000C2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5,9</w:t>
            </w:r>
          </w:p>
          <w:p w:rsidR="000C2A5B" w:rsidRPr="000C32F1" w:rsidRDefault="000C2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0C2A5B" w:rsidRPr="000C32F1" w:rsidRDefault="000C2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0C32F1" w:rsidRDefault="000C2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0C32F1" w:rsidRDefault="000C2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6,6</w:t>
            </w:r>
          </w:p>
          <w:p w:rsidR="000C2A5B" w:rsidRPr="000C32F1" w:rsidRDefault="000C2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A5B" w:rsidRPr="000C32F1" w:rsidRDefault="000C2A5B" w:rsidP="000C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6,6</w:t>
            </w:r>
          </w:p>
        </w:tc>
      </w:tr>
      <w:tr w:rsidR="000C2A5B" w:rsidRPr="00D348A1" w:rsidTr="003F53E1">
        <w:tc>
          <w:tcPr>
            <w:tcW w:w="147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0C32F1" w:rsidRDefault="000C2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0C32F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Обеспечение жильем граждан, уволенных с военной службы (службы), и приравненных к ним лиц</w:t>
            </w:r>
          </w:p>
        </w:tc>
      </w:tr>
      <w:tr w:rsidR="000C2A5B" w:rsidRPr="00D348A1" w:rsidTr="0078208E"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0C32F1" w:rsidRDefault="000C2A5B" w:rsidP="00077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19</w:t>
            </w:r>
            <w:r w:rsidRPr="000C32F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Количество семей из числа граждан, уволенных  с военной службы (службы), обеспеченных жилыми помещениями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0C32F1" w:rsidRDefault="000C2A5B" w:rsidP="0007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0C32F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0C32F1" w:rsidRDefault="000C2A5B" w:rsidP="0007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0C32F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0C32F1" w:rsidRDefault="000C2A5B" w:rsidP="0007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0C32F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0C32F1" w:rsidRDefault="000C2A5B" w:rsidP="0007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0C32F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0C32F1" w:rsidRDefault="000C2A5B" w:rsidP="0007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0C32F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0C32F1" w:rsidRDefault="000C2A5B" w:rsidP="0007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0C32F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5B" w:rsidRPr="000C32F1" w:rsidRDefault="000C2A5B" w:rsidP="00077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0C32F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</w:tbl>
    <w:p w:rsidR="00B060CA" w:rsidRPr="00D348A1" w:rsidRDefault="00B060CA" w:rsidP="002C3FFA">
      <w:pPr>
        <w:rPr>
          <w:color w:val="FF0000"/>
        </w:rPr>
      </w:pPr>
    </w:p>
    <w:sectPr w:rsidR="00B060CA" w:rsidRPr="00D348A1" w:rsidSect="00EB40CD">
      <w:headerReference w:type="default" r:id="rId8"/>
      <w:headerReference w:type="first" r:id="rId9"/>
      <w:pgSz w:w="16838" w:h="11906" w:orient="landscape"/>
      <w:pgMar w:top="993" w:right="567" w:bottom="567" w:left="1134" w:header="709" w:footer="709" w:gutter="0"/>
      <w:pgNumType w:start="1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606" w:rsidRDefault="00F41606" w:rsidP="003B3121">
      <w:pPr>
        <w:spacing w:after="0" w:line="240" w:lineRule="auto"/>
      </w:pPr>
      <w:r>
        <w:separator/>
      </w:r>
    </w:p>
  </w:endnote>
  <w:endnote w:type="continuationSeparator" w:id="0">
    <w:p w:rsidR="00F41606" w:rsidRDefault="00F41606" w:rsidP="003B3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606" w:rsidRDefault="00F41606" w:rsidP="003B3121">
      <w:pPr>
        <w:spacing w:after="0" w:line="240" w:lineRule="auto"/>
      </w:pPr>
      <w:r>
        <w:separator/>
      </w:r>
    </w:p>
  </w:footnote>
  <w:footnote w:type="continuationSeparator" w:id="0">
    <w:p w:rsidR="00F41606" w:rsidRDefault="00F41606" w:rsidP="003B3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2677525"/>
      <w:docPartObj>
        <w:docPartGallery w:val="Page Numbers (Top of Page)"/>
        <w:docPartUnique/>
      </w:docPartObj>
    </w:sdtPr>
    <w:sdtEndPr/>
    <w:sdtContent>
      <w:p w:rsidR="003B3121" w:rsidRDefault="003B312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841">
          <w:rPr>
            <w:noProof/>
          </w:rPr>
          <w:t>19</w:t>
        </w:r>
        <w:r>
          <w:fldChar w:fldCharType="end"/>
        </w:r>
      </w:p>
    </w:sdtContent>
  </w:sdt>
  <w:p w:rsidR="003B3121" w:rsidRDefault="003B31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4026495"/>
      <w:docPartObj>
        <w:docPartGallery w:val="Page Numbers (Top of Page)"/>
        <w:docPartUnique/>
      </w:docPartObj>
    </w:sdtPr>
    <w:sdtEndPr/>
    <w:sdtContent>
      <w:p w:rsidR="00EB40CD" w:rsidRDefault="00EB40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841">
          <w:rPr>
            <w:noProof/>
          </w:rPr>
          <w:t>16</w:t>
        </w:r>
        <w:r>
          <w:fldChar w:fldCharType="end"/>
        </w:r>
      </w:p>
    </w:sdtContent>
  </w:sdt>
  <w:p w:rsidR="005A2AEF" w:rsidRDefault="005A2A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79"/>
    <w:rsid w:val="00006AEF"/>
    <w:rsid w:val="00055841"/>
    <w:rsid w:val="000B3FB8"/>
    <w:rsid w:val="000C2A5B"/>
    <w:rsid w:val="000C32F1"/>
    <w:rsid w:val="000E23AF"/>
    <w:rsid w:val="00140138"/>
    <w:rsid w:val="001A614A"/>
    <w:rsid w:val="002162C2"/>
    <w:rsid w:val="0024384D"/>
    <w:rsid w:val="002C3FFA"/>
    <w:rsid w:val="00314BDA"/>
    <w:rsid w:val="003B3121"/>
    <w:rsid w:val="00485824"/>
    <w:rsid w:val="0049593B"/>
    <w:rsid w:val="004A33BE"/>
    <w:rsid w:val="005267EC"/>
    <w:rsid w:val="00555712"/>
    <w:rsid w:val="005A2AEF"/>
    <w:rsid w:val="006715FB"/>
    <w:rsid w:val="00677198"/>
    <w:rsid w:val="006810A3"/>
    <w:rsid w:val="006C57BF"/>
    <w:rsid w:val="00714156"/>
    <w:rsid w:val="0078208E"/>
    <w:rsid w:val="007B5AE9"/>
    <w:rsid w:val="007C2CD5"/>
    <w:rsid w:val="00816EB9"/>
    <w:rsid w:val="00994B2C"/>
    <w:rsid w:val="009D6738"/>
    <w:rsid w:val="00A235E6"/>
    <w:rsid w:val="00A36F16"/>
    <w:rsid w:val="00A37E61"/>
    <w:rsid w:val="00A5341A"/>
    <w:rsid w:val="00A57A43"/>
    <w:rsid w:val="00A72EA4"/>
    <w:rsid w:val="00AB29FC"/>
    <w:rsid w:val="00B060CA"/>
    <w:rsid w:val="00B51E0D"/>
    <w:rsid w:val="00BB149E"/>
    <w:rsid w:val="00BE663F"/>
    <w:rsid w:val="00C16D18"/>
    <w:rsid w:val="00C87D68"/>
    <w:rsid w:val="00C9682B"/>
    <w:rsid w:val="00C97EA1"/>
    <w:rsid w:val="00CF7D8D"/>
    <w:rsid w:val="00D06079"/>
    <w:rsid w:val="00D348A1"/>
    <w:rsid w:val="00D5465B"/>
    <w:rsid w:val="00D63A0F"/>
    <w:rsid w:val="00D64BC8"/>
    <w:rsid w:val="00D87C05"/>
    <w:rsid w:val="00EB40CD"/>
    <w:rsid w:val="00ED7D17"/>
    <w:rsid w:val="00F3634F"/>
    <w:rsid w:val="00F41606"/>
    <w:rsid w:val="00F968FA"/>
    <w:rsid w:val="00FA515F"/>
    <w:rsid w:val="00FA7FD0"/>
    <w:rsid w:val="00FC111E"/>
    <w:rsid w:val="00FE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3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3121"/>
  </w:style>
  <w:style w:type="paragraph" w:styleId="a5">
    <w:name w:val="footer"/>
    <w:basedOn w:val="a"/>
    <w:link w:val="a6"/>
    <w:uiPriority w:val="99"/>
    <w:unhideWhenUsed/>
    <w:rsid w:val="003B3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3121"/>
  </w:style>
  <w:style w:type="paragraph" w:styleId="a7">
    <w:name w:val="Balloon Text"/>
    <w:basedOn w:val="a"/>
    <w:link w:val="a8"/>
    <w:uiPriority w:val="99"/>
    <w:semiHidden/>
    <w:unhideWhenUsed/>
    <w:rsid w:val="001A6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614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8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3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3121"/>
  </w:style>
  <w:style w:type="paragraph" w:styleId="a5">
    <w:name w:val="footer"/>
    <w:basedOn w:val="a"/>
    <w:link w:val="a6"/>
    <w:uiPriority w:val="99"/>
    <w:unhideWhenUsed/>
    <w:rsid w:val="003B3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3121"/>
  </w:style>
  <w:style w:type="paragraph" w:styleId="a7">
    <w:name w:val="Balloon Text"/>
    <w:basedOn w:val="a"/>
    <w:link w:val="a8"/>
    <w:uiPriority w:val="99"/>
    <w:semiHidden/>
    <w:unhideWhenUsed/>
    <w:rsid w:val="001A6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614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8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4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82D21-6549-41C6-9647-850BD2A5D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Сектор поддержки предпринимательства, специалист</dc:creator>
  <cp:lastModifiedBy>Сектор поддержки предпринимательства, специалист</cp:lastModifiedBy>
  <cp:revision>54</cp:revision>
  <cp:lastPrinted>2024-12-20T10:03:00Z</cp:lastPrinted>
  <dcterms:created xsi:type="dcterms:W3CDTF">2021-12-01T10:11:00Z</dcterms:created>
  <dcterms:modified xsi:type="dcterms:W3CDTF">2024-12-20T10:04:00Z</dcterms:modified>
</cp:coreProperties>
</file>