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AD" w:rsidRPr="00FC1CAD" w:rsidRDefault="000F7F0A" w:rsidP="000F2CB6">
      <w:pPr>
        <w:pStyle w:val="1"/>
        <w:framePr w:w="10291" w:h="15586" w:hRule="exact" w:wrap="none" w:vAnchor="page" w:hAnchor="page" w:x="901" w:y="805"/>
        <w:shd w:val="clear" w:color="auto" w:fill="auto"/>
        <w:ind w:right="231"/>
        <w:rPr>
          <w:sz w:val="28"/>
          <w:szCs w:val="28"/>
        </w:rPr>
      </w:pPr>
      <w:r w:rsidRPr="00FC1CAD">
        <w:rPr>
          <w:sz w:val="28"/>
          <w:szCs w:val="28"/>
        </w:rPr>
        <w:t>УПРОЩЕННЫЙ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ПОРЯДОК</w:t>
      </w:r>
      <w:r w:rsidR="005D19DE">
        <w:rPr>
          <w:sz w:val="28"/>
          <w:szCs w:val="28"/>
        </w:rPr>
        <w:t xml:space="preserve"> </w:t>
      </w:r>
    </w:p>
    <w:p w:rsidR="00F00DFD" w:rsidRDefault="005D19DE" w:rsidP="005D19DE">
      <w:pPr>
        <w:pStyle w:val="1"/>
        <w:framePr w:w="10291" w:h="15586" w:hRule="exact" w:wrap="none" w:vAnchor="page" w:hAnchor="page" w:x="901" w:y="805"/>
        <w:shd w:val="clear" w:color="auto" w:fill="auto"/>
        <w:ind w:left="142" w:right="2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граждан,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самостоятельно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покинувших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территории,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 </w:t>
      </w:r>
      <w:r w:rsidR="000F7F0A" w:rsidRPr="00FC1CAD">
        <w:rPr>
          <w:sz w:val="28"/>
          <w:szCs w:val="28"/>
        </w:rPr>
        <w:t>осуществляются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эвакуационные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мероприятия,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последующего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размещения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пунктах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временного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размещения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питания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субъектов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должностных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лиц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федеральных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исполнительной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власти,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исполнительных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субъектов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организаций,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выполнению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указанной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категорией</w:t>
      </w:r>
      <w:r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граждан</w:t>
      </w:r>
    </w:p>
    <w:p w:rsidR="005D19DE" w:rsidRPr="00FC1CAD" w:rsidRDefault="005D19DE" w:rsidP="005D19DE">
      <w:pPr>
        <w:pStyle w:val="1"/>
        <w:framePr w:w="10291" w:h="15586" w:hRule="exact" w:wrap="none" w:vAnchor="page" w:hAnchor="page" w:x="901" w:y="805"/>
        <w:shd w:val="clear" w:color="auto" w:fill="auto"/>
        <w:ind w:left="142" w:right="231"/>
        <w:jc w:val="both"/>
        <w:rPr>
          <w:sz w:val="28"/>
          <w:szCs w:val="28"/>
        </w:rPr>
      </w:pPr>
      <w:bookmarkStart w:id="0" w:name="_GoBack"/>
      <w:bookmarkEnd w:id="0"/>
    </w:p>
    <w:p w:rsidR="00F00DFD" w:rsidRPr="00FC1CAD" w:rsidRDefault="000F7F0A" w:rsidP="000F2CB6">
      <w:pPr>
        <w:pStyle w:val="1"/>
        <w:framePr w:w="10291" w:h="15586" w:hRule="exact" w:wrap="none" w:vAnchor="page" w:hAnchor="page" w:x="901" w:y="805"/>
        <w:shd w:val="clear" w:color="auto" w:fill="auto"/>
        <w:spacing w:after="309" w:line="230" w:lineRule="exact"/>
        <w:ind w:right="231"/>
        <w:rPr>
          <w:sz w:val="28"/>
          <w:szCs w:val="28"/>
        </w:rPr>
      </w:pPr>
      <w:r w:rsidRPr="00FC1CAD">
        <w:rPr>
          <w:sz w:val="28"/>
          <w:szCs w:val="28"/>
        </w:rPr>
        <w:t>I.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ОБЩИЕ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ПОЛОЖЕНИЯ</w:t>
      </w:r>
    </w:p>
    <w:p w:rsidR="00F00DFD" w:rsidRPr="00FC1CAD" w:rsidRDefault="000F7F0A" w:rsidP="000F2CB6">
      <w:pPr>
        <w:pStyle w:val="1"/>
        <w:framePr w:w="10291" w:h="15586" w:hRule="exact" w:wrap="none" w:vAnchor="page" w:hAnchor="page" w:x="901" w:y="805"/>
        <w:numPr>
          <w:ilvl w:val="0"/>
          <w:numId w:val="1"/>
        </w:numPr>
        <w:shd w:val="clear" w:color="auto" w:fill="auto"/>
        <w:tabs>
          <w:tab w:val="left" w:pos="1379"/>
        </w:tabs>
        <w:ind w:left="40" w:right="231" w:firstLine="660"/>
        <w:jc w:val="both"/>
        <w:rPr>
          <w:sz w:val="28"/>
          <w:szCs w:val="28"/>
        </w:rPr>
      </w:pPr>
      <w:proofErr w:type="gramStart"/>
      <w:r w:rsidRPr="00FC1CAD">
        <w:rPr>
          <w:sz w:val="28"/>
          <w:szCs w:val="28"/>
        </w:rPr>
        <w:t>Настоящий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порядок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разработан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граждан,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самостоятельно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покинувших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территории,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которых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осуществляются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эвакуационные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мероприятия,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последующего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размещения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пунктах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временного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размещения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питания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(далее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ПВР)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других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субъектов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Федерации,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а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также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организации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взаимодействия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федеральных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исполнительной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власти,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исполнительных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субъектов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Федерации,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местного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самоуправления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(далее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органы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власти)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организаций,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осуществляющих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работу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указанной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категорией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граждан.</w:t>
      </w:r>
      <w:proofErr w:type="gramEnd"/>
    </w:p>
    <w:p w:rsidR="00F00DFD" w:rsidRPr="00FC1CAD" w:rsidRDefault="000F7F0A" w:rsidP="000F2CB6">
      <w:pPr>
        <w:pStyle w:val="1"/>
        <w:framePr w:w="10291" w:h="15586" w:hRule="exact" w:wrap="none" w:vAnchor="page" w:hAnchor="page" w:x="901" w:y="805"/>
        <w:numPr>
          <w:ilvl w:val="0"/>
          <w:numId w:val="1"/>
        </w:numPr>
        <w:shd w:val="clear" w:color="auto" w:fill="auto"/>
        <w:tabs>
          <w:tab w:val="left" w:pos="1179"/>
        </w:tabs>
        <w:ind w:left="40" w:right="231" w:firstLine="660"/>
        <w:jc w:val="both"/>
        <w:rPr>
          <w:sz w:val="28"/>
          <w:szCs w:val="28"/>
        </w:rPr>
      </w:pPr>
      <w:r w:rsidRPr="00FC1CAD">
        <w:rPr>
          <w:sz w:val="28"/>
          <w:szCs w:val="28"/>
        </w:rPr>
        <w:t>Настоящий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порядок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определяет:</w:t>
      </w:r>
    </w:p>
    <w:p w:rsidR="00F00DFD" w:rsidRPr="00FC1CAD" w:rsidRDefault="000F7F0A" w:rsidP="000F2CB6">
      <w:pPr>
        <w:pStyle w:val="1"/>
        <w:framePr w:w="10291" w:h="15586" w:hRule="exact" w:wrap="none" w:vAnchor="page" w:hAnchor="page" w:x="901" w:y="805"/>
        <w:shd w:val="clear" w:color="auto" w:fill="auto"/>
        <w:ind w:left="40" w:right="231" w:firstLine="660"/>
        <w:jc w:val="both"/>
        <w:rPr>
          <w:sz w:val="28"/>
          <w:szCs w:val="28"/>
        </w:rPr>
      </w:pPr>
      <w:r w:rsidRPr="00FC1CAD">
        <w:rPr>
          <w:sz w:val="28"/>
          <w:szCs w:val="28"/>
        </w:rPr>
        <w:t>действия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граждан,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самостоятельно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покинувших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территории,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которых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осуществляются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эвакуационные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мероприятия,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последующего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размещения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других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субъектов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Федерации;</w:t>
      </w:r>
    </w:p>
    <w:p w:rsidR="00F00DFD" w:rsidRPr="00FC1CAD" w:rsidRDefault="000F7F0A" w:rsidP="000F2CB6">
      <w:pPr>
        <w:pStyle w:val="1"/>
        <w:framePr w:w="10291" w:h="15586" w:hRule="exact" w:wrap="none" w:vAnchor="page" w:hAnchor="page" w:x="901" w:y="805"/>
        <w:shd w:val="clear" w:color="auto" w:fill="auto"/>
        <w:ind w:left="40" w:right="231" w:firstLine="660"/>
        <w:jc w:val="both"/>
        <w:rPr>
          <w:sz w:val="28"/>
          <w:szCs w:val="28"/>
        </w:rPr>
      </w:pPr>
      <w:r w:rsidRPr="00FC1CAD">
        <w:rPr>
          <w:sz w:val="28"/>
          <w:szCs w:val="28"/>
        </w:rPr>
        <w:t>действия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должностных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лиц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власти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организаций,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выполнению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мероприятий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гражданами,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самостоятельно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покинувшими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территории,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которых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осуществляются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эвакуационные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мероприятия.</w:t>
      </w:r>
    </w:p>
    <w:p w:rsidR="00F00DFD" w:rsidRPr="00FC1CAD" w:rsidRDefault="000F7F0A" w:rsidP="000F2CB6">
      <w:pPr>
        <w:pStyle w:val="1"/>
        <w:framePr w:w="10291" w:h="15586" w:hRule="exact" w:wrap="none" w:vAnchor="page" w:hAnchor="page" w:x="901" w:y="805"/>
        <w:numPr>
          <w:ilvl w:val="0"/>
          <w:numId w:val="1"/>
        </w:numPr>
        <w:shd w:val="clear" w:color="auto" w:fill="auto"/>
        <w:tabs>
          <w:tab w:val="left" w:pos="1379"/>
        </w:tabs>
        <w:spacing w:after="300"/>
        <w:ind w:left="40" w:right="231" w:firstLine="660"/>
        <w:jc w:val="both"/>
        <w:rPr>
          <w:sz w:val="28"/>
          <w:szCs w:val="28"/>
        </w:rPr>
      </w:pPr>
      <w:r w:rsidRPr="00FC1CAD">
        <w:rPr>
          <w:sz w:val="28"/>
          <w:szCs w:val="28"/>
        </w:rPr>
        <w:t>Органам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власти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организациям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при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решении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вопросов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организации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первоочередного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жизнеобеспечения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населения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чрезвычайных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ситуациях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работы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необходимо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руководствоваться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«Методическими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рекомендациями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организации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первоочередного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жизнеобеспечения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населения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чрезвычайных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ситуациях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работы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пунктов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временного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размещения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пострадавшего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населения»,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разработанными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МЧС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России.</w:t>
      </w:r>
    </w:p>
    <w:p w:rsidR="00F00DFD" w:rsidRPr="00FC1CAD" w:rsidRDefault="000F7F0A" w:rsidP="000F2CB6">
      <w:pPr>
        <w:pStyle w:val="1"/>
        <w:framePr w:w="10291" w:h="15586" w:hRule="exact" w:wrap="none" w:vAnchor="page" w:hAnchor="page" w:x="901" w:y="805"/>
        <w:numPr>
          <w:ilvl w:val="0"/>
          <w:numId w:val="2"/>
        </w:numPr>
        <w:shd w:val="clear" w:color="auto" w:fill="auto"/>
        <w:tabs>
          <w:tab w:val="left" w:pos="845"/>
        </w:tabs>
        <w:spacing w:after="300"/>
        <w:ind w:left="284" w:right="231" w:firstLine="416"/>
        <w:rPr>
          <w:sz w:val="28"/>
          <w:szCs w:val="28"/>
        </w:rPr>
      </w:pPr>
      <w:r w:rsidRPr="00FC1CAD">
        <w:rPr>
          <w:sz w:val="28"/>
          <w:szCs w:val="28"/>
        </w:rPr>
        <w:t>ДЕЙСТВИЯ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ГРА</w:t>
      </w:r>
      <w:r w:rsidR="00FC1CAD">
        <w:rPr>
          <w:sz w:val="28"/>
          <w:szCs w:val="28"/>
        </w:rPr>
        <w:t>ЖДАН,</w:t>
      </w:r>
      <w:r w:rsidR="005D19DE">
        <w:rPr>
          <w:sz w:val="28"/>
          <w:szCs w:val="28"/>
        </w:rPr>
        <w:t xml:space="preserve"> </w:t>
      </w:r>
      <w:r w:rsidR="00FC1CAD">
        <w:rPr>
          <w:sz w:val="28"/>
          <w:szCs w:val="28"/>
        </w:rPr>
        <w:t>САМОСТОЯТЕЛЬНО</w:t>
      </w:r>
      <w:r w:rsidR="005D19DE">
        <w:rPr>
          <w:sz w:val="28"/>
          <w:szCs w:val="28"/>
        </w:rPr>
        <w:t xml:space="preserve"> </w:t>
      </w:r>
      <w:r w:rsidR="00FC1CAD">
        <w:rPr>
          <w:sz w:val="28"/>
          <w:szCs w:val="28"/>
        </w:rPr>
        <w:t>ПОКИНУВШИХ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ТЕРРИТОРИИ,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КОТОРЫХ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ОСУЩЕСТВЛЯЮТСЯ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ЭВАКУАЦИОННЫЕ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МЕРОПРИЯТИЯ,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ПОСЛЕДУЮЩЕГО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РАЗМЕЩЕНИЯ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ДРУГИХ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СУБЪЕКТОВ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ФЕДЕРАЦИИ</w:t>
      </w:r>
    </w:p>
    <w:p w:rsidR="00F00DFD" w:rsidRPr="00FC1CAD" w:rsidRDefault="000F7F0A" w:rsidP="000F2CB6">
      <w:pPr>
        <w:pStyle w:val="1"/>
        <w:framePr w:w="10291" w:h="15586" w:hRule="exact" w:wrap="none" w:vAnchor="page" w:hAnchor="page" w:x="901" w:y="805"/>
        <w:numPr>
          <w:ilvl w:val="0"/>
          <w:numId w:val="3"/>
        </w:numPr>
        <w:shd w:val="clear" w:color="auto" w:fill="auto"/>
        <w:tabs>
          <w:tab w:val="left" w:pos="1379"/>
        </w:tabs>
        <w:ind w:left="40" w:right="231" w:firstLine="660"/>
        <w:jc w:val="both"/>
        <w:rPr>
          <w:sz w:val="28"/>
          <w:szCs w:val="28"/>
        </w:rPr>
      </w:pPr>
      <w:r w:rsidRPr="00FC1CAD">
        <w:rPr>
          <w:sz w:val="28"/>
          <w:szCs w:val="28"/>
        </w:rPr>
        <w:t>Гражданам,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самостоятельно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покинувшим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территории,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которых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осуществляются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эвакуационные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мероприятия,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рекомендуется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при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себе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иметь:</w:t>
      </w:r>
    </w:p>
    <w:p w:rsidR="00F00DFD" w:rsidRPr="00FC1CAD" w:rsidRDefault="00FC1CAD" w:rsidP="000F2CB6">
      <w:pPr>
        <w:pStyle w:val="1"/>
        <w:framePr w:w="10291" w:h="15586" w:hRule="exact" w:wrap="none" w:vAnchor="page" w:hAnchor="page" w:x="901" w:y="805"/>
        <w:shd w:val="clear" w:color="auto" w:fill="auto"/>
        <w:tabs>
          <w:tab w:val="left" w:pos="1179"/>
        </w:tabs>
        <w:ind w:right="231"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личные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документы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(паспорт,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свидетельство</w:t>
      </w:r>
      <w:r w:rsidR="005D19D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D19DE">
        <w:rPr>
          <w:sz w:val="28"/>
          <w:szCs w:val="28"/>
        </w:rPr>
        <w:t xml:space="preserve"> </w:t>
      </w:r>
      <w:r>
        <w:rPr>
          <w:sz w:val="28"/>
          <w:szCs w:val="28"/>
        </w:rPr>
        <w:t>рождении,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свидетельство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браке,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страховой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медицинский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полис,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документы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об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образовании,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трудовую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книжку,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свидетельство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регистрации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транспортного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средства,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водительское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удостоверение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т.д.);</w:t>
      </w:r>
    </w:p>
    <w:p w:rsidR="00F00DFD" w:rsidRPr="00FC1CAD" w:rsidRDefault="00FC1CAD" w:rsidP="000F2CB6">
      <w:pPr>
        <w:pStyle w:val="1"/>
        <w:framePr w:w="10291" w:h="15586" w:hRule="exact" w:wrap="none" w:vAnchor="page" w:hAnchor="page" w:x="901" w:y="805"/>
        <w:shd w:val="clear" w:color="auto" w:fill="auto"/>
        <w:tabs>
          <w:tab w:val="left" w:pos="845"/>
        </w:tabs>
        <w:ind w:left="700" w:right="23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финансовые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средства;</w:t>
      </w:r>
    </w:p>
    <w:p w:rsidR="00F00DFD" w:rsidRPr="00FC1CAD" w:rsidRDefault="00FC1CAD" w:rsidP="000F2CB6">
      <w:pPr>
        <w:pStyle w:val="1"/>
        <w:framePr w:w="10291" w:h="15586" w:hRule="exact" w:wrap="none" w:vAnchor="page" w:hAnchor="page" w:x="901" w:y="805"/>
        <w:shd w:val="clear" w:color="auto" w:fill="auto"/>
        <w:tabs>
          <w:tab w:val="left" w:pos="845"/>
        </w:tabs>
        <w:ind w:left="700" w:right="23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медицинскую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аптечку;</w:t>
      </w:r>
    </w:p>
    <w:p w:rsidR="00F00DFD" w:rsidRPr="00FC1CAD" w:rsidRDefault="00FC1CAD" w:rsidP="000F2CB6">
      <w:pPr>
        <w:pStyle w:val="1"/>
        <w:framePr w:w="10291" w:h="15586" w:hRule="exact" w:wrap="none" w:vAnchor="page" w:hAnchor="page" w:x="901" w:y="805"/>
        <w:shd w:val="clear" w:color="auto" w:fill="auto"/>
        <w:tabs>
          <w:tab w:val="left" w:pos="845"/>
        </w:tabs>
        <w:ind w:left="700" w:right="23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запас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продовольствия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воды;</w:t>
      </w:r>
    </w:p>
    <w:p w:rsidR="00F00DFD" w:rsidRPr="00FC1CAD" w:rsidRDefault="00FC1CAD" w:rsidP="000F2CB6">
      <w:pPr>
        <w:pStyle w:val="1"/>
        <w:framePr w:w="10291" w:h="15586" w:hRule="exact" w:wrap="none" w:vAnchor="page" w:hAnchor="page" w:x="901" w:y="805"/>
        <w:shd w:val="clear" w:color="auto" w:fill="auto"/>
        <w:tabs>
          <w:tab w:val="left" w:pos="845"/>
        </w:tabs>
        <w:ind w:left="700" w:right="23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предметы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личной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гигиены;</w:t>
      </w:r>
    </w:p>
    <w:p w:rsidR="00F00DFD" w:rsidRPr="00FC1CAD" w:rsidRDefault="00F00DFD">
      <w:pPr>
        <w:rPr>
          <w:rFonts w:ascii="Times New Roman" w:hAnsi="Times New Roman" w:cs="Times New Roman"/>
          <w:sz w:val="28"/>
          <w:szCs w:val="28"/>
        </w:rPr>
        <w:sectPr w:rsidR="00F00DFD" w:rsidRPr="00FC1CA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00DFD" w:rsidRPr="00FC1CAD" w:rsidRDefault="000F7F0A">
      <w:pPr>
        <w:pStyle w:val="a6"/>
        <w:framePr w:wrap="none" w:vAnchor="page" w:hAnchor="page" w:x="5885" w:y="567"/>
        <w:shd w:val="clear" w:color="auto" w:fill="auto"/>
        <w:spacing w:line="190" w:lineRule="exact"/>
        <w:ind w:left="20"/>
        <w:rPr>
          <w:rFonts w:ascii="Times New Roman" w:hAnsi="Times New Roman" w:cs="Times New Roman"/>
          <w:sz w:val="22"/>
          <w:szCs w:val="22"/>
        </w:rPr>
      </w:pPr>
      <w:r w:rsidRPr="00FC1CAD">
        <w:rPr>
          <w:rFonts w:ascii="Times New Roman" w:hAnsi="Times New Roman" w:cs="Times New Roman"/>
          <w:sz w:val="22"/>
          <w:szCs w:val="22"/>
        </w:rPr>
        <w:lastRenderedPageBreak/>
        <w:t>2</w:t>
      </w:r>
    </w:p>
    <w:p w:rsidR="000F2CB6" w:rsidRDefault="000F2CB6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938"/>
        </w:tabs>
        <w:ind w:left="740"/>
        <w:jc w:val="both"/>
        <w:rPr>
          <w:sz w:val="28"/>
          <w:szCs w:val="28"/>
        </w:rPr>
      </w:pPr>
    </w:p>
    <w:p w:rsidR="000F2CB6" w:rsidRDefault="000F2CB6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938"/>
        </w:tabs>
        <w:ind w:left="740"/>
        <w:jc w:val="both"/>
        <w:rPr>
          <w:sz w:val="28"/>
          <w:szCs w:val="28"/>
        </w:rPr>
      </w:pP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938"/>
        </w:tabs>
        <w:ind w:left="7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личные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вещи.</w:t>
      </w:r>
    </w:p>
    <w:p w:rsidR="00F00DFD" w:rsidRPr="00FC1CAD" w:rsidRDefault="000F7F0A" w:rsidP="000F2CB6">
      <w:pPr>
        <w:pStyle w:val="1"/>
        <w:framePr w:w="10105" w:h="15193" w:hRule="exact" w:wrap="none" w:vAnchor="page" w:hAnchor="page" w:x="1272" w:y="637"/>
        <w:numPr>
          <w:ilvl w:val="0"/>
          <w:numId w:val="3"/>
        </w:numPr>
        <w:shd w:val="clear" w:color="auto" w:fill="auto"/>
        <w:tabs>
          <w:tab w:val="left" w:pos="1460"/>
        </w:tabs>
        <w:ind w:left="20" w:right="20" w:firstLine="720"/>
        <w:jc w:val="both"/>
        <w:rPr>
          <w:sz w:val="28"/>
          <w:szCs w:val="28"/>
        </w:rPr>
      </w:pPr>
      <w:r w:rsidRPr="00FC1CAD">
        <w:rPr>
          <w:sz w:val="28"/>
          <w:szCs w:val="28"/>
        </w:rPr>
        <w:t>Граждане,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изъявившие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желание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самостоятельно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покинуть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территории,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которых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осуществляются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эвакуационные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мероприятия,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необходимо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обратиться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администрацию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соответствующего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органа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местного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самоуправления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лично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или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телефону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«112»,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или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любой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своего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субъекта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Федерации</w:t>
      </w:r>
      <w:r w:rsidR="005D19DE">
        <w:rPr>
          <w:sz w:val="28"/>
          <w:szCs w:val="28"/>
        </w:rPr>
        <w:t xml:space="preserve"> </w:t>
      </w:r>
      <w:proofErr w:type="gramStart"/>
      <w:r w:rsidRPr="00FC1CAD">
        <w:rPr>
          <w:sz w:val="28"/>
          <w:szCs w:val="28"/>
        </w:rPr>
        <w:t>для</w:t>
      </w:r>
      <w:proofErr w:type="gramEnd"/>
      <w:r w:rsidRPr="00FC1CAD">
        <w:rPr>
          <w:sz w:val="28"/>
          <w:szCs w:val="28"/>
        </w:rPr>
        <w:t>:</w:t>
      </w: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1066"/>
        </w:tabs>
        <w:ind w:right="20" w:firstLine="7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постановки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учет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граждан,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изъявивших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желание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убытие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другие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субъекты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(с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указанием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способа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убытия);</w:t>
      </w: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938"/>
        </w:tabs>
        <w:ind w:right="20" w:firstLine="7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доведения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планируемого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места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нахождения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территории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другого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Федерации;</w:t>
      </w: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938"/>
        </w:tabs>
        <w:ind w:right="20" w:firstLine="7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размещения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(при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необходимости)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своего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получения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информации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возможности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убытия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другой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Федерации;</w:t>
      </w: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1066"/>
        </w:tabs>
        <w:ind w:right="20" w:firstLine="7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получения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информации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(адрес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места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расположения,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контактных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данных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должностных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лиц),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развернутого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территории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другого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готового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к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размещению;</w:t>
      </w: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1297"/>
        </w:tabs>
        <w:ind w:right="20" w:firstLine="7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получения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справки</w:t>
      </w:r>
      <w:r w:rsidR="005D19D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</w:t>
      </w:r>
      <w:r w:rsidR="005D19D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5D19D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самоуправления,</w:t>
      </w:r>
      <w:r w:rsidR="005D19DE">
        <w:rPr>
          <w:sz w:val="28"/>
          <w:szCs w:val="28"/>
        </w:rPr>
        <w:t xml:space="preserve"> </w:t>
      </w:r>
      <w:proofErr w:type="gramStart"/>
      <w:r w:rsidR="000F7F0A" w:rsidRPr="00FC1CAD">
        <w:rPr>
          <w:sz w:val="28"/>
          <w:szCs w:val="28"/>
        </w:rPr>
        <w:t>подтверждающую</w:t>
      </w:r>
      <w:proofErr w:type="gramEnd"/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проживание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соответствующей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территории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(при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необходимости);</w:t>
      </w: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938"/>
        </w:tabs>
        <w:spacing w:after="300"/>
        <w:ind w:right="20" w:firstLine="7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оформления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необходимых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заявок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восстановления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утраченных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документов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(при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необходимости).</w:t>
      </w:r>
    </w:p>
    <w:p w:rsidR="00F00DFD" w:rsidRPr="00FC1CAD" w:rsidRDefault="000F7F0A" w:rsidP="000F2CB6">
      <w:pPr>
        <w:pStyle w:val="1"/>
        <w:framePr w:w="10105" w:h="15193" w:hRule="exact" w:wrap="none" w:vAnchor="page" w:hAnchor="page" w:x="1272" w:y="637"/>
        <w:numPr>
          <w:ilvl w:val="0"/>
          <w:numId w:val="3"/>
        </w:numPr>
        <w:shd w:val="clear" w:color="auto" w:fill="auto"/>
        <w:tabs>
          <w:tab w:val="left" w:pos="1297"/>
        </w:tabs>
        <w:ind w:left="20" w:right="20" w:firstLine="720"/>
        <w:jc w:val="both"/>
        <w:rPr>
          <w:sz w:val="28"/>
          <w:szCs w:val="28"/>
        </w:rPr>
      </w:pPr>
      <w:r w:rsidRPr="00FC1CAD">
        <w:rPr>
          <w:sz w:val="28"/>
          <w:szCs w:val="28"/>
        </w:rPr>
        <w:t>Гражданам,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самостоятельно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покинувшим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территории,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которых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осуществляются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эвакуационные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мероприятия,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не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прошедшим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регистрацию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администрации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органа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местного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самоуправления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или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своего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субъекта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Федерации,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прибытии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на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территорию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другого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субъекта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Федерации</w:t>
      </w:r>
      <w:r w:rsidR="005D19DE">
        <w:rPr>
          <w:sz w:val="28"/>
          <w:szCs w:val="28"/>
        </w:rPr>
        <w:t xml:space="preserve"> </w:t>
      </w:r>
      <w:r w:rsidRPr="00FC1CAD">
        <w:rPr>
          <w:sz w:val="28"/>
          <w:szCs w:val="28"/>
        </w:rPr>
        <w:t>необходимо:</w:t>
      </w: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938"/>
        </w:tabs>
        <w:ind w:right="2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обратиться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телефону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«горячей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линии»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соответствующего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главного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управления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МЧС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субъекту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или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соответствующую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администрацию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органа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местного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самоуправления,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или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исполнительный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орган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другого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Федерации,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осуществляющий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мероприятия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размещению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граждан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ПВР,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получения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информации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(адрес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места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расположения,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контактных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данных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должностных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лиц),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развернутом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территории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другого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субъекта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Российской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Ф</w:t>
      </w:r>
      <w:r w:rsidR="00EB74C3">
        <w:rPr>
          <w:sz w:val="28"/>
          <w:szCs w:val="28"/>
        </w:rPr>
        <w:t>едерации</w:t>
      </w:r>
      <w:r w:rsidR="005D19DE">
        <w:rPr>
          <w:sz w:val="28"/>
          <w:szCs w:val="28"/>
        </w:rPr>
        <w:t xml:space="preserve"> </w:t>
      </w:r>
      <w:r w:rsidR="00EB74C3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="00EB74C3">
        <w:rPr>
          <w:sz w:val="28"/>
          <w:szCs w:val="28"/>
        </w:rPr>
        <w:t>готовом</w:t>
      </w:r>
      <w:r w:rsidR="005D19DE">
        <w:rPr>
          <w:sz w:val="28"/>
          <w:szCs w:val="28"/>
        </w:rPr>
        <w:t xml:space="preserve"> </w:t>
      </w:r>
      <w:r w:rsidR="00EB74C3">
        <w:rPr>
          <w:sz w:val="28"/>
          <w:szCs w:val="28"/>
        </w:rPr>
        <w:t>к</w:t>
      </w:r>
      <w:r w:rsidR="005D19DE">
        <w:rPr>
          <w:sz w:val="28"/>
          <w:szCs w:val="28"/>
        </w:rPr>
        <w:t xml:space="preserve"> </w:t>
      </w:r>
      <w:r w:rsidR="00EB74C3">
        <w:rPr>
          <w:sz w:val="28"/>
          <w:szCs w:val="28"/>
        </w:rPr>
        <w:t>размещению</w:t>
      </w:r>
      <w:r w:rsidR="000F7F0A" w:rsidRPr="00FC1CAD">
        <w:rPr>
          <w:sz w:val="28"/>
          <w:szCs w:val="28"/>
        </w:rPr>
        <w:t>:</w:t>
      </w:r>
      <w:proofErr w:type="gramEnd"/>
    </w:p>
    <w:p w:rsidR="00F00DFD" w:rsidRPr="00FC1CAD" w:rsidRDefault="00EB74C3" w:rsidP="00EB74C3">
      <w:pPr>
        <w:pStyle w:val="20"/>
        <w:framePr w:w="10105" w:h="15193" w:hRule="exact" w:wrap="none" w:vAnchor="page" w:hAnchor="page" w:x="1272" w:y="637"/>
        <w:shd w:val="clear" w:color="auto" w:fill="auto"/>
        <w:ind w:left="20" w:right="20"/>
        <w:rPr>
          <w:sz w:val="28"/>
          <w:szCs w:val="28"/>
        </w:rPr>
      </w:pPr>
      <w:r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="006E744B">
        <w:rPr>
          <w:sz w:val="28"/>
          <w:szCs w:val="28"/>
        </w:rPr>
        <w:t>г.</w:t>
      </w:r>
      <w:r w:rsidR="005D19DE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</w:t>
      </w:r>
      <w:r w:rsidR="006E744B">
        <w:rPr>
          <w:sz w:val="28"/>
          <w:szCs w:val="28"/>
        </w:rPr>
        <w:t>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112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или</w:t>
      </w:r>
      <w:r w:rsidR="005D19DE">
        <w:rPr>
          <w:sz w:val="28"/>
          <w:szCs w:val="28"/>
        </w:rPr>
        <w:t xml:space="preserve"> </w:t>
      </w:r>
      <w:r>
        <w:rPr>
          <w:sz w:val="28"/>
          <w:szCs w:val="28"/>
        </w:rPr>
        <w:t>88001000001,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84</w:t>
      </w:r>
      <w:r>
        <w:rPr>
          <w:sz w:val="28"/>
          <w:szCs w:val="28"/>
        </w:rPr>
        <w:t>832</w:t>
      </w:r>
      <w:r w:rsidR="000F7F0A" w:rsidRPr="00FC1CAD">
        <w:rPr>
          <w:sz w:val="28"/>
          <w:szCs w:val="28"/>
        </w:rPr>
        <w:t>3</w:t>
      </w:r>
      <w:r>
        <w:rPr>
          <w:sz w:val="28"/>
          <w:szCs w:val="28"/>
        </w:rPr>
        <w:t>03258</w:t>
      </w:r>
      <w:r w:rsidR="00B24FA8">
        <w:rPr>
          <w:sz w:val="28"/>
          <w:szCs w:val="28"/>
        </w:rPr>
        <w:t>;</w:t>
      </w:r>
      <w:r w:rsidR="005D19DE">
        <w:rPr>
          <w:sz w:val="28"/>
          <w:szCs w:val="28"/>
        </w:rPr>
        <w:t xml:space="preserve"> </w:t>
      </w:r>
    </w:p>
    <w:p w:rsidR="00F00DFD" w:rsidRPr="00FC1CAD" w:rsidRDefault="00FC1CAD" w:rsidP="000F2CB6">
      <w:pPr>
        <w:pStyle w:val="1"/>
        <w:framePr w:w="10105" w:h="15193" w:hRule="exact" w:wrap="none" w:vAnchor="page" w:hAnchor="page" w:x="1272" w:y="637"/>
        <w:shd w:val="clear" w:color="auto" w:fill="auto"/>
        <w:tabs>
          <w:tab w:val="left" w:pos="938"/>
        </w:tabs>
        <w:ind w:right="2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прибыть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указанный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ПВР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размещения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(при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себе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необходимо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иметь</w:t>
      </w:r>
      <w:proofErr w:type="gramEnd"/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паспорт,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свидетельство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рождении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или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справку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от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органа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местного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самоуправления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подтверждении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проживания),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регистрации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по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месту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пребывания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оформления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необходимых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заявок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для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восстановления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утраченных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документов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(при</w:t>
      </w:r>
      <w:r w:rsidR="005D19DE">
        <w:rPr>
          <w:sz w:val="28"/>
          <w:szCs w:val="28"/>
        </w:rPr>
        <w:t xml:space="preserve"> </w:t>
      </w:r>
      <w:r w:rsidR="000F7F0A" w:rsidRPr="00FC1CAD">
        <w:rPr>
          <w:sz w:val="28"/>
          <w:szCs w:val="28"/>
        </w:rPr>
        <w:t>необходимости).</w:t>
      </w:r>
    </w:p>
    <w:p w:rsidR="00F00DFD" w:rsidRPr="00FC1CAD" w:rsidRDefault="00F00DFD">
      <w:pPr>
        <w:rPr>
          <w:rFonts w:ascii="Times New Roman" w:hAnsi="Times New Roman" w:cs="Times New Roman"/>
          <w:sz w:val="28"/>
          <w:szCs w:val="28"/>
        </w:rPr>
        <w:sectPr w:rsidR="00F00DFD" w:rsidRPr="00FC1CA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00DFD" w:rsidRPr="00FC1CAD" w:rsidRDefault="00F00DFD" w:rsidP="005D19DE">
      <w:pPr>
        <w:pStyle w:val="a6"/>
        <w:framePr w:wrap="none" w:vAnchor="page" w:hAnchor="page" w:x="5880" w:y="567"/>
        <w:shd w:val="clear" w:color="auto" w:fill="auto"/>
        <w:spacing w:line="190" w:lineRule="exact"/>
        <w:rPr>
          <w:rFonts w:ascii="Times New Roman" w:hAnsi="Times New Roman" w:cs="Times New Roman"/>
          <w:sz w:val="28"/>
          <w:szCs w:val="28"/>
        </w:rPr>
      </w:pPr>
    </w:p>
    <w:sectPr w:rsidR="00F00DFD" w:rsidRPr="00FC1CAD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8D3" w:rsidRDefault="00C558D3">
      <w:r>
        <w:separator/>
      </w:r>
    </w:p>
  </w:endnote>
  <w:endnote w:type="continuationSeparator" w:id="0">
    <w:p w:rsidR="00C558D3" w:rsidRDefault="00C5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8D3" w:rsidRDefault="00C558D3"/>
  </w:footnote>
  <w:footnote w:type="continuationSeparator" w:id="0">
    <w:p w:rsidR="00C558D3" w:rsidRDefault="00C558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972"/>
    <w:multiLevelType w:val="multilevel"/>
    <w:tmpl w:val="F0685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8"/>
        <w:szCs w:val="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D70435"/>
    <w:multiLevelType w:val="multilevel"/>
    <w:tmpl w:val="3A36A3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A17DCF"/>
    <w:multiLevelType w:val="multilevel"/>
    <w:tmpl w:val="D99E26E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9A03AF"/>
    <w:multiLevelType w:val="multilevel"/>
    <w:tmpl w:val="58307AE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2023F3"/>
    <w:multiLevelType w:val="multilevel"/>
    <w:tmpl w:val="C3B2FBF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DFD"/>
    <w:rsid w:val="000F2CB6"/>
    <w:rsid w:val="000F7F0A"/>
    <w:rsid w:val="00150997"/>
    <w:rsid w:val="002117F0"/>
    <w:rsid w:val="00532DD7"/>
    <w:rsid w:val="005D19DE"/>
    <w:rsid w:val="006529C5"/>
    <w:rsid w:val="006E744B"/>
    <w:rsid w:val="007F5241"/>
    <w:rsid w:val="008127EC"/>
    <w:rsid w:val="00972EB0"/>
    <w:rsid w:val="009E5BCE"/>
    <w:rsid w:val="00AC3196"/>
    <w:rsid w:val="00AF4585"/>
    <w:rsid w:val="00B24FA8"/>
    <w:rsid w:val="00B64C5D"/>
    <w:rsid w:val="00C558D3"/>
    <w:rsid w:val="00DC1D70"/>
    <w:rsid w:val="00E543B8"/>
    <w:rsid w:val="00EB74C3"/>
    <w:rsid w:val="00F00DFD"/>
    <w:rsid w:val="00F30B4B"/>
    <w:rsid w:val="00F52831"/>
    <w:rsid w:val="00FC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4pt0pt">
    <w:name w:val="Основной текст + 4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4pt0pt">
    <w:name w:val="Основной текст + 4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Nach_EDDS</dc:creator>
  <cp:lastModifiedBy>Комитет по информационной политике</cp:lastModifiedBy>
  <cp:revision>15</cp:revision>
  <dcterms:created xsi:type="dcterms:W3CDTF">2024-09-30T11:52:00Z</dcterms:created>
  <dcterms:modified xsi:type="dcterms:W3CDTF">2024-10-01T08:29:00Z</dcterms:modified>
</cp:coreProperties>
</file>