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2E" w:rsidRDefault="0058492E" w:rsidP="0058492E">
      <w:pPr>
        <w:jc w:val="center"/>
        <w:rPr>
          <w:b/>
          <w:lang w:val="ru-RU"/>
        </w:rPr>
      </w:pPr>
      <w:r>
        <w:rPr>
          <w:b/>
          <w:lang w:val="ru-RU"/>
        </w:rPr>
        <w:t>Постановление Брянской городской администрации</w:t>
      </w:r>
    </w:p>
    <w:p w:rsidR="0058492E" w:rsidRDefault="0058492E" w:rsidP="0058492E">
      <w:pPr>
        <w:jc w:val="center"/>
        <w:rPr>
          <w:b/>
          <w:lang w:val="ru-RU"/>
        </w:rPr>
      </w:pPr>
      <w:r>
        <w:rPr>
          <w:b/>
          <w:lang w:val="ru-RU"/>
        </w:rPr>
        <w:t>от 01.10.2024 №387</w:t>
      </w:r>
      <w:r>
        <w:rPr>
          <w:b/>
          <w:lang w:val="ru-RU"/>
        </w:rPr>
        <w:t>7</w:t>
      </w:r>
      <w:r>
        <w:rPr>
          <w:b/>
          <w:lang w:val="ru-RU"/>
        </w:rPr>
        <w:t xml:space="preserve">-п  </w:t>
      </w:r>
    </w:p>
    <w:p w:rsidR="001E009C" w:rsidRDefault="001E009C" w:rsidP="007970E3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58492E" w:rsidRDefault="0058492E" w:rsidP="007970E3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58492E" w:rsidRDefault="0058492E" w:rsidP="007970E3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58492E" w:rsidRDefault="0058492E" w:rsidP="007970E3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58492E" w:rsidRDefault="0058492E" w:rsidP="007970E3">
      <w:pPr>
        <w:spacing w:line="240" w:lineRule="auto"/>
        <w:ind w:right="2918" w:firstLine="0"/>
        <w:jc w:val="left"/>
        <w:rPr>
          <w:b/>
          <w:bCs/>
          <w:lang w:val="ru-RU"/>
        </w:rPr>
      </w:pPr>
      <w:bookmarkStart w:id="0" w:name="_GoBack"/>
      <w:bookmarkEnd w:id="0"/>
    </w:p>
    <w:p w:rsidR="00050536" w:rsidRDefault="00050536" w:rsidP="007970E3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5B2AD3" w:rsidRDefault="007970E3" w:rsidP="007970E3">
      <w:pPr>
        <w:spacing w:line="240" w:lineRule="auto"/>
        <w:ind w:right="291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Об условиях приватизации находящегося в муниципальной собственности нежилого помещения  площадью </w:t>
      </w:r>
      <w:r w:rsidR="005B2AD3">
        <w:rPr>
          <w:b/>
          <w:bCs/>
          <w:lang w:val="ru-RU"/>
        </w:rPr>
        <w:t>152,8</w:t>
      </w:r>
      <w:r>
        <w:rPr>
          <w:b/>
          <w:bCs/>
          <w:lang w:val="ru-RU"/>
        </w:rPr>
        <w:t xml:space="preserve">  кв.м.  (этаж </w:t>
      </w:r>
      <w:r w:rsidR="005B2AD3">
        <w:rPr>
          <w:b/>
          <w:bCs/>
          <w:lang w:val="ru-RU"/>
        </w:rPr>
        <w:t>подвальный</w:t>
      </w:r>
      <w:r>
        <w:rPr>
          <w:b/>
          <w:bCs/>
          <w:lang w:val="ru-RU"/>
        </w:rPr>
        <w:t xml:space="preserve">), расположенного по адресу: Брянская область, г. Брянск, </w:t>
      </w:r>
    </w:p>
    <w:p w:rsidR="007970E3" w:rsidRPr="00EE08C3" w:rsidRDefault="007970E3" w:rsidP="007970E3">
      <w:pPr>
        <w:spacing w:line="240" w:lineRule="auto"/>
        <w:ind w:right="2918" w:firstLine="0"/>
        <w:jc w:val="left"/>
        <w:rPr>
          <w:b/>
          <w:bCs/>
          <w:lang w:val="ru-RU"/>
        </w:rPr>
      </w:pPr>
      <w:proofErr w:type="spellStart"/>
      <w:r>
        <w:rPr>
          <w:b/>
          <w:bCs/>
          <w:lang w:val="ru-RU"/>
        </w:rPr>
        <w:t>пр-кт</w:t>
      </w:r>
      <w:proofErr w:type="spellEnd"/>
      <w:r>
        <w:rPr>
          <w:b/>
          <w:bCs/>
          <w:lang w:val="ru-RU"/>
        </w:rPr>
        <w:t xml:space="preserve"> Московский, д.90</w:t>
      </w:r>
      <w:proofErr w:type="gramStart"/>
      <w:r w:rsidR="005B2AD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Б</w:t>
      </w:r>
      <w:proofErr w:type="gramEnd"/>
    </w:p>
    <w:p w:rsidR="007970E3" w:rsidRDefault="007970E3" w:rsidP="007970E3">
      <w:pPr>
        <w:spacing w:line="240" w:lineRule="auto"/>
        <w:ind w:firstLine="0"/>
        <w:rPr>
          <w:lang w:val="ru-RU"/>
        </w:rPr>
      </w:pPr>
    </w:p>
    <w:p w:rsidR="007970E3" w:rsidRDefault="007970E3" w:rsidP="007970E3">
      <w:pPr>
        <w:pStyle w:val="a8"/>
        <w:spacing w:line="240" w:lineRule="auto"/>
      </w:pPr>
    </w:p>
    <w:p w:rsidR="007970E3" w:rsidRDefault="007970E3" w:rsidP="007970E3">
      <w:pPr>
        <w:pStyle w:val="a8"/>
        <w:spacing w:line="240" w:lineRule="auto"/>
      </w:pPr>
    </w:p>
    <w:p w:rsidR="00FE10C9" w:rsidRPr="00767BE4" w:rsidRDefault="00FE10C9" w:rsidP="00FE10C9">
      <w:pPr>
        <w:pStyle w:val="a8"/>
        <w:spacing w:line="240" w:lineRule="auto"/>
        <w:ind w:firstLine="708"/>
      </w:pPr>
      <w:proofErr w:type="gramStart"/>
      <w:r w:rsidRPr="00767BE4">
        <w:t xml:space="preserve">Руководствуясь Федеральным законом от 21.12.2001 № 178-ФЗ </w:t>
      </w:r>
      <w:r w:rsidRPr="00767BE4">
        <w:br/>
        <w:t xml:space="preserve">«О приватизации государственного и муниципального имущества», Положением о порядке, регулирующем отдельные вопросы приватизации муниципального имущества в городе Брянске, принятым Решением  Брянского городского Совета народных депутатов от 27.02.2006 № 314, Решением Брянского городского Совета народных депутатов </w:t>
      </w:r>
      <w:r w:rsidRPr="00767BE4">
        <w:br/>
        <w:t xml:space="preserve">от </w:t>
      </w:r>
      <w:r w:rsidR="005B2AD3">
        <w:t>31.07.2024</w:t>
      </w:r>
      <w:r w:rsidRPr="00767BE4">
        <w:t xml:space="preserve"> № </w:t>
      </w:r>
      <w:r w:rsidR="005B2AD3">
        <w:t>1012</w:t>
      </w:r>
      <w:r w:rsidRPr="00767BE4">
        <w:t xml:space="preserve">  «</w:t>
      </w:r>
      <w:r w:rsidR="005B2AD3">
        <w:t>О внесении изменений в</w:t>
      </w:r>
      <w:r w:rsidRPr="00767BE4">
        <w:t xml:space="preserve"> прогнозн</w:t>
      </w:r>
      <w:r w:rsidR="005B2AD3">
        <w:t>ый</w:t>
      </w:r>
      <w:r w:rsidRPr="00767BE4">
        <w:t xml:space="preserve"> план (программ</w:t>
      </w:r>
      <w:r w:rsidR="005B2AD3">
        <w:t>у</w:t>
      </w:r>
      <w:r w:rsidRPr="00767BE4">
        <w:t>) приватизации  муниципального имущества  города Брянска на 202</w:t>
      </w:r>
      <w:r>
        <w:t>4</w:t>
      </w:r>
      <w:r w:rsidRPr="00767BE4">
        <w:t xml:space="preserve"> год», учитывая отчет</w:t>
      </w:r>
      <w:proofErr w:type="gramEnd"/>
      <w:r w:rsidRPr="00767BE4">
        <w:t xml:space="preserve"> об оценке рыночной стоимости </w:t>
      </w:r>
      <w:r w:rsidRPr="00767BE4">
        <w:br/>
        <w:t xml:space="preserve">№  </w:t>
      </w:r>
      <w:r w:rsidR="00E90AE3" w:rsidRPr="00E90AE3">
        <w:t>910</w:t>
      </w:r>
      <w:r w:rsidRPr="00E90AE3">
        <w:t>-24</w:t>
      </w:r>
      <w:r w:rsidRPr="00767BE4">
        <w:t>,</w:t>
      </w:r>
      <w:r w:rsidRPr="00767BE4">
        <w:rPr>
          <w:color w:val="FF0000"/>
        </w:rPr>
        <w:t xml:space="preserve"> </w:t>
      </w:r>
      <w:proofErr w:type="gramStart"/>
      <w:r w:rsidRPr="00767BE4">
        <w:t>выполненный</w:t>
      </w:r>
      <w:proofErr w:type="gramEnd"/>
      <w:r w:rsidRPr="00767BE4">
        <w:t xml:space="preserve">  независимым оценщиком </w:t>
      </w:r>
      <w:r>
        <w:t xml:space="preserve">индивидуальным предпринимателем </w:t>
      </w:r>
      <w:proofErr w:type="spellStart"/>
      <w:r>
        <w:t>Кондратовым</w:t>
      </w:r>
      <w:proofErr w:type="spellEnd"/>
      <w:r>
        <w:t xml:space="preserve"> Сергеем Вячеславовичем</w:t>
      </w:r>
      <w:r w:rsidRPr="00767BE4">
        <w:t>,</w:t>
      </w:r>
    </w:p>
    <w:p w:rsidR="007970E3" w:rsidRDefault="007970E3" w:rsidP="007970E3">
      <w:pPr>
        <w:pStyle w:val="a8"/>
        <w:spacing w:line="240" w:lineRule="auto"/>
        <w:ind w:firstLine="0"/>
      </w:pPr>
    </w:p>
    <w:p w:rsidR="007970E3" w:rsidRPr="00400A11" w:rsidRDefault="007970E3" w:rsidP="007970E3">
      <w:pPr>
        <w:pStyle w:val="a8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 </w:t>
      </w:r>
      <w:proofErr w:type="gramStart"/>
      <w:r w:rsidRPr="00400A11">
        <w:rPr>
          <w:b/>
          <w:bCs/>
        </w:rPr>
        <w:t>П</w:t>
      </w:r>
      <w:proofErr w:type="gramEnd"/>
      <w:r w:rsidRPr="00400A11">
        <w:rPr>
          <w:b/>
          <w:bCs/>
        </w:rPr>
        <w:t xml:space="preserve"> О С Т А Н О В Л Я Ю:</w:t>
      </w:r>
    </w:p>
    <w:p w:rsidR="007970E3" w:rsidRPr="00400A11" w:rsidRDefault="007970E3" w:rsidP="007970E3">
      <w:pPr>
        <w:pStyle w:val="a3"/>
        <w:spacing w:line="240" w:lineRule="auto"/>
        <w:rPr>
          <w:b/>
          <w:bCs/>
        </w:rPr>
      </w:pPr>
    </w:p>
    <w:p w:rsidR="007970E3" w:rsidRPr="00400A11" w:rsidRDefault="007970E3" w:rsidP="007970E3">
      <w:pPr>
        <w:spacing w:line="240" w:lineRule="auto"/>
        <w:ind w:firstLine="617"/>
        <w:rPr>
          <w:lang w:val="ru-RU"/>
        </w:rPr>
      </w:pPr>
      <w:r w:rsidRPr="00400A11">
        <w:rPr>
          <w:lang w:val="ru-RU"/>
        </w:rPr>
        <w:t xml:space="preserve">1. </w:t>
      </w:r>
      <w:r w:rsidRPr="0022699D">
        <w:rPr>
          <w:lang w:val="ru-RU"/>
        </w:rPr>
        <w:t xml:space="preserve">Приватизировать </w:t>
      </w:r>
      <w:r w:rsidRPr="0022699D">
        <w:rPr>
          <w:bCs/>
          <w:lang w:val="ru-RU"/>
        </w:rPr>
        <w:t xml:space="preserve">находящееся в муниципальной собственности нежилое помещение площадью </w:t>
      </w:r>
      <w:r w:rsidR="00025497">
        <w:rPr>
          <w:bCs/>
          <w:lang w:val="ru-RU"/>
        </w:rPr>
        <w:t>152,8</w:t>
      </w:r>
      <w:r w:rsidRPr="0022699D">
        <w:rPr>
          <w:bCs/>
          <w:lang w:val="ru-RU"/>
        </w:rPr>
        <w:t xml:space="preserve"> кв.м. (этаж</w:t>
      </w:r>
      <w:r>
        <w:rPr>
          <w:bCs/>
          <w:lang w:val="ru-RU"/>
        </w:rPr>
        <w:t xml:space="preserve"> </w:t>
      </w:r>
      <w:r w:rsidR="00025497">
        <w:rPr>
          <w:bCs/>
          <w:lang w:val="ru-RU"/>
        </w:rPr>
        <w:t>подвальный</w:t>
      </w:r>
      <w:r w:rsidRPr="0022699D">
        <w:rPr>
          <w:bCs/>
          <w:lang w:val="ru-RU"/>
        </w:rPr>
        <w:t>), расположенное по адресу: Брянская</w:t>
      </w:r>
      <w:r w:rsidRPr="000764BA">
        <w:rPr>
          <w:bCs/>
          <w:lang w:val="ru-RU"/>
        </w:rPr>
        <w:t xml:space="preserve"> </w:t>
      </w:r>
      <w:r>
        <w:rPr>
          <w:bCs/>
          <w:lang w:val="ru-RU"/>
        </w:rPr>
        <w:t>область</w:t>
      </w:r>
      <w:r w:rsidRPr="0022699D">
        <w:rPr>
          <w:bCs/>
          <w:lang w:val="ru-RU"/>
        </w:rPr>
        <w:t xml:space="preserve">, </w:t>
      </w:r>
      <w:proofErr w:type="spellStart"/>
      <w:r w:rsidRPr="0022699D">
        <w:rPr>
          <w:bCs/>
          <w:lang w:val="ru-RU"/>
        </w:rPr>
        <w:t>г</w:t>
      </w:r>
      <w:proofErr w:type="gramStart"/>
      <w:r w:rsidRPr="0022699D">
        <w:rPr>
          <w:bCs/>
          <w:lang w:val="ru-RU"/>
        </w:rPr>
        <w:t>.Б</w:t>
      </w:r>
      <w:proofErr w:type="gramEnd"/>
      <w:r w:rsidRPr="0022699D">
        <w:rPr>
          <w:bCs/>
          <w:lang w:val="ru-RU"/>
        </w:rPr>
        <w:t>рянск</w:t>
      </w:r>
      <w:proofErr w:type="spellEnd"/>
      <w:r w:rsidRPr="0022699D">
        <w:rPr>
          <w:bCs/>
          <w:lang w:val="ru-RU"/>
        </w:rPr>
        <w:t xml:space="preserve">, </w:t>
      </w:r>
      <w:proofErr w:type="spellStart"/>
      <w:r>
        <w:rPr>
          <w:bCs/>
          <w:lang w:val="ru-RU"/>
        </w:rPr>
        <w:t>пр-кт</w:t>
      </w:r>
      <w:proofErr w:type="spellEnd"/>
      <w:r>
        <w:rPr>
          <w:bCs/>
          <w:lang w:val="ru-RU"/>
        </w:rPr>
        <w:t xml:space="preserve"> Московский, д.</w:t>
      </w:r>
      <w:r w:rsidR="00025497">
        <w:rPr>
          <w:bCs/>
          <w:lang w:val="ru-RU"/>
        </w:rPr>
        <w:t xml:space="preserve"> </w:t>
      </w:r>
      <w:r>
        <w:rPr>
          <w:bCs/>
          <w:lang w:val="ru-RU"/>
        </w:rPr>
        <w:t>90Б,</w:t>
      </w:r>
      <w:r w:rsidRPr="0022699D">
        <w:rPr>
          <w:bCs/>
          <w:lang w:val="ru-RU"/>
        </w:rPr>
        <w:t xml:space="preserve"> кадастровый номер</w:t>
      </w:r>
      <w:r>
        <w:rPr>
          <w:bCs/>
          <w:lang w:val="ru-RU"/>
        </w:rPr>
        <w:t xml:space="preserve"> </w:t>
      </w:r>
      <w:r w:rsidRPr="0022699D">
        <w:rPr>
          <w:bCs/>
          <w:lang w:val="ru-RU"/>
        </w:rPr>
        <w:t>32:28:</w:t>
      </w:r>
      <w:r>
        <w:rPr>
          <w:bCs/>
          <w:lang w:val="ru-RU"/>
        </w:rPr>
        <w:t>0042701:15</w:t>
      </w:r>
      <w:r w:rsidR="00025497">
        <w:rPr>
          <w:bCs/>
          <w:lang w:val="ru-RU"/>
        </w:rPr>
        <w:t>3</w:t>
      </w:r>
      <w:r w:rsidRPr="0022699D">
        <w:rPr>
          <w:bCs/>
          <w:lang w:val="ru-RU"/>
        </w:rPr>
        <w:t xml:space="preserve"> (далее – Объект)</w:t>
      </w:r>
      <w:r w:rsidRPr="0022699D">
        <w:rPr>
          <w:lang w:val="ru-RU"/>
        </w:rPr>
        <w:t>, путем продажи на аукционе</w:t>
      </w:r>
      <w:r>
        <w:rPr>
          <w:lang w:val="ru-RU"/>
        </w:rPr>
        <w:t xml:space="preserve"> в электронной форме</w:t>
      </w:r>
      <w:r w:rsidRPr="0022699D">
        <w:rPr>
          <w:lang w:val="ru-RU"/>
        </w:rPr>
        <w:t>, открытом по форме подачи предложений о цене</w:t>
      </w:r>
      <w:r w:rsidRPr="00400A11">
        <w:rPr>
          <w:lang w:val="ru-RU"/>
        </w:rPr>
        <w:t>.</w:t>
      </w:r>
    </w:p>
    <w:p w:rsidR="007970E3" w:rsidRDefault="007970E3" w:rsidP="007970E3">
      <w:pPr>
        <w:pStyle w:val="3"/>
        <w:spacing w:after="0" w:line="240" w:lineRule="auto"/>
        <w:ind w:left="0" w:firstLine="618"/>
        <w:rPr>
          <w:sz w:val="28"/>
          <w:szCs w:val="28"/>
          <w:lang w:val="ru-RU"/>
        </w:rPr>
      </w:pPr>
      <w:r w:rsidRPr="00400A11">
        <w:rPr>
          <w:sz w:val="28"/>
          <w:szCs w:val="28"/>
          <w:lang w:val="ru-RU"/>
        </w:rPr>
        <w:t>2.</w:t>
      </w:r>
      <w:r w:rsidRPr="005C1AC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Разместить</w:t>
      </w:r>
      <w:r w:rsidRPr="001E257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информационное сообщение о проведен</w:t>
      </w:r>
      <w:proofErr w:type="gramStart"/>
      <w:r>
        <w:rPr>
          <w:sz w:val="28"/>
          <w:szCs w:val="28"/>
          <w:lang w:val="ru-RU"/>
        </w:rPr>
        <w:t>ии ау</w:t>
      </w:r>
      <w:proofErr w:type="gramEnd"/>
      <w:r>
        <w:rPr>
          <w:sz w:val="28"/>
          <w:szCs w:val="28"/>
          <w:lang w:val="ru-RU"/>
        </w:rPr>
        <w:t xml:space="preserve">кциона </w:t>
      </w:r>
      <w:r>
        <w:rPr>
          <w:sz w:val="28"/>
          <w:szCs w:val="28"/>
          <w:lang w:val="ru-RU"/>
        </w:rPr>
        <w:br/>
        <w:t>на официальном сайте Брянской городской администрации в сети «Интернет» и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1E2577">
        <w:rPr>
          <w:sz w:val="28"/>
          <w:szCs w:val="28"/>
          <w:lang w:val="ru-RU"/>
        </w:rPr>
        <w:t>.</w:t>
      </w:r>
    </w:p>
    <w:p w:rsidR="007970E3" w:rsidRDefault="007970E3" w:rsidP="007970E3">
      <w:pPr>
        <w:pStyle w:val="3"/>
        <w:spacing w:after="0" w:line="240" w:lineRule="auto"/>
        <w:ind w:left="0" w:firstLine="61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050536">
        <w:rPr>
          <w:sz w:val="28"/>
          <w:szCs w:val="28"/>
          <w:lang w:val="ru-RU"/>
        </w:rPr>
        <w:t>Определить оператора электронной площадки – АО «Единая электронная торговая площадка».</w:t>
      </w:r>
    </w:p>
    <w:p w:rsidR="007970E3" w:rsidRPr="00400A11" w:rsidRDefault="007970E3" w:rsidP="007970E3">
      <w:pPr>
        <w:pStyle w:val="a3"/>
        <w:spacing w:line="240" w:lineRule="auto"/>
        <w:ind w:firstLine="618"/>
      </w:pPr>
      <w:r>
        <w:lastRenderedPageBreak/>
        <w:t>4</w:t>
      </w:r>
      <w:r w:rsidRPr="00400A11">
        <w:t>.Установить, что:</w:t>
      </w:r>
    </w:p>
    <w:p w:rsidR="007970E3" w:rsidRPr="00E90AE3" w:rsidRDefault="007970E3" w:rsidP="007970E3">
      <w:pPr>
        <w:pStyle w:val="a3"/>
        <w:spacing w:line="240" w:lineRule="auto"/>
        <w:ind w:firstLine="618"/>
      </w:pPr>
      <w:r w:rsidRPr="00400A11">
        <w:t>-</w:t>
      </w:r>
      <w:r>
        <w:t xml:space="preserve"> </w:t>
      </w:r>
      <w:r w:rsidRPr="00400A11">
        <w:t xml:space="preserve">начальная   цена   Объекта  составляет </w:t>
      </w:r>
      <w:r w:rsidR="00E90AE3" w:rsidRPr="00E90AE3">
        <w:t>2 167</w:t>
      </w:r>
      <w:r w:rsidR="0051507F" w:rsidRPr="00E90AE3">
        <w:t xml:space="preserve"> 000</w:t>
      </w:r>
      <w:r w:rsidRPr="00E90AE3">
        <w:t xml:space="preserve"> (</w:t>
      </w:r>
      <w:r w:rsidR="00E90AE3" w:rsidRPr="00E90AE3">
        <w:t>два миллиона сто шестьдесят семь тысяч</w:t>
      </w:r>
      <w:r w:rsidRPr="00E90AE3">
        <w:t>) рубл</w:t>
      </w:r>
      <w:r w:rsidR="0051507F" w:rsidRPr="00E90AE3">
        <w:t>ей</w:t>
      </w:r>
      <w:r w:rsidR="00E24D1D" w:rsidRPr="00E90AE3">
        <w:t xml:space="preserve"> </w:t>
      </w:r>
      <w:r w:rsidR="0051507F" w:rsidRPr="00E90AE3">
        <w:t>00</w:t>
      </w:r>
      <w:r w:rsidR="00E24D1D" w:rsidRPr="00E90AE3">
        <w:t xml:space="preserve"> копеек</w:t>
      </w:r>
      <w:r w:rsidRPr="00E90AE3">
        <w:t xml:space="preserve"> с учетом НДС;</w:t>
      </w:r>
    </w:p>
    <w:p w:rsidR="007970E3" w:rsidRPr="00E90AE3" w:rsidRDefault="007970E3" w:rsidP="007970E3">
      <w:pPr>
        <w:pStyle w:val="a3"/>
        <w:spacing w:line="240" w:lineRule="auto"/>
        <w:ind w:firstLine="618"/>
      </w:pPr>
      <w:r w:rsidRPr="00E90AE3">
        <w:t xml:space="preserve">- шаг аукциона составляет </w:t>
      </w:r>
      <w:r w:rsidR="00E90AE3" w:rsidRPr="00E90AE3">
        <w:t>108 350</w:t>
      </w:r>
      <w:r w:rsidRPr="00E90AE3">
        <w:t xml:space="preserve">  (</w:t>
      </w:r>
      <w:r w:rsidR="00E90AE3">
        <w:t>сто восемь тысяч триста пятьдесят</w:t>
      </w:r>
      <w:r w:rsidRPr="00E90AE3">
        <w:t>) рубл</w:t>
      </w:r>
      <w:r w:rsidR="0051507F" w:rsidRPr="00E90AE3">
        <w:t>ей</w:t>
      </w:r>
      <w:r w:rsidR="00E24D1D" w:rsidRPr="00E90AE3">
        <w:t xml:space="preserve"> </w:t>
      </w:r>
      <w:r w:rsidR="0051507F" w:rsidRPr="00E90AE3">
        <w:t>00</w:t>
      </w:r>
      <w:r w:rsidR="00E24D1D" w:rsidRPr="00E90AE3">
        <w:t xml:space="preserve"> копеек</w:t>
      </w:r>
      <w:r w:rsidRPr="00E90AE3">
        <w:t>;</w:t>
      </w:r>
    </w:p>
    <w:p w:rsidR="007970E3" w:rsidRDefault="007970E3" w:rsidP="007970E3">
      <w:pPr>
        <w:pStyle w:val="a3"/>
        <w:spacing w:line="240" w:lineRule="auto"/>
        <w:ind w:firstLine="617"/>
      </w:pPr>
      <w:r w:rsidRPr="00400A11">
        <w:t>-</w:t>
      </w:r>
      <w:r>
        <w:t xml:space="preserve"> </w:t>
      </w:r>
      <w:r w:rsidRPr="00400A11">
        <w:t>срок оплаты приобретаемого на аукционе Объекта не превышает 30 дней после заключения</w:t>
      </w:r>
      <w:r>
        <w:t xml:space="preserve"> договора купли-продажи Объекта.</w:t>
      </w:r>
    </w:p>
    <w:p w:rsidR="007970E3" w:rsidRDefault="007970E3" w:rsidP="007970E3">
      <w:pPr>
        <w:pStyle w:val="a3"/>
        <w:spacing w:line="240" w:lineRule="auto"/>
        <w:ind w:firstLine="617"/>
      </w:pPr>
      <w:r>
        <w:t>5</w:t>
      </w:r>
      <w:r w:rsidRPr="00400A11">
        <w:t>. 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 и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1E2577">
        <w:t>.</w:t>
      </w:r>
    </w:p>
    <w:p w:rsidR="00FE10C9" w:rsidRPr="009D0065" w:rsidRDefault="00FE10C9" w:rsidP="00FE10C9">
      <w:pPr>
        <w:pStyle w:val="a3"/>
        <w:spacing w:line="240" w:lineRule="auto"/>
        <w:ind w:firstLine="617"/>
        <w:contextualSpacing/>
      </w:pPr>
      <w:r w:rsidRPr="009D0065">
        <w:t xml:space="preserve">6. </w:t>
      </w:r>
      <w:proofErr w:type="gramStart"/>
      <w:r w:rsidRPr="009D0065">
        <w:t>Контроль за</w:t>
      </w:r>
      <w:proofErr w:type="gramEnd"/>
      <w:r w:rsidRPr="009D0065">
        <w:t xml:space="preserve"> исполнением настоящего постановления возложить на заместителя Главы городской администрации </w:t>
      </w:r>
      <w:proofErr w:type="spellStart"/>
      <w:r w:rsidRPr="009D0065">
        <w:t>Коньшакова</w:t>
      </w:r>
      <w:proofErr w:type="spellEnd"/>
      <w:r w:rsidRPr="009D0065">
        <w:t xml:space="preserve"> М.В.</w:t>
      </w:r>
    </w:p>
    <w:p w:rsidR="00FE10C9" w:rsidRPr="009D0065" w:rsidRDefault="00FE10C9" w:rsidP="00FE10C9">
      <w:pPr>
        <w:pStyle w:val="a3"/>
        <w:spacing w:line="240" w:lineRule="auto"/>
        <w:ind w:firstLine="708"/>
        <w:contextualSpacing/>
      </w:pPr>
    </w:p>
    <w:p w:rsidR="00FE10C9" w:rsidRPr="009D0065" w:rsidRDefault="00FE10C9" w:rsidP="00FE10C9">
      <w:pPr>
        <w:pStyle w:val="a3"/>
        <w:spacing w:line="240" w:lineRule="auto"/>
        <w:contextualSpacing/>
      </w:pPr>
    </w:p>
    <w:p w:rsidR="00FE10C9" w:rsidRPr="009D0065" w:rsidRDefault="00FE10C9" w:rsidP="00FE10C9">
      <w:pPr>
        <w:pStyle w:val="a3"/>
        <w:spacing w:line="240" w:lineRule="auto"/>
        <w:contextualSpacing/>
        <w:rPr>
          <w:b/>
          <w:bCs/>
        </w:rPr>
      </w:pPr>
    </w:p>
    <w:p w:rsidR="003D1896" w:rsidRDefault="003D1896" w:rsidP="003D1896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>И.о. Главы администрации                                                И.В. Квасов</w:t>
      </w:r>
    </w:p>
    <w:p w:rsidR="003D1896" w:rsidRDefault="003D1896" w:rsidP="003D1896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437CAC" w:rsidRPr="00437CAC" w:rsidRDefault="00437CAC" w:rsidP="00437CAC">
      <w:pPr>
        <w:spacing w:line="240" w:lineRule="auto"/>
        <w:rPr>
          <w:lang w:val="ru-RU"/>
        </w:rPr>
      </w:pPr>
    </w:p>
    <w:sectPr w:rsidR="00437CAC" w:rsidRPr="00437CAC" w:rsidSect="0051507F">
      <w:headerReference w:type="default" r:id="rId7"/>
      <w:pgSz w:w="11906" w:h="16838"/>
      <w:pgMar w:top="1134" w:right="624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23" w:rsidRDefault="00DF7E23" w:rsidP="00E32181">
      <w:pPr>
        <w:spacing w:line="240" w:lineRule="auto"/>
      </w:pPr>
      <w:r>
        <w:separator/>
      </w:r>
    </w:p>
  </w:endnote>
  <w:endnote w:type="continuationSeparator" w:id="0">
    <w:p w:rsidR="00DF7E23" w:rsidRDefault="00DF7E23" w:rsidP="00E321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23" w:rsidRDefault="00DF7E23" w:rsidP="00E32181">
      <w:pPr>
        <w:spacing w:line="240" w:lineRule="auto"/>
      </w:pPr>
      <w:r>
        <w:separator/>
      </w:r>
    </w:p>
  </w:footnote>
  <w:footnote w:type="continuationSeparator" w:id="0">
    <w:p w:rsidR="00DF7E23" w:rsidRDefault="00DF7E23" w:rsidP="00E321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E3" w:rsidRDefault="00275AEE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90AE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492E">
      <w:rPr>
        <w:rStyle w:val="a7"/>
        <w:noProof/>
      </w:rPr>
      <w:t>2</w:t>
    </w:r>
    <w:r>
      <w:rPr>
        <w:rStyle w:val="a7"/>
      </w:rPr>
      <w:fldChar w:fldCharType="end"/>
    </w:r>
  </w:p>
  <w:p w:rsidR="00E90AE3" w:rsidRDefault="00E90A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0E3"/>
    <w:rsid w:val="00025497"/>
    <w:rsid w:val="00043AF4"/>
    <w:rsid w:val="00050536"/>
    <w:rsid w:val="000B46C2"/>
    <w:rsid w:val="001067C0"/>
    <w:rsid w:val="001E009C"/>
    <w:rsid w:val="00275AEE"/>
    <w:rsid w:val="003D1896"/>
    <w:rsid w:val="00437CAC"/>
    <w:rsid w:val="004E531F"/>
    <w:rsid w:val="0051507F"/>
    <w:rsid w:val="0058492E"/>
    <w:rsid w:val="005911B7"/>
    <w:rsid w:val="005A0661"/>
    <w:rsid w:val="005B2AD3"/>
    <w:rsid w:val="00604DD4"/>
    <w:rsid w:val="006C621E"/>
    <w:rsid w:val="007537C4"/>
    <w:rsid w:val="00754EF5"/>
    <w:rsid w:val="0078489E"/>
    <w:rsid w:val="007970E3"/>
    <w:rsid w:val="00854D21"/>
    <w:rsid w:val="00857A5A"/>
    <w:rsid w:val="008A638D"/>
    <w:rsid w:val="008F0E8E"/>
    <w:rsid w:val="00996115"/>
    <w:rsid w:val="009C1D65"/>
    <w:rsid w:val="00A81228"/>
    <w:rsid w:val="00AA46E7"/>
    <w:rsid w:val="00AC00ED"/>
    <w:rsid w:val="00B15255"/>
    <w:rsid w:val="00C175B1"/>
    <w:rsid w:val="00C82BF6"/>
    <w:rsid w:val="00D4762C"/>
    <w:rsid w:val="00D62160"/>
    <w:rsid w:val="00DC259D"/>
    <w:rsid w:val="00DF7E23"/>
    <w:rsid w:val="00E24D1D"/>
    <w:rsid w:val="00E32181"/>
    <w:rsid w:val="00E654F5"/>
    <w:rsid w:val="00E90AE3"/>
    <w:rsid w:val="00E9642A"/>
    <w:rsid w:val="00EC0761"/>
    <w:rsid w:val="00F41782"/>
    <w:rsid w:val="00F5207C"/>
    <w:rsid w:val="00FC2C0E"/>
    <w:rsid w:val="00FE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0E3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970E3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7970E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7970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970E3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rsid w:val="007970E3"/>
  </w:style>
  <w:style w:type="paragraph" w:styleId="a8">
    <w:name w:val="Body Text Indent"/>
    <w:basedOn w:val="a"/>
    <w:link w:val="a9"/>
    <w:rsid w:val="007970E3"/>
    <w:pPr>
      <w:spacing w:line="360" w:lineRule="auto"/>
      <w:ind w:firstLine="851"/>
    </w:pPr>
    <w:rPr>
      <w:lang w:val="ru-RU"/>
    </w:rPr>
  </w:style>
  <w:style w:type="character" w:customStyle="1" w:styleId="a9">
    <w:name w:val="Основной текст с отступом Знак"/>
    <w:basedOn w:val="a0"/>
    <w:link w:val="a8"/>
    <w:rsid w:val="007970E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7970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970E3"/>
    <w:rPr>
      <w:rFonts w:ascii="Times New Roman" w:eastAsia="Times New Roman" w:hAnsi="Times New Roman" w:cs="Times New Roman"/>
      <w:sz w:val="16"/>
      <w:szCs w:val="1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25</cp:revision>
  <cp:lastPrinted>2024-09-27T08:04:00Z</cp:lastPrinted>
  <dcterms:created xsi:type="dcterms:W3CDTF">2021-03-11T06:38:00Z</dcterms:created>
  <dcterms:modified xsi:type="dcterms:W3CDTF">2024-10-04T06:40:00Z</dcterms:modified>
</cp:coreProperties>
</file>