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E3063" w14:textId="35801327" w:rsidR="00B9777A" w:rsidRDefault="004E4CA8" w:rsidP="00B9777A">
      <w:pPr>
        <w:widowControl w:val="0"/>
        <w:autoSpaceDE w:val="0"/>
        <w:autoSpaceDN w:val="0"/>
        <w:adjustRightInd w:val="0"/>
        <w:spacing w:after="0" w:line="240" w:lineRule="auto"/>
        <w:ind w:right="1246"/>
        <w:jc w:val="center"/>
        <w:rPr>
          <w:rFonts w:ascii="Times New Roman" w:hAnsi="Times New Roman"/>
          <w:b/>
          <w:bCs/>
          <w:sz w:val="28"/>
          <w:szCs w:val="28"/>
        </w:rPr>
      </w:pPr>
      <w:r w:rsidRPr="00B9777A">
        <w:rPr>
          <w:rFonts w:ascii="Times New Roman" w:hAnsi="Times New Roman"/>
          <w:b/>
          <w:bCs/>
          <w:sz w:val="28"/>
          <w:szCs w:val="28"/>
        </w:rPr>
        <w:t>Мониторинг</w:t>
      </w:r>
      <w:r w:rsidR="00B9777A" w:rsidRPr="00B9777A">
        <w:rPr>
          <w:rFonts w:ascii="Times New Roman" w:hAnsi="Times New Roman"/>
          <w:b/>
          <w:bCs/>
          <w:sz w:val="28"/>
          <w:szCs w:val="28"/>
        </w:rPr>
        <w:t xml:space="preserve"> реализации муниципальной программы «Физическая культура и спорт </w:t>
      </w:r>
      <w:r w:rsidR="00B9777A">
        <w:rPr>
          <w:rFonts w:ascii="Times New Roman" w:hAnsi="Times New Roman"/>
          <w:b/>
          <w:bCs/>
          <w:sz w:val="28"/>
          <w:szCs w:val="28"/>
        </w:rPr>
        <w:t xml:space="preserve">                  </w:t>
      </w:r>
      <w:r w:rsidR="00B9777A" w:rsidRPr="00B9777A">
        <w:rPr>
          <w:rFonts w:ascii="Times New Roman" w:hAnsi="Times New Roman"/>
          <w:b/>
          <w:bCs/>
          <w:sz w:val="28"/>
          <w:szCs w:val="28"/>
        </w:rPr>
        <w:t>в городе Брянске» за 2022 год</w:t>
      </w:r>
    </w:p>
    <w:p w14:paraId="6F7F2724" w14:textId="2E630BF3" w:rsidR="00384DB8" w:rsidRDefault="004E4CA8" w:rsidP="00B977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"/>
          <w:szCs w:val="2"/>
        </w:rPr>
      </w:pPr>
      <w:r w:rsidRPr="004E4CA8">
        <w:rPr>
          <w:rFonts w:ascii="Arial" w:hAnsi="Arial" w:cs="Arial"/>
          <w:sz w:val="2"/>
          <w:szCs w:val="2"/>
        </w:rPr>
        <w:t>??????????????? ?? ????? 2022 ???? ???? ??? ? ???????? ?????? ?. ??????? ? ???????????? ??? ????????? ? ????? ? ??????????? ???????????? ??????????? ????</w:t>
      </w:r>
      <w:r w:rsidRPr="004E4CA8">
        <w:t xml:space="preserve"> </w:t>
      </w:r>
      <w:r w:rsidRPr="004E4CA8">
        <w:rPr>
          <w:rFonts w:ascii="Arial" w:hAnsi="Arial" w:cs="Arial"/>
          <w:sz w:val="2"/>
          <w:szCs w:val="2"/>
        </w:rPr>
        <w:t>??????????????? ?? ????? 2022 ???? ???? ??? ? ???????? ?????? ?. ??????? ? ???????????? ??? ????????? ? ????? ? ??????????? ???????????? ??????????? ????</w:t>
      </w:r>
      <w:r w:rsidRPr="004E4CA8">
        <w:t xml:space="preserve"> </w:t>
      </w:r>
      <w:r w:rsidRPr="004E4CA8">
        <w:rPr>
          <w:rFonts w:ascii="Arial" w:hAnsi="Arial" w:cs="Arial"/>
          <w:sz w:val="2"/>
          <w:szCs w:val="2"/>
        </w:rPr>
        <w:t xml:space="preserve">??????????????? ?? ????? 2022 ???? ???? </w:t>
      </w:r>
      <w:proofErr w:type="gramStart"/>
      <w:r w:rsidRPr="004E4CA8">
        <w:rPr>
          <w:rFonts w:ascii="Arial" w:hAnsi="Arial" w:cs="Arial"/>
          <w:sz w:val="2"/>
          <w:szCs w:val="2"/>
        </w:rPr>
        <w:t>??? ?</w:t>
      </w:r>
      <w:proofErr w:type="gramEnd"/>
      <w:r w:rsidRPr="004E4CA8">
        <w:rPr>
          <w:rFonts w:ascii="Arial" w:hAnsi="Arial" w:cs="Arial"/>
          <w:sz w:val="2"/>
          <w:szCs w:val="2"/>
        </w:rPr>
        <w:t xml:space="preserve"> ???????? ?????? ?. ??????? ? ???????????? ??? ????????? ? ????? ? ??????????? ???????????? ??????????? ????</w:t>
      </w:r>
      <w:r w:rsidR="00384DB8">
        <w:rPr>
          <w:rFonts w:ascii="Arial" w:hAnsi="Arial" w:cs="Arial"/>
          <w:sz w:val="2"/>
          <w:szCs w:val="2"/>
        </w:rPr>
        <w:br/>
      </w:r>
    </w:p>
    <w:tbl>
      <w:tblPr>
        <w:tblW w:w="16017" w:type="dxa"/>
        <w:tblInd w:w="-1144" w:type="dxa"/>
        <w:tblLayout w:type="fixed"/>
        <w:tblLook w:val="0000" w:firstRow="0" w:lastRow="0" w:firstColumn="0" w:lastColumn="0" w:noHBand="0" w:noVBand="0"/>
      </w:tblPr>
      <w:tblGrid>
        <w:gridCol w:w="566"/>
        <w:gridCol w:w="2979"/>
        <w:gridCol w:w="1417"/>
        <w:gridCol w:w="1418"/>
        <w:gridCol w:w="1417"/>
        <w:gridCol w:w="1276"/>
        <w:gridCol w:w="1701"/>
        <w:gridCol w:w="1276"/>
        <w:gridCol w:w="1276"/>
        <w:gridCol w:w="2691"/>
      </w:tblGrid>
      <w:tr w:rsidR="004E4CA8" w:rsidRPr="004E4CA8" w14:paraId="05E31DD9" w14:textId="77777777" w:rsidTr="003D7766">
        <w:trPr>
          <w:trHeight w:val="617"/>
        </w:trPr>
        <w:tc>
          <w:tcPr>
            <w:tcW w:w="3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D7B8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МП, ППМП, ОМ, показатель (индикатор)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8AFC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D298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Бюджетные ассигнования, утвержденные сводной бюджетной росписью, руб.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E387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Кассовое исполнение, руб.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A12B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Процент исполнения сводной бюджетной росписи, %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CC15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Общее количество показателей, запланированных к достижению по итогам года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C55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показателей, достигнутых на отчетную дату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BED1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Процент достижения показателей на отчетную дату, %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B4A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Примечание, комментарии</w:t>
            </w:r>
          </w:p>
        </w:tc>
      </w:tr>
      <w:tr w:rsidR="004E4CA8" w:rsidRPr="004E4CA8" w14:paraId="5B493E60" w14:textId="77777777" w:rsidTr="003D7766">
        <w:trPr>
          <w:trHeight w:val="150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CC3A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9E15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799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0504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5678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1597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1351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F9D6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692F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0FE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F61887F" w14:textId="4BBE3BE4" w:rsidR="003D7766" w:rsidRPr="003D7766" w:rsidRDefault="003D7766" w:rsidP="003D7766">
      <w:pPr>
        <w:spacing w:after="0"/>
        <w:rPr>
          <w:sz w:val="4"/>
          <w:szCs w:val="4"/>
        </w:rPr>
      </w:pPr>
    </w:p>
    <w:tbl>
      <w:tblPr>
        <w:tblW w:w="16017" w:type="dxa"/>
        <w:tblInd w:w="-1144" w:type="dxa"/>
        <w:tblLayout w:type="fixed"/>
        <w:tblLook w:val="0000" w:firstRow="0" w:lastRow="0" w:firstColumn="0" w:lastColumn="0" w:noHBand="0" w:noVBand="0"/>
      </w:tblPr>
      <w:tblGrid>
        <w:gridCol w:w="566"/>
        <w:gridCol w:w="2979"/>
        <w:gridCol w:w="1417"/>
        <w:gridCol w:w="1418"/>
        <w:gridCol w:w="1417"/>
        <w:gridCol w:w="1276"/>
        <w:gridCol w:w="1701"/>
        <w:gridCol w:w="1276"/>
        <w:gridCol w:w="1276"/>
        <w:gridCol w:w="2691"/>
      </w:tblGrid>
      <w:tr w:rsidR="00384DB8" w:rsidRPr="004E4CA8" w14:paraId="3B3453F9" w14:textId="77777777" w:rsidTr="003D7766">
        <w:trPr>
          <w:trHeight w:val="260"/>
          <w:tblHeader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D5D3" w14:textId="2F88D509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9B72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503A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E4E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853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15DD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6 = 5 / 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A3EC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61B6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5F51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 = 8 / 7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4A4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384DB8" w:rsidRPr="004E4CA8" w14:paraId="5E64BA30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655C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61A8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Муниципальная программа «Муниципальная программа "Физическая культура и спорт в городе Брянске "»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44EF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6FE5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456 508 432,33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79BC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434 102 439,69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F20A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95,09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4122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8AB6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4241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82,61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B35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4E4CA8" w:rsidRPr="004E4CA8" w14:paraId="24B83B40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7BC5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268C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Муниципальная программа «Муниципальная программа "Физическая культура и спорт в городе Брянске "»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B1D3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CA8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DCA2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456 508 432,33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068C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434 102 439,69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29E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95,09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944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2505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01C2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C1C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3426826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5CA3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49C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населения города Брянска, систематически занимающегося физической культурой и спортом, от общей численности населения города Брянска в возрасте 3-79 лет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B1D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18D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3DAB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FD9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6D8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36.0000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2A9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42.0000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B19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376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Повысился интерес населения к занятиям физической культурой и спортом</w:t>
            </w:r>
          </w:p>
        </w:tc>
      </w:tr>
      <w:tr w:rsidR="004E4CA8" w:rsidRPr="004E4CA8" w14:paraId="3B47F096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6183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141P500000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BCB8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Региональный проект "Спорт - норма жизни (Брянская область)"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A45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4CA8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2EF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56 860 848,20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C7F2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43 652 954,89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6831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76,77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0ACC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369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A130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66,67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79F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5388363E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582C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141P500000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6254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объектов муниципальных автономных учреждений, на которых проведен капитальный ремонт (ЕД)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084E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A50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E06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B468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DAB5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23F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6876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4740" w14:textId="77777777" w:rsidR="00384DB8" w:rsidRPr="00B9777A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777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Планировалось завершить капитальный ремонт стадиона МАУ БСК "Десна" в </w:t>
            </w:r>
            <w:proofErr w:type="spellStart"/>
            <w:r w:rsidRPr="00B9777A">
              <w:rPr>
                <w:rFonts w:ascii="Times New Roman" w:hAnsi="Times New Roman"/>
                <w:color w:val="000000"/>
                <w:sz w:val="18"/>
                <w:szCs w:val="18"/>
              </w:rPr>
              <w:t>Фокинском</w:t>
            </w:r>
            <w:proofErr w:type="spellEnd"/>
            <w:r w:rsidRPr="00B9777A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районе г. Брянска.  Подрядчик свои обязательства по договору не выполнил. Контракт был расторгнут.</w:t>
            </w:r>
          </w:p>
        </w:tc>
      </w:tr>
      <w:tr w:rsidR="00384DB8" w:rsidRPr="004E4CA8" w14:paraId="16797D9E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5DA1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141P500000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D727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занимающихся по программам спортивной подготовки в муниципальных спортивных учреждениях в общем количестве занимающихся в муниципальных спортивных учреждениях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F03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8FFB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6179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415E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508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23BE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1F5D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5E4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08A0AEF6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CAF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141P500000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861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лиц, имеющих спортивные разряды и звания занимающихся футболом в организациях спортивной подготовки и дополнительного образования, в общей численности лиц, занимающихся в организациях спортивной подготовки и дополнительного образования по виду спорта «футбол»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1A21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4E00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2DD2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24D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E6B5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11.0000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4ED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50.3000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08A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251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В результате возобновления тренировочного процесса после ковидных ограничений 2020-2021 годов значительно увеличилось присвоение спортивных разрядов, в том числе по футболу</w:t>
            </w:r>
          </w:p>
        </w:tc>
      </w:tr>
      <w:tr w:rsidR="004E4CA8" w:rsidRPr="004E4CA8" w14:paraId="33E0BEA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4D16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1440100000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6BE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единой государственной политики в сфере физической культуры и спорта на территории города Брянска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2770C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E0A6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8 023 517,20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2C1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8 007 062,57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184C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99,79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FC93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6432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B0DA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9B6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3A3A2F59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654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1440100000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D801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761F3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5633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C412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D092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102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72.0000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C87D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72.0000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8E6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3DC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CA8" w:rsidRPr="004E4CA8" w14:paraId="55B90574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2F5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F02E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Развитие массового спорта, общественного физкультурно-оздоровительного движения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02964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E5B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148 567 806,55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E8E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139 386 161,85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9126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93,82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3E64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7BC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835E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75,00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97F6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6E92856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3231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DBB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Предоставление объектов для учебно-тренировочных занятий по видам спорта и занятий физической культурой и спортом для населения (ТЫС М2)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A8AF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2FCC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40B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AD0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DE69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58.4500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66B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58.4500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E40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9E77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35117812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5570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7820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Число лиц, прошедших спортивную подготовку на этапах спортивной подготовки в автономных учреждениях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170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3D19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5F3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E17F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A3F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4EB2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794.0000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E846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A043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занимающихся в МАУ БГСК "Спартак" увеличилась в связи с вводом в эксплуатацию СОК "Спартак-Арена"</w:t>
            </w:r>
          </w:p>
        </w:tc>
      </w:tr>
      <w:tr w:rsidR="00384DB8" w:rsidRPr="004E4CA8" w14:paraId="08CD4FED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8113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8900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нового спортивного оборудования, инвентаря, формы в имуществе муниципальных автономных учреждений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D62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A455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27E3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0AE2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653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2.9200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5AE4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2.9200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C5FB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1D67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16954CD1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EF8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928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на территории города массовых спортивных мероприятий, в том числе: спортивных праздников, посвященных памятным и праздничным датам; спортивных мероприятий, пропагандирующих комплекс ГТО; спортивных мероприятий по нетрадиционным видам спорта (</w:t>
            </w:r>
            <w:proofErr w:type="spellStart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воркаут</w:t>
            </w:r>
            <w:proofErr w:type="spellEnd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, йога и т.д.) и уличных субкультур спортивной направленности (ЕД)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8E1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555D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B7C1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352E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0EAC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C5D7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A716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47B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67A6591E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0A1D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FD5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спортсменов, которым присвоены спортивные звания и разряды в соответствии с Единой всероссийской спортивной классификацией (ЕВСК)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BCD1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BBD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910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096C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5FC3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2550.0000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A416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4246.0000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B90F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616D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В связи с возобновлением тренировочных процессов, проведения спортивных мероприятий после отмены ограничительных мер, связанных с COVID-19, значительно увеличилось выполнение спортсменами спортивных разрядов и званий</w:t>
            </w:r>
          </w:p>
        </w:tc>
      </w:tr>
      <w:tr w:rsidR="00384DB8" w:rsidRPr="004E4CA8" w14:paraId="330611E6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C42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76A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физкультурно-оздоровительных и спортивно-массовых мероприятий в каждом районе города Брянска (ЕД)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F2CA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D4C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0263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0E4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BB52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25.0000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065B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27.0000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AF63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B86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06EF891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96D2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981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населения, выполнившего нормативы испытаний (тестов) ВФСК «Готов к труду и обороне» (ГТО), в общей численности населения, принявшего участие в </w:t>
            </w: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выполнении нормативов испытаний (тестов) ВФСК «Готов к труду и обороне» (ГТО)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1385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8CE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DA36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3C7C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A08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39.8000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1BA9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17.8000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066D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5DEC2" w14:textId="6494EFD6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Низкая подготовленность участников тестирования. Планов</w:t>
            </w:r>
            <w:r w:rsidR="00B9777A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е значение индикатора завышено.</w:t>
            </w:r>
          </w:p>
        </w:tc>
      </w:tr>
      <w:tr w:rsidR="00384DB8" w:rsidRPr="004E4CA8" w14:paraId="2AA6C02A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B7CC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F431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Проведение предпроектных и проектных работ, экспертных заключений по объектам капитального строительства (спортивно-оздоровительные комплексы в Бежицком и </w:t>
            </w:r>
            <w:proofErr w:type="spellStart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Фокинском</w:t>
            </w:r>
            <w:proofErr w:type="spellEnd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районах города Брянска, Дворец зимних видов спорта в </w:t>
            </w:r>
            <w:proofErr w:type="spellStart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Фокинском</w:t>
            </w:r>
            <w:proofErr w:type="spellEnd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районе города Брянска)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F22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84D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6C4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D4FD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C842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5D97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40D7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524E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2D53BA45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6CED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082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Единовременная пропускная способность объектов спорта (спортивно-оздоровительные комплексы в Бежицком и </w:t>
            </w:r>
            <w:proofErr w:type="spellStart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Фокинском</w:t>
            </w:r>
            <w:proofErr w:type="spellEnd"/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районах города Брянска), вводимых в эксплуатацию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08F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D30D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88A8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C9E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DC9D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72.0000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4114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8573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5D0A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Запланированный на конец 2022 года ввод СОК в Бежицком районе г. Брянска в эксплуатацию был перенесен в связи с выявленными недостатками выполненных работ</w:t>
            </w:r>
          </w:p>
        </w:tc>
      </w:tr>
      <w:tr w:rsidR="00384DB8" w:rsidRPr="004E4CA8" w14:paraId="04B903A1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A3B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F45C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Уровень технической готовности спортивных объектов, достигнутый в результате использования капитальных вложений в строительство этих объектов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3CA8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D042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557C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6066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14AD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836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97.5000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04E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5DC7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Запланированный на конец 2022 года ввод СОК в Бежицком районе г. Брянска в эксплуатацию был перенесен в связи с выявленными недостатками выполненных работ</w:t>
            </w:r>
          </w:p>
        </w:tc>
      </w:tr>
      <w:tr w:rsidR="00384DB8" w:rsidRPr="004E4CA8" w14:paraId="58C50BEF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E4F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E1B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автономных учреждениях, осуществляющих спортивную подготовку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94C8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BA4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915C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540E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8581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8CA7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44.4000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1C1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3E3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Хорошая подготовленность спортсменов привела к хорошим результатам на соревнованиях</w:t>
            </w:r>
          </w:p>
        </w:tc>
      </w:tr>
      <w:tr w:rsidR="00384DB8" w:rsidRPr="004E4CA8" w14:paraId="43C7EF7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7AEC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1440200000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827A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нового имущества в имуществе муниципальных учреждений физической культуры и спорта 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565E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3A9B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26D9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2A50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C45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58.6000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7D2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58.6000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AF29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96D0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CA8" w:rsidRPr="004E4CA8" w14:paraId="53FFECE3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2CA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C87C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12B2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1D69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242 588 260,38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2C4C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242 588 260,38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249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8DA1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48C0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242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0C6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21AC2733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AB0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772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нового спортивного оборудования, инвентаря, формы в имуществе муниципальных бюджетных учреждений (СШ, СШОР, АТСК)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87B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0C5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45A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75F5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1DC4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12.7300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D89A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12.7300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6CC6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C1AC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46162386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8A06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D5C5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Доля Брянских спортсменов, занявших призовые места во всероссийских и международных соревнованиях, от общего количества спортсменов, принимающих участие во всероссийских и международных соревнованиях в муниципальных бюджетных учреждениях, осуществляющих спортивную подготовку (ПРОЦ)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C4AC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E621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722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66C4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DFE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15.0000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1055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20.9000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6E0C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FE9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Хорошая подготовка спортсменов, принявших участие в российских и международных соревнованиях</w:t>
            </w:r>
          </w:p>
        </w:tc>
      </w:tr>
      <w:tr w:rsidR="00384DB8" w:rsidRPr="004E4CA8" w14:paraId="43405C6D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DB3C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D86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детей и подростков, занимающихся в муниципальных спортивных учреждениях дополнительного образования в возрасте от 6 до 15 лет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C4A86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3E5B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CB6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7855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DF9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6000.0000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523B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6177.0000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7A2A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E10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спортивные школы сохранили численность занимающихся к концу 2022 года</w:t>
            </w:r>
          </w:p>
        </w:tc>
      </w:tr>
      <w:tr w:rsidR="00384DB8" w:rsidRPr="004E4CA8" w14:paraId="15E8841B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6A9C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AF0A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Награждение победителей смотра-конкурса среди муниципальных спортивных учреждений города Брянска, тренеров и спортсменов муниципальных спортивных учреждений города Брянска по </w:t>
            </w: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результатам работы учреждений за предыдущий календарный год.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F48E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9B8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F4B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EE6B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4FD9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23.0000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0D21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23.0000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9509D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68C1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4DB8" w:rsidRPr="004E4CA8" w14:paraId="54F913C2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0B31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1440300000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299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муниципальных СШ, СШОР, ДЮСШ в которых проведены мероприятия по укреплению материально-технической базы (ЕД)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F88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7D36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863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6C2D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E99E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62A1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B6BF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D1E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CA8" w:rsidRPr="004E4CA8" w14:paraId="352E33F4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7E41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1440400000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7F2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спортивно - оздоровительного отдыха детей и подростков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EC21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916C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468 000,00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912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468 000,00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A85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39CB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2E0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D84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A9FB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384DB8" w:rsidRPr="004E4CA8" w14:paraId="55FBCE77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BF6E0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1440400000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AC40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отдыха, оздоровления и занятости детей в каникулярный период в лагерях с дневным пребыванием (ЧЕЛ)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BD94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X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8999A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983AE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A925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988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350.0000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53B4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350.0000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DE002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685F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E4CA8" w:rsidRPr="004E4CA8" w14:paraId="76358477" w14:textId="77777777" w:rsidTr="003D7766">
        <w:trPr>
          <w:trHeight w:val="396"/>
        </w:trPr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C8FC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1440600000</w:t>
            </w:r>
          </w:p>
        </w:tc>
        <w:tc>
          <w:tcPr>
            <w:tcW w:w="2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4E2B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Обеспечение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A7860" w14:textId="77777777" w:rsidR="00384DB8" w:rsidRPr="003D7766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D7766">
              <w:rPr>
                <w:rFonts w:ascii="Times New Roman" w:hAnsi="Times New Roman"/>
                <w:color w:val="000000"/>
                <w:sz w:val="18"/>
                <w:szCs w:val="18"/>
              </w:rPr>
              <w:t>Комитет по физической культуре и спорту Брянской городской администрации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B1F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F7E28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BE4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BFD2B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C1DC3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6BB9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786A7" w14:textId="77777777" w:rsidR="00384DB8" w:rsidRPr="004E4CA8" w:rsidRDefault="0038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4CA8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14:paraId="721D617C" w14:textId="421AD2F7" w:rsidR="00B9777A" w:rsidRDefault="00B9777A">
      <w:pPr>
        <w:rPr>
          <w:rFonts w:ascii="Times New Roman" w:hAnsi="Times New Roman"/>
          <w:sz w:val="20"/>
          <w:szCs w:val="20"/>
        </w:rPr>
      </w:pPr>
    </w:p>
    <w:p w14:paraId="1A1C2DCB" w14:textId="77777777" w:rsidR="00B9777A" w:rsidRDefault="00B9777A">
      <w:pPr>
        <w:rPr>
          <w:rFonts w:ascii="Times New Roman" w:hAnsi="Times New Roman"/>
          <w:sz w:val="20"/>
          <w:szCs w:val="20"/>
        </w:rPr>
      </w:pPr>
    </w:p>
    <w:p w14:paraId="6E53D12D" w14:textId="77777777" w:rsidR="00B9777A" w:rsidRP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  <w:r w:rsidRPr="00B9777A">
        <w:rPr>
          <w:rFonts w:ascii="Times New Roman" w:hAnsi="Times New Roman"/>
          <w:b/>
          <w:bCs/>
          <w:sz w:val="28"/>
          <w:szCs w:val="28"/>
        </w:rPr>
        <w:t xml:space="preserve">Председатель комитета </w:t>
      </w:r>
    </w:p>
    <w:p w14:paraId="1E27638B" w14:textId="375B81F2" w:rsidR="00B9777A" w:rsidRP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  <w:r w:rsidRPr="00B9777A">
        <w:rPr>
          <w:rFonts w:ascii="Times New Roman" w:hAnsi="Times New Roman"/>
          <w:b/>
          <w:bCs/>
          <w:sz w:val="28"/>
          <w:szCs w:val="28"/>
        </w:rPr>
        <w:t>по физической культуре и спорту</w:t>
      </w:r>
    </w:p>
    <w:p w14:paraId="4C94FBA7" w14:textId="0A0D2E5C" w:rsid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  <w:r w:rsidRPr="00B9777A">
        <w:rPr>
          <w:rFonts w:ascii="Times New Roman" w:hAnsi="Times New Roman"/>
          <w:b/>
          <w:bCs/>
          <w:sz w:val="28"/>
          <w:szCs w:val="28"/>
        </w:rPr>
        <w:t>Брянской городской администрации</w:t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</w:r>
      <w:r w:rsidRPr="00B9777A">
        <w:rPr>
          <w:rFonts w:ascii="Times New Roman" w:hAnsi="Times New Roman"/>
          <w:b/>
          <w:bCs/>
          <w:sz w:val="28"/>
          <w:szCs w:val="28"/>
        </w:rPr>
        <w:tab/>
        <w:t>А.Г. Погорелов</w:t>
      </w:r>
    </w:p>
    <w:p w14:paraId="36B845B5" w14:textId="303E70A1" w:rsid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</w:p>
    <w:p w14:paraId="6673ABAD" w14:textId="7E8DE7DB" w:rsid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</w:p>
    <w:p w14:paraId="2504BEDC" w14:textId="77777777" w:rsidR="00B9777A" w:rsidRDefault="00B9777A" w:rsidP="00B9777A">
      <w:pPr>
        <w:spacing w:after="0" w:line="240" w:lineRule="auto"/>
        <w:ind w:left="-851"/>
        <w:rPr>
          <w:rFonts w:ascii="Times New Roman" w:hAnsi="Times New Roman"/>
          <w:b/>
          <w:bCs/>
          <w:sz w:val="28"/>
          <w:szCs w:val="28"/>
        </w:rPr>
      </w:pPr>
    </w:p>
    <w:p w14:paraId="60AC2404" w14:textId="72638878" w:rsidR="00B9777A" w:rsidRDefault="00B9777A" w:rsidP="00B9777A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Сорокина Инна Владимировна</w:t>
      </w:r>
    </w:p>
    <w:p w14:paraId="6F776584" w14:textId="6BD046F1" w:rsidR="00B9777A" w:rsidRPr="00B9777A" w:rsidRDefault="00B9777A" w:rsidP="00B9777A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30-60-28</w:t>
      </w:r>
    </w:p>
    <w:sectPr w:rsidR="00B9777A" w:rsidRPr="00B9777A" w:rsidSect="003D7766">
      <w:headerReference w:type="default" r:id="rId6"/>
      <w:pgSz w:w="16838" w:h="11906" w:orient="landscape" w:code="9"/>
      <w:pgMar w:top="1134" w:right="850" w:bottom="1134" w:left="1560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2633A" w14:textId="77777777" w:rsidR="003D7766" w:rsidRDefault="003D7766" w:rsidP="003D7766">
      <w:pPr>
        <w:spacing w:after="0" w:line="240" w:lineRule="auto"/>
      </w:pPr>
      <w:r>
        <w:separator/>
      </w:r>
    </w:p>
  </w:endnote>
  <w:endnote w:type="continuationSeparator" w:id="0">
    <w:p w14:paraId="2A27668E" w14:textId="77777777" w:rsidR="003D7766" w:rsidRDefault="003D7766" w:rsidP="003D7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59C19" w14:textId="77777777" w:rsidR="003D7766" w:rsidRDefault="003D7766" w:rsidP="003D7766">
      <w:pPr>
        <w:spacing w:after="0" w:line="240" w:lineRule="auto"/>
      </w:pPr>
      <w:r>
        <w:separator/>
      </w:r>
    </w:p>
  </w:footnote>
  <w:footnote w:type="continuationSeparator" w:id="0">
    <w:p w14:paraId="5B0B25A1" w14:textId="77777777" w:rsidR="003D7766" w:rsidRDefault="003D7766" w:rsidP="003D7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420710"/>
      <w:docPartObj>
        <w:docPartGallery w:val="Page Numbers (Top of Page)"/>
        <w:docPartUnique/>
      </w:docPartObj>
    </w:sdtPr>
    <w:sdtContent>
      <w:p w14:paraId="2244E911" w14:textId="5420B5B5" w:rsidR="003D7766" w:rsidRDefault="003D77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91BED1" w14:textId="77777777" w:rsidR="003D7766" w:rsidRDefault="003D77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3D7"/>
    <w:rsid w:val="00384DB8"/>
    <w:rsid w:val="003D7766"/>
    <w:rsid w:val="004E4CA8"/>
    <w:rsid w:val="006B23D7"/>
    <w:rsid w:val="006F53C1"/>
    <w:rsid w:val="00B9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C2990B"/>
  <w14:defaultImageDpi w14:val="0"/>
  <w15:docId w15:val="{6521E530-C5D3-4F1E-83E9-C776AA554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7766"/>
  </w:style>
  <w:style w:type="paragraph" w:styleId="a5">
    <w:name w:val="footer"/>
    <w:basedOn w:val="a"/>
    <w:link w:val="a6"/>
    <w:uiPriority w:val="99"/>
    <w:rsid w:val="003D7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77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1228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s_makarov 08.08.2019 17:44:19; РР·РјРµРЅРµРЅ: m_brovkin 06.02.2023 10:07:32</dc:subject>
  <dc:creator>Keysystems.DWH2.ReportDesigner</dc:creator>
  <cp:keywords/>
  <dc:description/>
  <cp:lastModifiedBy>Inna Koroleva</cp:lastModifiedBy>
  <cp:revision>5</cp:revision>
  <dcterms:created xsi:type="dcterms:W3CDTF">2023-02-20T11:32:00Z</dcterms:created>
  <dcterms:modified xsi:type="dcterms:W3CDTF">2023-02-20T13:01:00Z</dcterms:modified>
</cp:coreProperties>
</file>