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F1" w:rsidRDefault="00650153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650153" w:rsidRPr="00E04CA5" w:rsidRDefault="0013703C" w:rsidP="00E04CA5">
      <w:pPr>
        <w:pStyle w:val="ConsPlusTitle"/>
        <w:jc w:val="center"/>
      </w:pPr>
      <w:r w:rsidRPr="0013703C">
        <w:t>«</w:t>
      </w:r>
      <w:r w:rsidR="00E04CA5" w:rsidRPr="003A309C">
        <w:t>Выдача выписки из Правил</w:t>
      </w:r>
      <w:r w:rsidR="00E04CA5">
        <w:t xml:space="preserve"> з</w:t>
      </w:r>
      <w:r w:rsidR="00E04CA5" w:rsidRPr="003A309C">
        <w:t xml:space="preserve">емлепользования и </w:t>
      </w:r>
      <w:proofErr w:type="gramStart"/>
      <w:r w:rsidR="00E04CA5" w:rsidRPr="003A309C">
        <w:t>застройки города</w:t>
      </w:r>
      <w:proofErr w:type="gramEnd"/>
      <w:r w:rsidR="00E04CA5" w:rsidRPr="003A309C">
        <w:t xml:space="preserve"> Брянска</w:t>
      </w:r>
      <w:r>
        <w:t>»</w:t>
      </w:r>
    </w:p>
    <w:p w:rsidR="00650153" w:rsidRDefault="00650153" w:rsidP="007B7EEC">
      <w:pPr>
        <w:rPr>
          <w:sz w:val="28"/>
          <w:szCs w:val="28"/>
        </w:rPr>
      </w:pPr>
    </w:p>
    <w:p w:rsidR="00650153" w:rsidRDefault="0013703C" w:rsidP="0013703C">
      <w:pPr>
        <w:pStyle w:val="a9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</w:t>
      </w:r>
      <w:r w:rsidR="00E04CA5">
        <w:rPr>
          <w:b/>
          <w:sz w:val="28"/>
          <w:szCs w:val="28"/>
        </w:rPr>
        <w:t>мация о месте нахождения, график</w:t>
      </w:r>
      <w:r>
        <w:rPr>
          <w:b/>
          <w:sz w:val="28"/>
          <w:szCs w:val="28"/>
        </w:rPr>
        <w:t xml:space="preserve"> раб</w:t>
      </w:r>
      <w:r w:rsidR="00E04CA5">
        <w:rPr>
          <w:b/>
          <w:sz w:val="28"/>
          <w:szCs w:val="28"/>
        </w:rPr>
        <w:t>оты, справочные телефоны, адрес</w:t>
      </w:r>
      <w:r>
        <w:rPr>
          <w:b/>
          <w:sz w:val="28"/>
          <w:szCs w:val="28"/>
        </w:rPr>
        <w:t xml:space="preserve"> официальных сайтов, электронной почты органов, предоставляющих муниципальную услугу</w:t>
      </w:r>
    </w:p>
    <w:p w:rsidR="0013703C" w:rsidRDefault="0013703C" w:rsidP="0013703C">
      <w:pPr>
        <w:pStyle w:val="a9"/>
        <w:ind w:left="1425"/>
        <w:rPr>
          <w:b/>
          <w:sz w:val="28"/>
          <w:szCs w:val="28"/>
        </w:rPr>
      </w:pPr>
    </w:p>
    <w:tbl>
      <w:tblPr>
        <w:tblStyle w:val="ae"/>
        <w:tblW w:w="0" w:type="auto"/>
        <w:jc w:val="center"/>
        <w:tblInd w:w="-362" w:type="dxa"/>
        <w:tblLayout w:type="fixed"/>
        <w:tblLook w:val="04A0"/>
      </w:tblPr>
      <w:tblGrid>
        <w:gridCol w:w="2371"/>
        <w:gridCol w:w="2126"/>
        <w:gridCol w:w="2126"/>
        <w:gridCol w:w="1985"/>
        <w:gridCol w:w="2268"/>
        <w:gridCol w:w="1819"/>
        <w:gridCol w:w="2646"/>
      </w:tblGrid>
      <w:tr w:rsidR="008E7497" w:rsidTr="008E7497">
        <w:trPr>
          <w:jc w:val="center"/>
        </w:trPr>
        <w:tc>
          <w:tcPr>
            <w:tcW w:w="2371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Орган, реализующий муниципальную услугу</w:t>
            </w:r>
          </w:p>
        </w:tc>
        <w:tc>
          <w:tcPr>
            <w:tcW w:w="2126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26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График работы</w:t>
            </w:r>
          </w:p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График приема граждан</w:t>
            </w:r>
          </w:p>
        </w:tc>
        <w:tc>
          <w:tcPr>
            <w:tcW w:w="2268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1819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646" w:type="dxa"/>
          </w:tcPr>
          <w:p w:rsidR="008E7497" w:rsidRDefault="008E7497" w:rsidP="001370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8E7497" w:rsidRPr="00E04CA5" w:rsidTr="008E7497">
        <w:trPr>
          <w:jc w:val="center"/>
        </w:trPr>
        <w:tc>
          <w:tcPr>
            <w:tcW w:w="2371" w:type="dxa"/>
          </w:tcPr>
          <w:p w:rsidR="008E7497" w:rsidRPr="00E81F94" w:rsidRDefault="008E7497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                          по строительству                      и развитию территории города Брянска</w:t>
            </w:r>
          </w:p>
        </w:tc>
        <w:tc>
          <w:tcPr>
            <w:tcW w:w="2126" w:type="dxa"/>
          </w:tcPr>
          <w:p w:rsidR="008E7497" w:rsidRPr="00E81F94" w:rsidRDefault="008E7497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241050, г. Брянск, </w:t>
            </w:r>
            <w:proofErr w:type="spell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Ленина, 28</w:t>
            </w:r>
          </w:p>
        </w:tc>
        <w:tc>
          <w:tcPr>
            <w:tcW w:w="2126" w:type="dxa"/>
          </w:tcPr>
          <w:p w:rsidR="008E7497" w:rsidRDefault="008E7497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8.30-17.45</w:t>
            </w:r>
          </w:p>
          <w:p w:rsidR="008E7497" w:rsidRDefault="008E7497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Вт. – 8.30-17.45</w:t>
            </w:r>
          </w:p>
          <w:p w:rsidR="008E7497" w:rsidRDefault="008E7497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8.30-17.45</w:t>
            </w:r>
          </w:p>
          <w:p w:rsidR="008E7497" w:rsidRDefault="008E7497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8.30-17.45</w:t>
            </w:r>
          </w:p>
          <w:p w:rsidR="008E7497" w:rsidRDefault="008E7497" w:rsidP="001370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Пт. – 8.30-16.30</w:t>
            </w:r>
          </w:p>
          <w:p w:rsidR="008E7497" w:rsidRPr="008E7497" w:rsidRDefault="008E7497" w:rsidP="00E700F1">
            <w:r>
              <w:t>(перерыв 13.00-</w:t>
            </w:r>
            <w:r w:rsidRPr="00370093">
              <w:t>14.00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8E7497" w:rsidRDefault="008E7497" w:rsidP="00E04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Пн. – 14.00-17.00</w:t>
            </w:r>
          </w:p>
          <w:p w:rsidR="008E7497" w:rsidRDefault="008E7497" w:rsidP="00E04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Ср. – 10.00-13.00</w:t>
            </w:r>
          </w:p>
          <w:p w:rsidR="008E7497" w:rsidRDefault="008E7497" w:rsidP="00E04C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Чт. – 10.00-13.00</w:t>
            </w:r>
          </w:p>
          <w:p w:rsidR="008E7497" w:rsidRDefault="008E7497" w:rsidP="00E81F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E7497" w:rsidRPr="00E81F94" w:rsidRDefault="008E7497" w:rsidP="00E81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(4832) 40-00-20</w:t>
            </w:r>
          </w:p>
        </w:tc>
        <w:tc>
          <w:tcPr>
            <w:tcW w:w="1819" w:type="dxa"/>
          </w:tcPr>
          <w:p w:rsidR="008E7497" w:rsidRPr="00E04CA5" w:rsidRDefault="008E7497" w:rsidP="00E81F9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bga</w:t>
            </w:r>
            <w:proofErr w:type="spellEnd"/>
            <w:r w:rsidRPr="00E04CA5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46" w:type="dxa"/>
          </w:tcPr>
          <w:p w:rsidR="008E7497" w:rsidRPr="00E04CA5" w:rsidRDefault="008E7497" w:rsidP="00E81F94">
            <w:pPr>
              <w:rPr>
                <w:sz w:val="24"/>
                <w:szCs w:val="24"/>
              </w:rPr>
            </w:pPr>
            <w:r w:rsidRPr="008E7497">
              <w:rPr>
                <w:sz w:val="24"/>
                <w:szCs w:val="24"/>
                <w:lang w:val="en-US"/>
              </w:rPr>
              <w:t>bryansk-mail@mail.ru</w:t>
            </w:r>
          </w:p>
        </w:tc>
      </w:tr>
    </w:tbl>
    <w:p w:rsidR="0013703C" w:rsidRPr="0013703C" w:rsidRDefault="0013703C" w:rsidP="0013703C">
      <w:pPr>
        <w:rPr>
          <w:b/>
          <w:sz w:val="28"/>
          <w:szCs w:val="28"/>
        </w:rPr>
      </w:pPr>
    </w:p>
    <w:p w:rsidR="00650153" w:rsidRPr="00E04CA5" w:rsidRDefault="00650153" w:rsidP="007B7EEC">
      <w:pPr>
        <w:rPr>
          <w:sz w:val="28"/>
          <w:szCs w:val="28"/>
        </w:rPr>
      </w:pPr>
    </w:p>
    <w:p w:rsidR="00235BD1" w:rsidRPr="00E04CA5" w:rsidRDefault="00235BD1" w:rsidP="007B7EEC">
      <w:pPr>
        <w:rPr>
          <w:sz w:val="28"/>
          <w:szCs w:val="28"/>
        </w:rPr>
      </w:pPr>
      <w:bookmarkStart w:id="0" w:name="_GoBack"/>
      <w:bookmarkEnd w:id="0"/>
    </w:p>
    <w:sectPr w:rsidR="00235BD1" w:rsidRPr="00E04CA5" w:rsidSect="006501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694" w:rsidRDefault="00542694" w:rsidP="004E658A">
      <w:r>
        <w:separator/>
      </w:r>
    </w:p>
  </w:endnote>
  <w:endnote w:type="continuationSeparator" w:id="1">
    <w:p w:rsidR="00542694" w:rsidRDefault="00542694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7"/>
    </w:pPr>
  </w:p>
  <w:p w:rsidR="00812DB7" w:rsidRDefault="00812DB7">
    <w:pPr>
      <w:pStyle w:val="a7"/>
    </w:pPr>
    <w:r>
      <w:rPr>
        <w:noProof/>
        <w:vanish/>
        <w:lang w:eastAsia="ru-RU"/>
      </w:rPr>
      <w:drawing>
        <wp:inline distT="0" distB="0" distL="0" distR="0">
          <wp:extent cx="9251950" cy="5644271"/>
          <wp:effectExtent l="0" t="0" r="6350" b="0"/>
          <wp:docPr id="1" name="Рисунок 1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51950" cy="5644271"/>
          <wp:effectExtent l="0" t="0" r="6350" b="0"/>
          <wp:docPr id="4" name="Рисунок 4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0" cy="5644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694" w:rsidRDefault="00542694" w:rsidP="004E658A">
      <w:r>
        <w:separator/>
      </w:r>
    </w:p>
  </w:footnote>
  <w:footnote w:type="continuationSeparator" w:id="1">
    <w:p w:rsidR="00542694" w:rsidRDefault="00542694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DB7" w:rsidRDefault="00812D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37A62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70093"/>
    <w:rsid w:val="003738BD"/>
    <w:rsid w:val="003A203A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E7497"/>
    <w:rsid w:val="008F4253"/>
    <w:rsid w:val="009173B8"/>
    <w:rsid w:val="00920E38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4CA5"/>
    <w:rsid w:val="00E051DF"/>
    <w:rsid w:val="00E47603"/>
    <w:rsid w:val="00E63EED"/>
    <w:rsid w:val="00E700F1"/>
    <w:rsid w:val="00E73F99"/>
    <w:rsid w:val="00E81F94"/>
    <w:rsid w:val="00E87471"/>
    <w:rsid w:val="00EB1915"/>
    <w:rsid w:val="00ED3A2F"/>
    <w:rsid w:val="00ED6B4E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table" w:styleId="ae">
    <w:name w:val="Table Grid"/>
    <w:basedOn w:val="a1"/>
    <w:uiPriority w:val="59"/>
    <w:rsid w:val="00137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73F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04C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7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6D9"/>
    <w:rPr>
      <w:rFonts w:ascii="Georgia" w:eastAsia="Times New Roman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E658A"/>
  </w:style>
  <w:style w:type="paragraph" w:styleId="a7">
    <w:name w:val="footer"/>
    <w:basedOn w:val="a"/>
    <w:link w:val="a8"/>
    <w:uiPriority w:val="99"/>
    <w:unhideWhenUsed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E658A"/>
  </w:style>
  <w:style w:type="paragraph" w:styleId="a9">
    <w:name w:val="List Paragraph"/>
    <w:basedOn w:val="a"/>
    <w:uiPriority w:val="34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182974"/>
    <w:rPr>
      <w:b/>
      <w:bCs/>
    </w:rPr>
  </w:style>
  <w:style w:type="character" w:customStyle="1" w:styleId="apple-converted-space">
    <w:name w:val="apple-converted-space"/>
    <w:basedOn w:val="a0"/>
    <w:rsid w:val="00182974"/>
  </w:style>
  <w:style w:type="character" w:styleId="ac">
    <w:name w:val="Hyperlink"/>
    <w:basedOn w:val="a0"/>
    <w:uiPriority w:val="99"/>
    <w:unhideWhenUsed/>
    <w:rsid w:val="0018297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82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9C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wp-caption-text">
    <w:name w:val="wp-caption-text"/>
    <w:basedOn w:val="a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rsid w:val="00B94D66"/>
  </w:style>
  <w:style w:type="character" w:customStyle="1" w:styleId="posttitle">
    <w:name w:val="posttitle"/>
    <w:basedOn w:val="a0"/>
    <w:rsid w:val="00B94D66"/>
  </w:style>
  <w:style w:type="paragraph" w:customStyle="1" w:styleId="advice">
    <w:name w:val="advice"/>
    <w:basedOn w:val="a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20"/>
    <w:qFormat/>
    <w:rsid w:val="00757E15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1007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pricevalue">
    <w:name w:val="price_value"/>
    <w:basedOn w:val="a0"/>
    <w:rsid w:val="007E5442"/>
  </w:style>
  <w:style w:type="character" w:customStyle="1" w:styleId="pricecurrency">
    <w:name w:val="price_currency"/>
    <w:basedOn w:val="a0"/>
    <w:rsid w:val="007E5442"/>
  </w:style>
  <w:style w:type="character" w:customStyle="1" w:styleId="pricemeasure">
    <w:name w:val="price_measure"/>
    <w:basedOn w:val="a0"/>
    <w:rsid w:val="007E5442"/>
  </w:style>
  <w:style w:type="table" w:styleId="ae">
    <w:name w:val="Table Grid"/>
    <w:basedOn w:val="a1"/>
    <w:uiPriority w:val="59"/>
    <w:rsid w:val="00137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E73F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0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1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9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696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29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0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2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3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08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6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1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7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0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6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3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908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0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2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1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6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4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32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9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8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84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1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37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6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6800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81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893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9481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840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155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530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2985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390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735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85920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95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35892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4021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87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276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972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0264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59117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11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942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3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083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1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2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7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57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6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2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0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13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5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3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687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39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7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0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56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305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78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586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9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90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75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6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7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8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178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71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671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59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56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50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62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7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176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85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54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66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7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8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78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8030-920E-483F-B141-3230993C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учету и распределению жилья</dc:creator>
  <cp:lastModifiedBy>Проничева</cp:lastModifiedBy>
  <cp:revision>2</cp:revision>
  <cp:lastPrinted>2020-02-11T07:39:00Z</cp:lastPrinted>
  <dcterms:created xsi:type="dcterms:W3CDTF">2020-02-11T07:40:00Z</dcterms:created>
  <dcterms:modified xsi:type="dcterms:W3CDTF">2020-02-11T07:40:00Z</dcterms:modified>
</cp:coreProperties>
</file>