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45D" w:rsidRDefault="000A145D"/>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8"/>
      </w:tblGrid>
      <w:tr w:rsidR="009B6613" w:rsidTr="000A145D">
        <w:trPr>
          <w:trHeight w:val="4696"/>
        </w:trPr>
        <w:tc>
          <w:tcPr>
            <w:tcW w:w="9288" w:type="dxa"/>
            <w:tcBorders>
              <w:top w:val="nil"/>
              <w:left w:val="nil"/>
              <w:bottom w:val="nil"/>
              <w:right w:val="nil"/>
            </w:tcBorders>
          </w:tcPr>
          <w:p w:rsidR="000A145D" w:rsidRDefault="000A145D" w:rsidP="00524218">
            <w:pPr>
              <w:rPr>
                <w:color w:val="000000" w:themeColor="text1"/>
                <w:sz w:val="28"/>
              </w:rPr>
            </w:pPr>
          </w:p>
          <w:p w:rsidR="000A145D" w:rsidRDefault="000A145D" w:rsidP="00524218">
            <w:pPr>
              <w:rPr>
                <w:color w:val="000000" w:themeColor="text1"/>
                <w:sz w:val="28"/>
              </w:rPr>
            </w:pPr>
          </w:p>
          <w:p w:rsidR="000A145D" w:rsidRDefault="000A145D" w:rsidP="00524218">
            <w:pPr>
              <w:rPr>
                <w:color w:val="000000" w:themeColor="text1"/>
                <w:sz w:val="28"/>
              </w:rPr>
            </w:pPr>
          </w:p>
          <w:p w:rsidR="000A145D" w:rsidRDefault="000A145D" w:rsidP="00524218">
            <w:pPr>
              <w:rPr>
                <w:color w:val="000000" w:themeColor="text1"/>
                <w:sz w:val="28"/>
              </w:rPr>
            </w:pPr>
          </w:p>
          <w:p w:rsidR="000A145D" w:rsidRDefault="000A145D" w:rsidP="00524218">
            <w:pPr>
              <w:rPr>
                <w:color w:val="000000" w:themeColor="text1"/>
                <w:sz w:val="28"/>
              </w:rPr>
            </w:pPr>
          </w:p>
          <w:p w:rsidR="000A145D" w:rsidRDefault="000A145D" w:rsidP="00524218">
            <w:pPr>
              <w:rPr>
                <w:color w:val="000000" w:themeColor="text1"/>
                <w:sz w:val="28"/>
              </w:rPr>
            </w:pPr>
          </w:p>
          <w:p w:rsidR="000A145D" w:rsidRDefault="000A145D" w:rsidP="00524218">
            <w:pPr>
              <w:rPr>
                <w:color w:val="000000" w:themeColor="text1"/>
                <w:sz w:val="28"/>
              </w:rPr>
            </w:pPr>
          </w:p>
          <w:p w:rsidR="000A145D" w:rsidRPr="000A145D" w:rsidRDefault="000A145D" w:rsidP="000A145D">
            <w:pPr>
              <w:jc w:val="center"/>
              <w:rPr>
                <w:b/>
                <w:color w:val="000000" w:themeColor="text1"/>
                <w:sz w:val="28"/>
              </w:rPr>
            </w:pPr>
            <w:r w:rsidRPr="000A145D">
              <w:rPr>
                <w:b/>
                <w:color w:val="000000" w:themeColor="text1"/>
                <w:sz w:val="28"/>
              </w:rPr>
              <w:t>Постановление Брянской городской администрации</w:t>
            </w:r>
          </w:p>
          <w:p w:rsidR="009B6613" w:rsidRPr="00B66550" w:rsidRDefault="000A145D" w:rsidP="000A145D">
            <w:pPr>
              <w:jc w:val="center"/>
              <w:rPr>
                <w:color w:val="000000" w:themeColor="text1"/>
                <w:sz w:val="28"/>
              </w:rPr>
            </w:pPr>
            <w:r w:rsidRPr="000A145D">
              <w:rPr>
                <w:b/>
                <w:color w:val="000000" w:themeColor="text1"/>
                <w:sz w:val="28"/>
              </w:rPr>
              <w:t>от 29.12.2021 № 4229-п</w:t>
            </w:r>
          </w:p>
        </w:tc>
      </w:tr>
    </w:tbl>
    <w:p w:rsidR="00706C3C" w:rsidRPr="005755EE" w:rsidRDefault="00706C3C" w:rsidP="00AB5468">
      <w:pPr>
        <w:spacing w:line="480" w:lineRule="auto"/>
        <w:rPr>
          <w:vanish/>
          <w:sz w:val="32"/>
          <w:szCs w:val="32"/>
        </w:rPr>
      </w:pPr>
    </w:p>
    <w:tbl>
      <w:tblPr>
        <w:tblW w:w="9350" w:type="dxa"/>
        <w:tblLook w:val="01E0" w:firstRow="1" w:lastRow="1" w:firstColumn="1" w:lastColumn="1" w:noHBand="0" w:noVBand="0"/>
      </w:tblPr>
      <w:tblGrid>
        <w:gridCol w:w="6062"/>
        <w:gridCol w:w="3288"/>
      </w:tblGrid>
      <w:tr w:rsidR="009B6613" w:rsidRPr="00706C3C" w:rsidTr="00BC2C3E">
        <w:tc>
          <w:tcPr>
            <w:tcW w:w="6062" w:type="dxa"/>
            <w:shd w:val="clear" w:color="auto" w:fill="auto"/>
          </w:tcPr>
          <w:p w:rsidR="00D15017" w:rsidRDefault="00BF7FA4" w:rsidP="00D15017">
            <w:pPr>
              <w:rPr>
                <w:b/>
                <w:sz w:val="28"/>
                <w:szCs w:val="28"/>
              </w:rPr>
            </w:pPr>
            <w:r w:rsidRPr="00F47EC9">
              <w:rPr>
                <w:b/>
                <w:bCs/>
                <w:sz w:val="28"/>
                <w:szCs w:val="28"/>
              </w:rPr>
              <w:t>О</w:t>
            </w:r>
            <w:r w:rsidR="0096455A" w:rsidRPr="00F47EC9">
              <w:rPr>
                <w:b/>
                <w:bCs/>
                <w:sz w:val="28"/>
                <w:szCs w:val="28"/>
              </w:rPr>
              <w:t xml:space="preserve"> внесении изменени</w:t>
            </w:r>
            <w:r w:rsidR="001A6571">
              <w:rPr>
                <w:b/>
                <w:bCs/>
                <w:sz w:val="28"/>
                <w:szCs w:val="28"/>
              </w:rPr>
              <w:t>й</w:t>
            </w:r>
            <w:r w:rsidR="0096455A" w:rsidRPr="00F47EC9">
              <w:rPr>
                <w:b/>
                <w:bCs/>
                <w:sz w:val="28"/>
                <w:szCs w:val="28"/>
              </w:rPr>
              <w:t xml:space="preserve"> в </w:t>
            </w:r>
            <w:r w:rsidR="00644D0A" w:rsidRPr="00F47EC9">
              <w:rPr>
                <w:b/>
                <w:sz w:val="28"/>
                <w:szCs w:val="28"/>
              </w:rPr>
              <w:t>муниципальную программу «</w:t>
            </w:r>
            <w:r w:rsidR="00BC2C3E" w:rsidRPr="00F47EC9">
              <w:rPr>
                <w:b/>
                <w:sz w:val="28"/>
                <w:szCs w:val="28"/>
              </w:rPr>
              <w:t xml:space="preserve">Стимулирование </w:t>
            </w:r>
          </w:p>
          <w:p w:rsidR="006C4AF4" w:rsidRPr="00F47EC9" w:rsidRDefault="00BC2C3E" w:rsidP="00D15017">
            <w:pPr>
              <w:rPr>
                <w:b/>
                <w:sz w:val="28"/>
                <w:szCs w:val="28"/>
              </w:rPr>
            </w:pPr>
            <w:r w:rsidRPr="00F47EC9">
              <w:rPr>
                <w:b/>
                <w:sz w:val="28"/>
                <w:szCs w:val="28"/>
              </w:rPr>
              <w:t>экономической активности в городе Брянске</w:t>
            </w:r>
            <w:r w:rsidR="00644D0A" w:rsidRPr="00F47EC9">
              <w:rPr>
                <w:b/>
                <w:sz w:val="28"/>
                <w:szCs w:val="28"/>
              </w:rPr>
              <w:t xml:space="preserve">», </w:t>
            </w:r>
            <w:proofErr w:type="gramStart"/>
            <w:r w:rsidR="00644D0A" w:rsidRPr="00F47EC9">
              <w:rPr>
                <w:b/>
                <w:sz w:val="28"/>
                <w:szCs w:val="28"/>
              </w:rPr>
              <w:t>утвержденную</w:t>
            </w:r>
            <w:proofErr w:type="gramEnd"/>
            <w:r w:rsidR="00644D0A" w:rsidRPr="00F47EC9">
              <w:rPr>
                <w:b/>
                <w:sz w:val="28"/>
                <w:szCs w:val="28"/>
              </w:rPr>
              <w:t xml:space="preserve"> п</w:t>
            </w:r>
            <w:r w:rsidR="007C21CF" w:rsidRPr="00F47EC9">
              <w:rPr>
                <w:b/>
                <w:sz w:val="28"/>
                <w:szCs w:val="28"/>
              </w:rPr>
              <w:t>остановление</w:t>
            </w:r>
            <w:r w:rsidR="00644D0A" w:rsidRPr="00F47EC9">
              <w:rPr>
                <w:b/>
                <w:sz w:val="28"/>
                <w:szCs w:val="28"/>
              </w:rPr>
              <w:t>м</w:t>
            </w:r>
            <w:r w:rsidR="00F02BCF" w:rsidRPr="00F47EC9">
              <w:rPr>
                <w:b/>
                <w:sz w:val="28"/>
                <w:szCs w:val="28"/>
              </w:rPr>
              <w:t xml:space="preserve"> </w:t>
            </w:r>
            <w:r w:rsidR="007C21CF" w:rsidRPr="00F47EC9">
              <w:rPr>
                <w:b/>
                <w:sz w:val="28"/>
                <w:szCs w:val="28"/>
              </w:rPr>
              <w:t>Брянской г</w:t>
            </w:r>
            <w:r w:rsidR="0025397B" w:rsidRPr="00F47EC9">
              <w:rPr>
                <w:b/>
                <w:sz w:val="28"/>
                <w:szCs w:val="28"/>
              </w:rPr>
              <w:t>о</w:t>
            </w:r>
            <w:r w:rsidR="007C21CF" w:rsidRPr="00F47EC9">
              <w:rPr>
                <w:b/>
                <w:sz w:val="28"/>
                <w:szCs w:val="28"/>
              </w:rPr>
              <w:t>родской администрации</w:t>
            </w:r>
            <w:r w:rsidR="00644D0A" w:rsidRPr="00F47EC9">
              <w:rPr>
                <w:b/>
                <w:sz w:val="28"/>
                <w:szCs w:val="28"/>
              </w:rPr>
              <w:t xml:space="preserve"> </w:t>
            </w:r>
            <w:r w:rsidRPr="00F47EC9">
              <w:rPr>
                <w:b/>
                <w:sz w:val="28"/>
                <w:szCs w:val="28"/>
              </w:rPr>
              <w:t xml:space="preserve">             </w:t>
            </w:r>
            <w:r w:rsidR="00DE20F5" w:rsidRPr="00F47EC9">
              <w:rPr>
                <w:b/>
                <w:sz w:val="28"/>
                <w:szCs w:val="28"/>
              </w:rPr>
              <w:t>о</w:t>
            </w:r>
            <w:r w:rsidR="007C21CF" w:rsidRPr="00F47EC9">
              <w:rPr>
                <w:b/>
                <w:sz w:val="28"/>
                <w:szCs w:val="28"/>
              </w:rPr>
              <w:t xml:space="preserve">т </w:t>
            </w:r>
            <w:r w:rsidR="00D15017">
              <w:rPr>
                <w:b/>
                <w:sz w:val="28"/>
                <w:szCs w:val="28"/>
              </w:rPr>
              <w:t>29</w:t>
            </w:r>
            <w:r w:rsidR="007C21CF" w:rsidRPr="00F47EC9">
              <w:rPr>
                <w:b/>
                <w:sz w:val="28"/>
                <w:szCs w:val="28"/>
              </w:rPr>
              <w:t>.12.201</w:t>
            </w:r>
            <w:r w:rsidR="00D15017">
              <w:rPr>
                <w:b/>
                <w:sz w:val="28"/>
                <w:szCs w:val="28"/>
              </w:rPr>
              <w:t>8</w:t>
            </w:r>
            <w:r w:rsidR="007C21CF" w:rsidRPr="00F47EC9">
              <w:rPr>
                <w:b/>
                <w:sz w:val="28"/>
                <w:szCs w:val="28"/>
              </w:rPr>
              <w:t xml:space="preserve"> №</w:t>
            </w:r>
            <w:r w:rsidR="00D438FC" w:rsidRPr="00F47EC9">
              <w:rPr>
                <w:b/>
                <w:sz w:val="28"/>
                <w:szCs w:val="28"/>
              </w:rPr>
              <w:t xml:space="preserve"> </w:t>
            </w:r>
            <w:r w:rsidRPr="00F47EC9">
              <w:rPr>
                <w:b/>
                <w:sz w:val="28"/>
                <w:szCs w:val="28"/>
              </w:rPr>
              <w:t>4</w:t>
            </w:r>
            <w:r w:rsidR="00D15017">
              <w:rPr>
                <w:b/>
                <w:sz w:val="28"/>
                <w:szCs w:val="28"/>
              </w:rPr>
              <w:t>199</w:t>
            </w:r>
            <w:r w:rsidR="007C21CF" w:rsidRPr="00F47EC9">
              <w:rPr>
                <w:b/>
                <w:sz w:val="28"/>
                <w:szCs w:val="28"/>
              </w:rPr>
              <w:t xml:space="preserve">-п </w:t>
            </w:r>
          </w:p>
        </w:tc>
        <w:tc>
          <w:tcPr>
            <w:tcW w:w="3288" w:type="dxa"/>
            <w:tcBorders>
              <w:left w:val="nil"/>
            </w:tcBorders>
            <w:shd w:val="clear" w:color="auto" w:fill="auto"/>
          </w:tcPr>
          <w:p w:rsidR="009B6613" w:rsidRPr="00706C3C" w:rsidRDefault="009B6613" w:rsidP="00524218">
            <w:pPr>
              <w:rPr>
                <w:sz w:val="28"/>
              </w:rPr>
            </w:pPr>
          </w:p>
        </w:tc>
      </w:tr>
    </w:tbl>
    <w:p w:rsidR="0030682E" w:rsidRDefault="00E522FE" w:rsidP="000D1611">
      <w:pPr>
        <w:jc w:val="both"/>
        <w:rPr>
          <w:color w:val="FF0000"/>
          <w:sz w:val="28"/>
          <w:szCs w:val="28"/>
        </w:rPr>
      </w:pPr>
      <w:r w:rsidRPr="00840310">
        <w:tab/>
      </w:r>
      <w:r w:rsidRPr="008A2F6F">
        <w:rPr>
          <w:color w:val="FF0000"/>
          <w:sz w:val="28"/>
          <w:szCs w:val="28"/>
        </w:rPr>
        <w:t xml:space="preserve"> </w:t>
      </w:r>
    </w:p>
    <w:p w:rsidR="00335F97" w:rsidRPr="000D1611" w:rsidRDefault="000D1611" w:rsidP="000D1611">
      <w:pPr>
        <w:ind w:firstLine="708"/>
        <w:jc w:val="both"/>
        <w:rPr>
          <w:rFonts w:eastAsiaTheme="minorEastAsia"/>
          <w:sz w:val="28"/>
          <w:szCs w:val="28"/>
        </w:rPr>
      </w:pPr>
      <w:proofErr w:type="gramStart"/>
      <w:r w:rsidRPr="000D1611">
        <w:rPr>
          <w:rFonts w:eastAsiaTheme="minorEastAsia"/>
          <w:sz w:val="28"/>
          <w:szCs w:val="28"/>
        </w:rPr>
        <w:t>В соответствии с Решениями Брянского городского Совета народных депутатов от 22.12.2021 № 506, от 27.12.2</w:t>
      </w:r>
      <w:r>
        <w:rPr>
          <w:rFonts w:eastAsiaTheme="minorEastAsia"/>
          <w:sz w:val="28"/>
          <w:szCs w:val="28"/>
        </w:rPr>
        <w:t>021 № 539</w:t>
      </w:r>
      <w:r>
        <w:rPr>
          <w:rFonts w:eastAsiaTheme="minorEastAsia"/>
          <w:sz w:val="28"/>
          <w:szCs w:val="28"/>
        </w:rPr>
        <w:br/>
        <w:t xml:space="preserve">«О внесении изменений </w:t>
      </w:r>
      <w:r w:rsidRPr="000D1611">
        <w:rPr>
          <w:rFonts w:eastAsiaTheme="minorEastAsia"/>
          <w:sz w:val="28"/>
          <w:szCs w:val="28"/>
        </w:rPr>
        <w:t>в Решение Брянского городского Совета народны</w:t>
      </w:r>
      <w:r>
        <w:rPr>
          <w:rFonts w:eastAsiaTheme="minorEastAsia"/>
          <w:sz w:val="28"/>
          <w:szCs w:val="28"/>
        </w:rPr>
        <w:t xml:space="preserve">х депутатов от 16.12.2020 № 280 </w:t>
      </w:r>
      <w:r w:rsidRPr="000D1611">
        <w:rPr>
          <w:rFonts w:eastAsiaTheme="minorEastAsia"/>
          <w:sz w:val="28"/>
          <w:szCs w:val="28"/>
        </w:rPr>
        <w:t xml:space="preserve">«О бюджете городского округа город Брянск </w:t>
      </w:r>
      <w:r>
        <w:rPr>
          <w:rFonts w:eastAsiaTheme="minorEastAsia"/>
          <w:sz w:val="28"/>
          <w:szCs w:val="28"/>
        </w:rPr>
        <w:t xml:space="preserve"> на 2021 и плановый период 2022 </w:t>
      </w:r>
      <w:r w:rsidRPr="000D1611">
        <w:rPr>
          <w:rFonts w:eastAsiaTheme="minorEastAsia"/>
          <w:sz w:val="28"/>
          <w:szCs w:val="28"/>
        </w:rPr>
        <w:t xml:space="preserve">и 2023 годов», </w:t>
      </w:r>
      <w:r w:rsidRPr="005641F4">
        <w:rPr>
          <w:sz w:val="28"/>
          <w:szCs w:val="28"/>
        </w:rPr>
        <w:t>постановлением Брянской городской администрации от 2</w:t>
      </w:r>
      <w:r>
        <w:rPr>
          <w:sz w:val="28"/>
          <w:szCs w:val="28"/>
        </w:rPr>
        <w:t>2.10.2021</w:t>
      </w:r>
      <w:r>
        <w:rPr>
          <w:sz w:val="28"/>
          <w:szCs w:val="28"/>
        </w:rPr>
        <w:br/>
      </w:r>
      <w:r w:rsidRPr="005641F4">
        <w:rPr>
          <w:sz w:val="28"/>
          <w:szCs w:val="28"/>
        </w:rPr>
        <w:t>№ 3227-п «Об утверждении Порядка разработки, реализации и оценки</w:t>
      </w:r>
      <w:proofErr w:type="gramEnd"/>
      <w:r w:rsidRPr="005641F4">
        <w:rPr>
          <w:sz w:val="28"/>
          <w:szCs w:val="28"/>
        </w:rPr>
        <w:t xml:space="preserve"> эффективности муниципальных программ </w:t>
      </w:r>
      <w:r>
        <w:rPr>
          <w:sz w:val="28"/>
          <w:szCs w:val="28"/>
        </w:rPr>
        <w:t xml:space="preserve">города Брянска»,              </w:t>
      </w:r>
      <w:r w:rsidRPr="005641F4">
        <w:rPr>
          <w:sz w:val="28"/>
          <w:szCs w:val="28"/>
        </w:rPr>
        <w:t xml:space="preserve">постановлением Брянской городской администрации от 19.10.2018                    № 3255-п «Об утверждении перечня муниципальных программ (подпрограмм) города Брянска, подлежащих разработке и реализации»              (в редакции постановления Брянской городской администрации                      </w:t>
      </w:r>
      <w:r>
        <w:rPr>
          <w:sz w:val="28"/>
          <w:szCs w:val="28"/>
        </w:rPr>
        <w:t xml:space="preserve">  от 22.11.2021 № 3554-п), </w:t>
      </w:r>
    </w:p>
    <w:p w:rsidR="000D1611" w:rsidRDefault="000D1611" w:rsidP="001A7633">
      <w:pPr>
        <w:jc w:val="both"/>
        <w:rPr>
          <w:b/>
          <w:sz w:val="28"/>
          <w:szCs w:val="28"/>
        </w:rPr>
      </w:pPr>
    </w:p>
    <w:p w:rsidR="00B600A7" w:rsidRDefault="009F435F" w:rsidP="001A7633">
      <w:pPr>
        <w:jc w:val="both"/>
        <w:rPr>
          <w:b/>
          <w:sz w:val="28"/>
          <w:szCs w:val="28"/>
        </w:rPr>
      </w:pPr>
      <w:r>
        <w:rPr>
          <w:b/>
          <w:sz w:val="28"/>
          <w:szCs w:val="28"/>
        </w:rPr>
        <w:t>ПОСТАНОВЛЯЮ</w:t>
      </w:r>
      <w:r w:rsidR="00784B87" w:rsidRPr="00840310">
        <w:rPr>
          <w:b/>
          <w:sz w:val="28"/>
          <w:szCs w:val="28"/>
        </w:rPr>
        <w:t>:</w:t>
      </w:r>
    </w:p>
    <w:p w:rsidR="0030682E" w:rsidRDefault="0030682E" w:rsidP="00C73B3A">
      <w:pPr>
        <w:widowControl w:val="0"/>
        <w:autoSpaceDE w:val="0"/>
        <w:autoSpaceDN w:val="0"/>
        <w:adjustRightInd w:val="0"/>
        <w:ind w:firstLine="539"/>
        <w:jc w:val="both"/>
        <w:outlineLvl w:val="2"/>
        <w:rPr>
          <w:sz w:val="28"/>
          <w:szCs w:val="28"/>
        </w:rPr>
      </w:pPr>
    </w:p>
    <w:p w:rsidR="00557F1F" w:rsidRDefault="00BC2C3E" w:rsidP="00557F1F">
      <w:pPr>
        <w:autoSpaceDE w:val="0"/>
        <w:autoSpaceDN w:val="0"/>
        <w:adjustRightInd w:val="0"/>
        <w:ind w:firstLine="539"/>
        <w:jc w:val="both"/>
        <w:rPr>
          <w:bCs/>
          <w:sz w:val="28"/>
          <w:szCs w:val="28"/>
        </w:rPr>
      </w:pPr>
      <w:r>
        <w:rPr>
          <w:sz w:val="28"/>
          <w:szCs w:val="28"/>
        </w:rPr>
        <w:t>1.</w:t>
      </w:r>
      <w:r w:rsidR="005D0AFF">
        <w:rPr>
          <w:sz w:val="28"/>
          <w:szCs w:val="28"/>
        </w:rPr>
        <w:t xml:space="preserve"> </w:t>
      </w:r>
      <w:proofErr w:type="gramStart"/>
      <w:r w:rsidR="0090232D">
        <w:rPr>
          <w:sz w:val="28"/>
          <w:szCs w:val="28"/>
        </w:rPr>
        <w:t xml:space="preserve">Внести </w:t>
      </w:r>
      <w:r w:rsidR="00644D0A">
        <w:rPr>
          <w:sz w:val="28"/>
          <w:szCs w:val="28"/>
        </w:rPr>
        <w:t>в муни</w:t>
      </w:r>
      <w:r w:rsidR="009F1527">
        <w:rPr>
          <w:sz w:val="28"/>
          <w:szCs w:val="28"/>
        </w:rPr>
        <w:t xml:space="preserve">ципальную программу </w:t>
      </w:r>
      <w:r w:rsidR="00644D0A">
        <w:rPr>
          <w:sz w:val="28"/>
          <w:szCs w:val="28"/>
        </w:rPr>
        <w:t>«</w:t>
      </w:r>
      <w:r>
        <w:rPr>
          <w:sz w:val="28"/>
          <w:szCs w:val="28"/>
        </w:rPr>
        <w:t>Стимулирование экономической активности в городе Брянске</w:t>
      </w:r>
      <w:r w:rsidR="009F1527">
        <w:rPr>
          <w:sz w:val="28"/>
          <w:szCs w:val="28"/>
        </w:rPr>
        <w:t>»</w:t>
      </w:r>
      <w:r w:rsidR="00511B01">
        <w:rPr>
          <w:sz w:val="28"/>
          <w:szCs w:val="28"/>
        </w:rPr>
        <w:t xml:space="preserve">, утвержденную </w:t>
      </w:r>
      <w:r w:rsidR="0090232D">
        <w:rPr>
          <w:sz w:val="28"/>
          <w:szCs w:val="28"/>
        </w:rPr>
        <w:t>постановление</w:t>
      </w:r>
      <w:r w:rsidR="00644D0A">
        <w:rPr>
          <w:sz w:val="28"/>
          <w:szCs w:val="28"/>
        </w:rPr>
        <w:t>м</w:t>
      </w:r>
      <w:r w:rsidR="0090232D">
        <w:rPr>
          <w:sz w:val="28"/>
          <w:szCs w:val="28"/>
        </w:rPr>
        <w:t xml:space="preserve"> Брянской городской администрации</w:t>
      </w:r>
      <w:r w:rsidR="00171FC1">
        <w:rPr>
          <w:sz w:val="28"/>
          <w:szCs w:val="28"/>
        </w:rPr>
        <w:t xml:space="preserve"> </w:t>
      </w:r>
      <w:r w:rsidR="0090232D">
        <w:rPr>
          <w:sz w:val="28"/>
          <w:szCs w:val="28"/>
        </w:rPr>
        <w:t xml:space="preserve">от </w:t>
      </w:r>
      <w:r w:rsidR="00171FC1">
        <w:rPr>
          <w:sz w:val="28"/>
          <w:szCs w:val="28"/>
        </w:rPr>
        <w:t>29</w:t>
      </w:r>
      <w:r w:rsidR="0090232D">
        <w:rPr>
          <w:sz w:val="28"/>
          <w:szCs w:val="28"/>
        </w:rPr>
        <w:t>.12.201</w:t>
      </w:r>
      <w:r w:rsidR="00171FC1">
        <w:rPr>
          <w:sz w:val="28"/>
          <w:szCs w:val="28"/>
        </w:rPr>
        <w:t>8</w:t>
      </w:r>
      <w:r w:rsidR="0090232D">
        <w:rPr>
          <w:sz w:val="28"/>
          <w:szCs w:val="28"/>
        </w:rPr>
        <w:t xml:space="preserve"> </w:t>
      </w:r>
      <w:r w:rsidR="00171FC1">
        <w:rPr>
          <w:sz w:val="28"/>
          <w:szCs w:val="28"/>
        </w:rPr>
        <w:t xml:space="preserve">             </w:t>
      </w:r>
      <w:r w:rsidR="006F2685" w:rsidRPr="006F2685">
        <w:rPr>
          <w:sz w:val="28"/>
          <w:szCs w:val="28"/>
        </w:rPr>
        <w:t xml:space="preserve">№ 4199-п </w:t>
      </w:r>
      <w:r w:rsidR="006F2685" w:rsidRPr="006F2685">
        <w:rPr>
          <w:color w:val="000000"/>
          <w:sz w:val="28"/>
          <w:szCs w:val="28"/>
        </w:rPr>
        <w:t>(</w:t>
      </w:r>
      <w:r w:rsidR="006F2685" w:rsidRPr="006F2685">
        <w:rPr>
          <w:bCs/>
          <w:color w:val="000000"/>
          <w:sz w:val="28"/>
          <w:szCs w:val="28"/>
        </w:rPr>
        <w:t xml:space="preserve">в редакции постановлений Брянской городской администрации от 24.04.2019 № 1298-п, от 24.05.2019 № 1616-п, от 04.07.2019 № 2149-п, от 26.07.2019 № 2365-п, от 06.08.2019 </w:t>
      </w:r>
      <w:hyperlink r:id="rId9" w:history="1">
        <w:r w:rsidR="006F2685" w:rsidRPr="006F2685">
          <w:rPr>
            <w:bCs/>
            <w:color w:val="000000"/>
            <w:sz w:val="28"/>
            <w:szCs w:val="28"/>
          </w:rPr>
          <w:t xml:space="preserve">№ 2491-п, от 22.08.2019 </w:t>
        </w:r>
        <w:hyperlink r:id="rId10" w:history="1">
          <w:r w:rsidR="006F2685" w:rsidRPr="006F2685">
            <w:rPr>
              <w:bCs/>
              <w:color w:val="000000"/>
              <w:sz w:val="28"/>
              <w:szCs w:val="28"/>
            </w:rPr>
            <w:t>№ 2690-п</w:t>
          </w:r>
        </w:hyperlink>
      </w:hyperlink>
      <w:r w:rsidR="006F2685" w:rsidRPr="006F2685">
        <w:rPr>
          <w:bCs/>
          <w:color w:val="000000"/>
          <w:sz w:val="28"/>
          <w:szCs w:val="28"/>
        </w:rPr>
        <w:t xml:space="preserve">, </w:t>
      </w:r>
      <w:r w:rsidR="006F2685" w:rsidRPr="006F2685">
        <w:rPr>
          <w:color w:val="000000"/>
          <w:sz w:val="28"/>
          <w:szCs w:val="28"/>
        </w:rPr>
        <w:lastRenderedPageBreak/>
        <w:t xml:space="preserve">от 16.10.2019 </w:t>
      </w:r>
      <w:hyperlink r:id="rId11" w:history="1">
        <w:r w:rsidR="006F2685" w:rsidRPr="006F2685">
          <w:rPr>
            <w:color w:val="000000"/>
            <w:sz w:val="28"/>
            <w:szCs w:val="28"/>
          </w:rPr>
          <w:t>№ 3327-п</w:t>
        </w:r>
      </w:hyperlink>
      <w:r w:rsidR="006F2685" w:rsidRPr="006F2685">
        <w:rPr>
          <w:color w:val="000000"/>
          <w:sz w:val="28"/>
          <w:szCs w:val="28"/>
        </w:rPr>
        <w:t xml:space="preserve">, от 19.11.2019 </w:t>
      </w:r>
      <w:hyperlink r:id="rId12" w:history="1">
        <w:r w:rsidR="006F2685" w:rsidRPr="006F2685">
          <w:rPr>
            <w:color w:val="000000"/>
            <w:sz w:val="28"/>
            <w:szCs w:val="28"/>
          </w:rPr>
          <w:t>№ 3756-п</w:t>
        </w:r>
      </w:hyperlink>
      <w:r w:rsidR="006F2685" w:rsidRPr="006F2685">
        <w:rPr>
          <w:color w:val="000000"/>
          <w:sz w:val="28"/>
          <w:szCs w:val="28"/>
        </w:rPr>
        <w:t xml:space="preserve">, от 18.12.2019 </w:t>
      </w:r>
      <w:hyperlink r:id="rId13" w:history="1">
        <w:r w:rsidR="006F2685" w:rsidRPr="006F2685">
          <w:rPr>
            <w:color w:val="000000"/>
            <w:sz w:val="28"/>
            <w:szCs w:val="28"/>
          </w:rPr>
          <w:t>№ 4171-п</w:t>
        </w:r>
      </w:hyperlink>
      <w:r w:rsidR="006F2685" w:rsidRPr="006F2685">
        <w:rPr>
          <w:color w:val="000000"/>
          <w:sz w:val="28"/>
          <w:szCs w:val="28"/>
        </w:rPr>
        <w:t xml:space="preserve">, от 26.12.2019 </w:t>
      </w:r>
      <w:hyperlink r:id="rId14" w:history="1">
        <w:r w:rsidR="006F2685" w:rsidRPr="006F2685">
          <w:rPr>
            <w:color w:val="000000"/>
            <w:sz w:val="28"/>
            <w:szCs w:val="28"/>
          </w:rPr>
          <w:t>№ 4330-п</w:t>
        </w:r>
      </w:hyperlink>
      <w:r w:rsidR="006F2685" w:rsidRPr="006F2685">
        <w:rPr>
          <w:color w:val="000000"/>
          <w:sz w:val="28"/>
          <w:szCs w:val="28"/>
        </w:rPr>
        <w:t xml:space="preserve">, от 27.12.2019 </w:t>
      </w:r>
      <w:hyperlink r:id="rId15" w:history="1">
        <w:r w:rsidR="006F2685" w:rsidRPr="006F2685">
          <w:rPr>
            <w:color w:val="000000"/>
            <w:sz w:val="28"/>
            <w:szCs w:val="28"/>
          </w:rPr>
          <w:t>№ 4374-п</w:t>
        </w:r>
      </w:hyperlink>
      <w:r w:rsidR="006F2685" w:rsidRPr="006F2685">
        <w:rPr>
          <w:color w:val="000000"/>
          <w:sz w:val="28"/>
          <w:szCs w:val="28"/>
        </w:rPr>
        <w:t>, от 31.03.2020</w:t>
      </w:r>
      <w:proofErr w:type="gramEnd"/>
      <w:r w:rsidR="006F2685" w:rsidRPr="006F2685">
        <w:rPr>
          <w:color w:val="000000"/>
          <w:sz w:val="28"/>
          <w:szCs w:val="28"/>
        </w:rPr>
        <w:t xml:space="preserve"> </w:t>
      </w:r>
      <w:hyperlink r:id="rId16" w:history="1">
        <w:r w:rsidR="006F2685" w:rsidRPr="006F2685">
          <w:rPr>
            <w:color w:val="000000"/>
            <w:sz w:val="28"/>
            <w:szCs w:val="28"/>
          </w:rPr>
          <w:t>№ 923-п</w:t>
        </w:r>
      </w:hyperlink>
      <w:r w:rsidR="006F2685" w:rsidRPr="006F2685">
        <w:rPr>
          <w:color w:val="000000"/>
          <w:sz w:val="28"/>
          <w:szCs w:val="28"/>
        </w:rPr>
        <w:t>,</w:t>
      </w:r>
      <w:r w:rsidR="006F2685" w:rsidRPr="006F2685">
        <w:rPr>
          <w:color w:val="000000"/>
          <w:sz w:val="28"/>
          <w:szCs w:val="28"/>
        </w:rPr>
        <w:br/>
        <w:t xml:space="preserve">от 27.04.2020 № 1102-п, от 18.05.2020 </w:t>
      </w:r>
      <w:hyperlink r:id="rId17" w:history="1">
        <w:r w:rsidR="006F2685" w:rsidRPr="006F2685">
          <w:rPr>
            <w:color w:val="000000"/>
            <w:sz w:val="28"/>
            <w:szCs w:val="28"/>
          </w:rPr>
          <w:t>№ 1213-п</w:t>
        </w:r>
      </w:hyperlink>
      <w:r w:rsidR="006F2685" w:rsidRPr="006F2685">
        <w:rPr>
          <w:color w:val="000000"/>
          <w:sz w:val="28"/>
          <w:szCs w:val="28"/>
        </w:rPr>
        <w:t xml:space="preserve">, от 26.05.2020 </w:t>
      </w:r>
      <w:hyperlink r:id="rId18" w:history="1">
        <w:r w:rsidR="006F2685" w:rsidRPr="006F2685">
          <w:rPr>
            <w:color w:val="000000"/>
            <w:sz w:val="28"/>
            <w:szCs w:val="28"/>
          </w:rPr>
          <w:t>№ 1302-п</w:t>
        </w:r>
      </w:hyperlink>
      <w:r w:rsidR="006F2685" w:rsidRPr="006F2685">
        <w:rPr>
          <w:color w:val="000000"/>
          <w:sz w:val="28"/>
          <w:szCs w:val="28"/>
        </w:rPr>
        <w:t xml:space="preserve">, от 28.07.2020 </w:t>
      </w:r>
      <w:hyperlink r:id="rId19" w:history="1">
        <w:r w:rsidR="006F2685" w:rsidRPr="006F2685">
          <w:rPr>
            <w:color w:val="000000"/>
            <w:sz w:val="28"/>
            <w:szCs w:val="28"/>
          </w:rPr>
          <w:t>№ 1906-п</w:t>
        </w:r>
      </w:hyperlink>
      <w:r w:rsidR="006F2685" w:rsidRPr="006F2685">
        <w:rPr>
          <w:color w:val="000000"/>
          <w:sz w:val="28"/>
          <w:szCs w:val="28"/>
        </w:rPr>
        <w:t>, от 07.08.2020 № 2019-п, от 27.08.2020 № 2198-п, от 09.10.2020 № 2655-п, от 15.12.2020 № 3465-п, от 29.12.2020 № 3666-п, от 30.12.2020 № 3712-п, от 31.03.2021 № 902-п, от 30.04.2021 № 1348-п,</w:t>
      </w:r>
      <w:r w:rsidR="006F2685" w:rsidRPr="006F2685">
        <w:rPr>
          <w:color w:val="000000"/>
          <w:sz w:val="28"/>
          <w:szCs w:val="28"/>
        </w:rPr>
        <w:br/>
        <w:t xml:space="preserve">от 19.08.2021 № 2494- п, </w:t>
      </w:r>
      <w:r w:rsidR="006F2685">
        <w:rPr>
          <w:color w:val="000000"/>
          <w:sz w:val="28"/>
          <w:szCs w:val="28"/>
        </w:rPr>
        <w:t xml:space="preserve">от </w:t>
      </w:r>
      <w:r w:rsidR="006F2685" w:rsidRPr="006F2685">
        <w:rPr>
          <w:color w:val="000000"/>
          <w:sz w:val="28"/>
          <w:szCs w:val="28"/>
        </w:rPr>
        <w:t>22.10.2021№ 3224-п</w:t>
      </w:r>
      <w:r w:rsidR="006F2685">
        <w:rPr>
          <w:color w:val="000000"/>
          <w:sz w:val="28"/>
          <w:szCs w:val="28"/>
        </w:rPr>
        <w:t xml:space="preserve">, </w:t>
      </w:r>
      <w:r w:rsidR="000D1611" w:rsidRPr="000D1611">
        <w:rPr>
          <w:color w:val="000000"/>
          <w:sz w:val="28"/>
          <w:szCs w:val="28"/>
        </w:rPr>
        <w:t>от 27.12.2021 № 4162</w:t>
      </w:r>
      <w:r w:rsidR="006F2685" w:rsidRPr="000D1611">
        <w:rPr>
          <w:color w:val="000000"/>
          <w:sz w:val="28"/>
          <w:szCs w:val="28"/>
        </w:rPr>
        <w:t>-п)</w:t>
      </w:r>
      <w:r w:rsidR="00557F1F" w:rsidRPr="000D1611">
        <w:rPr>
          <w:bCs/>
          <w:sz w:val="28"/>
          <w:szCs w:val="28"/>
        </w:rPr>
        <w:t>,</w:t>
      </w:r>
      <w:r w:rsidR="00557F1F" w:rsidRPr="00C9436B">
        <w:rPr>
          <w:bCs/>
          <w:sz w:val="28"/>
          <w:szCs w:val="28"/>
        </w:rPr>
        <w:t xml:space="preserve"> следующие изменения:</w:t>
      </w:r>
    </w:p>
    <w:p w:rsidR="0030682E" w:rsidRDefault="0030682E" w:rsidP="0030682E">
      <w:pPr>
        <w:widowControl w:val="0"/>
        <w:autoSpaceDE w:val="0"/>
        <w:autoSpaceDN w:val="0"/>
        <w:adjustRightInd w:val="0"/>
        <w:ind w:firstLine="539"/>
        <w:jc w:val="both"/>
        <w:outlineLvl w:val="2"/>
        <w:rPr>
          <w:sz w:val="28"/>
          <w:szCs w:val="28"/>
        </w:rPr>
      </w:pPr>
      <w:r>
        <w:rPr>
          <w:sz w:val="28"/>
          <w:szCs w:val="28"/>
        </w:rPr>
        <w:t xml:space="preserve">- </w:t>
      </w:r>
      <w:r w:rsidRPr="0030682E">
        <w:rPr>
          <w:sz w:val="28"/>
          <w:szCs w:val="28"/>
        </w:rPr>
        <w:t>﻿</w:t>
      </w:r>
      <w:r>
        <w:rPr>
          <w:sz w:val="28"/>
          <w:szCs w:val="28"/>
        </w:rPr>
        <w:t>п</w:t>
      </w:r>
      <w:r w:rsidRPr="0030682E">
        <w:rPr>
          <w:sz w:val="28"/>
          <w:szCs w:val="28"/>
        </w:rPr>
        <w:t>риложение</w:t>
      </w:r>
      <w:r>
        <w:rPr>
          <w:sz w:val="28"/>
          <w:szCs w:val="28"/>
        </w:rPr>
        <w:t xml:space="preserve"> </w:t>
      </w:r>
      <w:r w:rsidRPr="0030682E">
        <w:rPr>
          <w:sz w:val="28"/>
          <w:szCs w:val="28"/>
        </w:rPr>
        <w:t>к постановлению</w:t>
      </w:r>
      <w:r>
        <w:rPr>
          <w:sz w:val="28"/>
          <w:szCs w:val="28"/>
        </w:rPr>
        <w:t xml:space="preserve"> </w:t>
      </w:r>
      <w:r w:rsidRPr="0030682E">
        <w:rPr>
          <w:sz w:val="28"/>
          <w:szCs w:val="28"/>
        </w:rPr>
        <w:t>Брянской городской администрации</w:t>
      </w:r>
      <w:r>
        <w:rPr>
          <w:sz w:val="28"/>
          <w:szCs w:val="28"/>
        </w:rPr>
        <w:t xml:space="preserve"> «Муниципальная программа «Стимулирование экономической активности в городе Брянске» изложить в новой  редакции согласно приложению </w:t>
      </w:r>
      <w:r w:rsidR="009324F6">
        <w:rPr>
          <w:sz w:val="28"/>
          <w:szCs w:val="28"/>
        </w:rPr>
        <w:br/>
      </w:r>
      <w:r>
        <w:rPr>
          <w:sz w:val="28"/>
          <w:szCs w:val="28"/>
        </w:rPr>
        <w:t>к настоящему постановлению.</w:t>
      </w:r>
    </w:p>
    <w:p w:rsidR="00EA28A7" w:rsidRPr="0002276E" w:rsidRDefault="00653936" w:rsidP="0030682E">
      <w:pPr>
        <w:widowControl w:val="0"/>
        <w:autoSpaceDE w:val="0"/>
        <w:autoSpaceDN w:val="0"/>
        <w:adjustRightInd w:val="0"/>
        <w:ind w:firstLine="539"/>
        <w:jc w:val="both"/>
        <w:outlineLvl w:val="2"/>
        <w:rPr>
          <w:sz w:val="28"/>
          <w:szCs w:val="28"/>
        </w:rPr>
      </w:pPr>
      <w:r w:rsidRPr="000053E2">
        <w:rPr>
          <w:sz w:val="28"/>
          <w:szCs w:val="28"/>
        </w:rPr>
        <w:t xml:space="preserve"> </w:t>
      </w:r>
      <w:r w:rsidR="00DE20F5" w:rsidRPr="0002276E">
        <w:rPr>
          <w:sz w:val="28"/>
          <w:szCs w:val="28"/>
        </w:rPr>
        <w:t>2</w:t>
      </w:r>
      <w:r w:rsidR="00AB5468" w:rsidRPr="0002276E">
        <w:rPr>
          <w:sz w:val="28"/>
          <w:szCs w:val="28"/>
        </w:rPr>
        <w:t xml:space="preserve">. </w:t>
      </w:r>
      <w:r w:rsidR="001B607F" w:rsidRPr="0002276E">
        <w:rPr>
          <w:sz w:val="28"/>
          <w:szCs w:val="28"/>
        </w:rPr>
        <w:t xml:space="preserve">Опубликовать настоящее постановление в муниципальной газете «Брянск» и </w:t>
      </w:r>
      <w:proofErr w:type="gramStart"/>
      <w:r w:rsidR="00BF2D2B" w:rsidRPr="0002276E">
        <w:rPr>
          <w:sz w:val="28"/>
          <w:szCs w:val="28"/>
        </w:rPr>
        <w:t>разместить его</w:t>
      </w:r>
      <w:proofErr w:type="gramEnd"/>
      <w:r w:rsidR="00BF2D2B" w:rsidRPr="0002276E">
        <w:rPr>
          <w:sz w:val="28"/>
          <w:szCs w:val="28"/>
        </w:rPr>
        <w:t xml:space="preserve"> </w:t>
      </w:r>
      <w:r w:rsidR="001B607F" w:rsidRPr="0002276E">
        <w:rPr>
          <w:sz w:val="28"/>
          <w:szCs w:val="28"/>
        </w:rPr>
        <w:t>на официальном сайте Брянской городско</w:t>
      </w:r>
      <w:r w:rsidR="009324F6">
        <w:rPr>
          <w:sz w:val="28"/>
          <w:szCs w:val="28"/>
        </w:rPr>
        <w:t xml:space="preserve">й администрации </w:t>
      </w:r>
      <w:r w:rsidR="001B607F" w:rsidRPr="0002276E">
        <w:rPr>
          <w:sz w:val="28"/>
          <w:szCs w:val="28"/>
        </w:rPr>
        <w:t xml:space="preserve">в сети </w:t>
      </w:r>
      <w:r w:rsidR="00624642" w:rsidRPr="0002276E">
        <w:rPr>
          <w:sz w:val="28"/>
          <w:szCs w:val="28"/>
        </w:rPr>
        <w:t>«</w:t>
      </w:r>
      <w:r w:rsidR="001B607F" w:rsidRPr="0002276E">
        <w:rPr>
          <w:sz w:val="28"/>
          <w:szCs w:val="28"/>
        </w:rPr>
        <w:t>Интернет</w:t>
      </w:r>
      <w:r w:rsidR="00624642" w:rsidRPr="0002276E">
        <w:rPr>
          <w:sz w:val="28"/>
          <w:szCs w:val="28"/>
        </w:rPr>
        <w:t>»</w:t>
      </w:r>
      <w:r w:rsidR="001B607F" w:rsidRPr="0002276E">
        <w:rPr>
          <w:sz w:val="28"/>
          <w:szCs w:val="28"/>
        </w:rPr>
        <w:t>.</w:t>
      </w:r>
    </w:p>
    <w:p w:rsidR="00AB5468" w:rsidRDefault="00BC2C3E" w:rsidP="00C63EBB">
      <w:pPr>
        <w:widowControl w:val="0"/>
        <w:autoSpaceDE w:val="0"/>
        <w:autoSpaceDN w:val="0"/>
        <w:adjustRightInd w:val="0"/>
        <w:ind w:firstLine="539"/>
        <w:jc w:val="both"/>
        <w:rPr>
          <w:sz w:val="28"/>
          <w:szCs w:val="28"/>
        </w:rPr>
      </w:pPr>
      <w:r w:rsidRPr="0002276E">
        <w:rPr>
          <w:sz w:val="28"/>
          <w:szCs w:val="28"/>
        </w:rPr>
        <w:t>3</w:t>
      </w:r>
      <w:r w:rsidR="001B607F" w:rsidRPr="0002276E">
        <w:rPr>
          <w:sz w:val="28"/>
          <w:szCs w:val="28"/>
        </w:rPr>
        <w:t xml:space="preserve">. </w:t>
      </w:r>
      <w:proofErr w:type="gramStart"/>
      <w:r w:rsidR="00AB5468" w:rsidRPr="0002276E">
        <w:rPr>
          <w:sz w:val="28"/>
          <w:szCs w:val="28"/>
        </w:rPr>
        <w:t>Контроль за</w:t>
      </w:r>
      <w:proofErr w:type="gramEnd"/>
      <w:r w:rsidR="00AB5468" w:rsidRPr="0002276E">
        <w:rPr>
          <w:sz w:val="28"/>
          <w:szCs w:val="28"/>
        </w:rPr>
        <w:t xml:space="preserve"> исполнением настоя</w:t>
      </w:r>
      <w:r w:rsidR="00644D0A" w:rsidRPr="0002276E">
        <w:rPr>
          <w:sz w:val="28"/>
          <w:szCs w:val="28"/>
        </w:rPr>
        <w:t xml:space="preserve">щего постановления </w:t>
      </w:r>
      <w:r w:rsidR="00172B10" w:rsidRPr="0002276E">
        <w:rPr>
          <w:sz w:val="28"/>
          <w:szCs w:val="28"/>
        </w:rPr>
        <w:t xml:space="preserve">возложить </w:t>
      </w:r>
      <w:r w:rsidR="00AA12B3">
        <w:rPr>
          <w:sz w:val="28"/>
          <w:szCs w:val="28"/>
        </w:rPr>
        <w:br/>
      </w:r>
      <w:r w:rsidR="00831409">
        <w:rPr>
          <w:sz w:val="28"/>
          <w:szCs w:val="28"/>
        </w:rPr>
        <w:t>на</w:t>
      </w:r>
      <w:r w:rsidR="00600C52" w:rsidRPr="0002276E">
        <w:rPr>
          <w:sz w:val="28"/>
          <w:szCs w:val="28"/>
        </w:rPr>
        <w:t xml:space="preserve"> </w:t>
      </w:r>
      <w:r w:rsidR="00AB5468" w:rsidRPr="0002276E">
        <w:rPr>
          <w:sz w:val="28"/>
          <w:szCs w:val="28"/>
        </w:rPr>
        <w:t xml:space="preserve">заместителя Главы городской администрации </w:t>
      </w:r>
      <w:r w:rsidR="00831409">
        <w:rPr>
          <w:sz w:val="28"/>
          <w:szCs w:val="28"/>
        </w:rPr>
        <w:t>Астахову О.К.</w:t>
      </w: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Pr="000A145D" w:rsidRDefault="000A145D" w:rsidP="000A145D">
      <w:pPr>
        <w:ind w:right="-108"/>
        <w:rPr>
          <w:b/>
          <w:color w:val="000000" w:themeColor="text1"/>
          <w:sz w:val="28"/>
          <w:szCs w:val="28"/>
        </w:rPr>
      </w:pPr>
      <w:r w:rsidRPr="000A145D">
        <w:rPr>
          <w:b/>
          <w:color w:val="000000" w:themeColor="text1"/>
          <w:sz w:val="28"/>
          <w:szCs w:val="28"/>
        </w:rPr>
        <w:t xml:space="preserve">Глава администрации      </w:t>
      </w:r>
      <w:r>
        <w:rPr>
          <w:b/>
          <w:color w:val="000000" w:themeColor="text1"/>
          <w:sz w:val="28"/>
          <w:szCs w:val="28"/>
        </w:rPr>
        <w:t xml:space="preserve">                                             </w:t>
      </w:r>
      <w:r w:rsidRPr="000A145D">
        <w:rPr>
          <w:b/>
          <w:color w:val="000000" w:themeColor="text1"/>
          <w:sz w:val="28"/>
          <w:szCs w:val="28"/>
        </w:rPr>
        <w:t xml:space="preserve">      А.Н. Макаров</w:t>
      </w: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tbl>
      <w:tblPr>
        <w:tblW w:w="0" w:type="auto"/>
        <w:tblInd w:w="4503" w:type="dxa"/>
        <w:tblLook w:val="01E0" w:firstRow="1" w:lastRow="1" w:firstColumn="1" w:lastColumn="1" w:noHBand="0" w:noVBand="0"/>
      </w:tblPr>
      <w:tblGrid>
        <w:gridCol w:w="4695"/>
      </w:tblGrid>
      <w:tr w:rsidR="00650190" w:rsidRPr="00726E3E" w:rsidTr="00650190">
        <w:tc>
          <w:tcPr>
            <w:tcW w:w="4695" w:type="dxa"/>
            <w:shd w:val="clear" w:color="auto" w:fill="auto"/>
          </w:tcPr>
          <w:p w:rsidR="00650190" w:rsidRDefault="00650190" w:rsidP="00650190">
            <w:pPr>
              <w:widowControl w:val="0"/>
              <w:autoSpaceDE w:val="0"/>
              <w:autoSpaceDN w:val="0"/>
              <w:adjustRightInd w:val="0"/>
              <w:rPr>
                <w:color w:val="000000"/>
                <w:sz w:val="28"/>
                <w:szCs w:val="28"/>
              </w:rPr>
            </w:pPr>
            <w:r>
              <w:rPr>
                <w:color w:val="000000"/>
                <w:sz w:val="28"/>
                <w:szCs w:val="28"/>
              </w:rPr>
              <w:t>Приложение</w:t>
            </w:r>
          </w:p>
          <w:p w:rsidR="00650190" w:rsidRDefault="00650190" w:rsidP="00650190">
            <w:pPr>
              <w:widowControl w:val="0"/>
              <w:autoSpaceDE w:val="0"/>
              <w:autoSpaceDN w:val="0"/>
              <w:adjustRightInd w:val="0"/>
              <w:rPr>
                <w:color w:val="000000"/>
                <w:sz w:val="28"/>
                <w:szCs w:val="28"/>
              </w:rPr>
            </w:pPr>
            <w:r>
              <w:rPr>
                <w:color w:val="000000"/>
                <w:sz w:val="28"/>
                <w:szCs w:val="28"/>
              </w:rPr>
              <w:t xml:space="preserve">к постановлению </w:t>
            </w:r>
            <w:proofErr w:type="gramStart"/>
            <w:r>
              <w:rPr>
                <w:color w:val="000000"/>
                <w:sz w:val="28"/>
                <w:szCs w:val="28"/>
              </w:rPr>
              <w:t>Брянской</w:t>
            </w:r>
            <w:proofErr w:type="gramEnd"/>
            <w:r>
              <w:rPr>
                <w:color w:val="000000"/>
                <w:sz w:val="28"/>
                <w:szCs w:val="28"/>
              </w:rPr>
              <w:t xml:space="preserve"> </w:t>
            </w:r>
          </w:p>
          <w:p w:rsidR="00650190" w:rsidRDefault="00650190" w:rsidP="00650190">
            <w:pPr>
              <w:widowControl w:val="0"/>
              <w:autoSpaceDE w:val="0"/>
              <w:autoSpaceDN w:val="0"/>
              <w:adjustRightInd w:val="0"/>
              <w:rPr>
                <w:color w:val="000000"/>
                <w:sz w:val="28"/>
                <w:szCs w:val="28"/>
              </w:rPr>
            </w:pPr>
            <w:r>
              <w:rPr>
                <w:color w:val="000000"/>
                <w:sz w:val="28"/>
                <w:szCs w:val="28"/>
              </w:rPr>
              <w:t xml:space="preserve">городской администрации </w:t>
            </w:r>
          </w:p>
          <w:p w:rsidR="00650190" w:rsidRPr="00726E3E" w:rsidRDefault="00650190" w:rsidP="00650190">
            <w:pPr>
              <w:widowControl w:val="0"/>
              <w:autoSpaceDE w:val="0"/>
              <w:autoSpaceDN w:val="0"/>
              <w:adjustRightInd w:val="0"/>
              <w:rPr>
                <w:color w:val="000000"/>
                <w:sz w:val="28"/>
                <w:szCs w:val="28"/>
              </w:rPr>
            </w:pPr>
            <w:r>
              <w:rPr>
                <w:color w:val="000000"/>
                <w:sz w:val="28"/>
                <w:szCs w:val="28"/>
              </w:rPr>
              <w:t>от 29.12.2021 № 4229-п</w:t>
            </w:r>
          </w:p>
        </w:tc>
      </w:tr>
      <w:tr w:rsidR="00650190" w:rsidRPr="00726E3E" w:rsidTr="00650190">
        <w:tc>
          <w:tcPr>
            <w:tcW w:w="4695" w:type="dxa"/>
            <w:shd w:val="clear" w:color="auto" w:fill="auto"/>
          </w:tcPr>
          <w:p w:rsidR="00650190" w:rsidRPr="00726E3E" w:rsidRDefault="00650190" w:rsidP="00650190">
            <w:pPr>
              <w:widowControl w:val="0"/>
              <w:autoSpaceDE w:val="0"/>
              <w:autoSpaceDN w:val="0"/>
              <w:adjustRightInd w:val="0"/>
              <w:rPr>
                <w:color w:val="000000"/>
                <w:sz w:val="28"/>
                <w:szCs w:val="28"/>
              </w:rPr>
            </w:pPr>
          </w:p>
        </w:tc>
      </w:tr>
    </w:tbl>
    <w:p w:rsidR="00650190" w:rsidRPr="00863E9B" w:rsidRDefault="00650190" w:rsidP="00650190">
      <w:pPr>
        <w:widowControl w:val="0"/>
        <w:autoSpaceDE w:val="0"/>
        <w:autoSpaceDN w:val="0"/>
        <w:adjustRightInd w:val="0"/>
        <w:jc w:val="center"/>
        <w:rPr>
          <w:b/>
          <w:sz w:val="36"/>
          <w:szCs w:val="36"/>
        </w:rPr>
      </w:pP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rPr>
          <w:b/>
          <w:sz w:val="28"/>
          <w:szCs w:val="28"/>
        </w:rPr>
      </w:pPr>
    </w:p>
    <w:p w:rsidR="00650190" w:rsidRDefault="00650190" w:rsidP="00650190">
      <w:pPr>
        <w:widowControl w:val="0"/>
        <w:autoSpaceDE w:val="0"/>
        <w:autoSpaceDN w:val="0"/>
        <w:adjustRightInd w:val="0"/>
        <w:jc w:val="center"/>
        <w:rPr>
          <w:b/>
          <w:sz w:val="52"/>
          <w:szCs w:val="52"/>
        </w:rPr>
      </w:pPr>
    </w:p>
    <w:p w:rsidR="00650190" w:rsidRDefault="00650190" w:rsidP="00650190">
      <w:pPr>
        <w:widowControl w:val="0"/>
        <w:autoSpaceDE w:val="0"/>
        <w:autoSpaceDN w:val="0"/>
        <w:adjustRightInd w:val="0"/>
        <w:jc w:val="center"/>
        <w:rPr>
          <w:b/>
          <w:sz w:val="52"/>
          <w:szCs w:val="52"/>
        </w:rPr>
      </w:pPr>
    </w:p>
    <w:p w:rsidR="00650190" w:rsidRDefault="00650190" w:rsidP="00650190">
      <w:pPr>
        <w:widowControl w:val="0"/>
        <w:autoSpaceDE w:val="0"/>
        <w:autoSpaceDN w:val="0"/>
        <w:adjustRightInd w:val="0"/>
        <w:jc w:val="center"/>
        <w:rPr>
          <w:b/>
          <w:sz w:val="52"/>
          <w:szCs w:val="52"/>
        </w:rPr>
      </w:pPr>
    </w:p>
    <w:p w:rsidR="00650190" w:rsidRDefault="00650190" w:rsidP="00650190">
      <w:pPr>
        <w:widowControl w:val="0"/>
        <w:autoSpaceDE w:val="0"/>
        <w:autoSpaceDN w:val="0"/>
        <w:adjustRightInd w:val="0"/>
        <w:jc w:val="center"/>
        <w:rPr>
          <w:b/>
          <w:sz w:val="52"/>
          <w:szCs w:val="52"/>
        </w:rPr>
      </w:pPr>
    </w:p>
    <w:p w:rsidR="00650190" w:rsidRPr="00863E9B" w:rsidRDefault="00650190" w:rsidP="00650190">
      <w:pPr>
        <w:widowControl w:val="0"/>
        <w:autoSpaceDE w:val="0"/>
        <w:autoSpaceDN w:val="0"/>
        <w:adjustRightInd w:val="0"/>
        <w:jc w:val="center"/>
        <w:rPr>
          <w:b/>
          <w:sz w:val="52"/>
          <w:szCs w:val="52"/>
        </w:rPr>
      </w:pPr>
      <w:r w:rsidRPr="00863E9B">
        <w:rPr>
          <w:b/>
          <w:sz w:val="52"/>
          <w:szCs w:val="52"/>
        </w:rPr>
        <w:t xml:space="preserve">МУНИЦИПАЛЬНАЯ </w:t>
      </w:r>
    </w:p>
    <w:p w:rsidR="00650190" w:rsidRPr="00863E9B" w:rsidRDefault="00650190" w:rsidP="00650190">
      <w:pPr>
        <w:widowControl w:val="0"/>
        <w:autoSpaceDE w:val="0"/>
        <w:autoSpaceDN w:val="0"/>
        <w:adjustRightInd w:val="0"/>
        <w:jc w:val="center"/>
        <w:rPr>
          <w:b/>
          <w:sz w:val="52"/>
          <w:szCs w:val="52"/>
        </w:rPr>
      </w:pPr>
      <w:r w:rsidRPr="00863E9B">
        <w:rPr>
          <w:b/>
          <w:sz w:val="52"/>
          <w:szCs w:val="52"/>
        </w:rPr>
        <w:t>ПРОГРАММА</w:t>
      </w: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jc w:val="center"/>
        <w:rPr>
          <w:b/>
          <w:sz w:val="52"/>
          <w:szCs w:val="52"/>
        </w:rPr>
      </w:pPr>
      <w:r w:rsidRPr="00863E9B">
        <w:rPr>
          <w:b/>
          <w:sz w:val="52"/>
          <w:szCs w:val="52"/>
        </w:rPr>
        <w:t xml:space="preserve">«Стимулирование </w:t>
      </w:r>
      <w:proofErr w:type="gramStart"/>
      <w:r w:rsidRPr="00863E9B">
        <w:rPr>
          <w:b/>
          <w:sz w:val="52"/>
          <w:szCs w:val="52"/>
        </w:rPr>
        <w:t>экономической</w:t>
      </w:r>
      <w:proofErr w:type="gramEnd"/>
    </w:p>
    <w:p w:rsidR="00650190" w:rsidRPr="00863E9B" w:rsidRDefault="00650190" w:rsidP="00650190">
      <w:pPr>
        <w:jc w:val="center"/>
        <w:rPr>
          <w:b/>
          <w:sz w:val="52"/>
          <w:szCs w:val="52"/>
        </w:rPr>
      </w:pPr>
      <w:r w:rsidRPr="00863E9B">
        <w:rPr>
          <w:b/>
          <w:sz w:val="52"/>
          <w:szCs w:val="52"/>
        </w:rPr>
        <w:t xml:space="preserve"> активности в городе Брянске»</w:t>
      </w:r>
    </w:p>
    <w:p w:rsidR="00650190" w:rsidRDefault="00650190" w:rsidP="00650190">
      <w:pPr>
        <w:widowControl w:val="0"/>
        <w:autoSpaceDE w:val="0"/>
        <w:autoSpaceDN w:val="0"/>
        <w:adjustRightInd w:val="0"/>
        <w:jc w:val="center"/>
        <w:rPr>
          <w:b/>
          <w:sz w:val="52"/>
          <w:szCs w:val="52"/>
        </w:rPr>
      </w:pPr>
    </w:p>
    <w:p w:rsidR="00650190" w:rsidRPr="00863E9B" w:rsidRDefault="00650190" w:rsidP="00650190">
      <w:pPr>
        <w:widowControl w:val="0"/>
        <w:autoSpaceDE w:val="0"/>
        <w:autoSpaceDN w:val="0"/>
        <w:adjustRightInd w:val="0"/>
        <w:jc w:val="center"/>
        <w:rPr>
          <w:b/>
          <w:sz w:val="52"/>
          <w:szCs w:val="52"/>
        </w:rPr>
      </w:pP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Pr="00863E9B" w:rsidRDefault="00650190" w:rsidP="00650190">
      <w:pPr>
        <w:widowControl w:val="0"/>
        <w:autoSpaceDE w:val="0"/>
        <w:autoSpaceDN w:val="0"/>
        <w:adjustRightInd w:val="0"/>
        <w:jc w:val="center"/>
        <w:rPr>
          <w:b/>
          <w:sz w:val="28"/>
          <w:szCs w:val="28"/>
        </w:rPr>
      </w:pPr>
      <w:r w:rsidRPr="00863E9B">
        <w:rPr>
          <w:b/>
          <w:sz w:val="28"/>
          <w:szCs w:val="28"/>
        </w:rPr>
        <w:t>Брянская городская администрация</w:t>
      </w:r>
    </w:p>
    <w:p w:rsidR="00650190" w:rsidRPr="00863E9B" w:rsidRDefault="00650190" w:rsidP="00650190">
      <w:pPr>
        <w:widowControl w:val="0"/>
        <w:autoSpaceDE w:val="0"/>
        <w:autoSpaceDN w:val="0"/>
        <w:adjustRightInd w:val="0"/>
        <w:jc w:val="center"/>
        <w:rPr>
          <w:b/>
          <w:sz w:val="16"/>
          <w:szCs w:val="16"/>
        </w:rPr>
      </w:pPr>
    </w:p>
    <w:p w:rsidR="00650190" w:rsidRDefault="00650190" w:rsidP="00650190">
      <w:pPr>
        <w:widowControl w:val="0"/>
        <w:autoSpaceDE w:val="0"/>
        <w:autoSpaceDN w:val="0"/>
        <w:adjustRightInd w:val="0"/>
        <w:jc w:val="center"/>
        <w:rPr>
          <w:b/>
          <w:sz w:val="28"/>
          <w:szCs w:val="28"/>
        </w:rPr>
      </w:pPr>
      <w:r>
        <w:rPr>
          <w:b/>
          <w:sz w:val="28"/>
          <w:szCs w:val="28"/>
        </w:rPr>
        <w:t>202</w:t>
      </w:r>
      <w:r>
        <w:rPr>
          <w:b/>
          <w:sz w:val="28"/>
          <w:szCs w:val="28"/>
          <w:lang w:val="en-US"/>
        </w:rPr>
        <w:t>1</w:t>
      </w:r>
      <w:r w:rsidRPr="00863E9B">
        <w:rPr>
          <w:b/>
          <w:sz w:val="28"/>
          <w:szCs w:val="28"/>
        </w:rPr>
        <w:t xml:space="preserve"> год</w:t>
      </w:r>
    </w:p>
    <w:p w:rsidR="00650190" w:rsidRPr="00863E9B" w:rsidRDefault="00650190" w:rsidP="00650190">
      <w:pPr>
        <w:widowControl w:val="0"/>
        <w:autoSpaceDE w:val="0"/>
        <w:autoSpaceDN w:val="0"/>
        <w:adjustRightInd w:val="0"/>
        <w:jc w:val="center"/>
        <w:rPr>
          <w:b/>
          <w:sz w:val="28"/>
          <w:szCs w:val="28"/>
        </w:rPr>
      </w:pPr>
    </w:p>
    <w:p w:rsidR="00650190" w:rsidRPr="007D2A8A" w:rsidRDefault="00650190" w:rsidP="00650190">
      <w:pPr>
        <w:pStyle w:val="af3"/>
        <w:widowControl w:val="0"/>
        <w:numPr>
          <w:ilvl w:val="0"/>
          <w:numId w:val="17"/>
        </w:numPr>
        <w:autoSpaceDE w:val="0"/>
        <w:autoSpaceDN w:val="0"/>
        <w:adjustRightInd w:val="0"/>
        <w:jc w:val="center"/>
        <w:rPr>
          <w:b/>
          <w:sz w:val="28"/>
          <w:szCs w:val="28"/>
        </w:rPr>
      </w:pPr>
      <w:r w:rsidRPr="007D2A8A">
        <w:rPr>
          <w:b/>
          <w:sz w:val="28"/>
          <w:szCs w:val="28"/>
        </w:rPr>
        <w:t>ПАСПОРТ</w:t>
      </w:r>
    </w:p>
    <w:p w:rsidR="00650190" w:rsidRPr="00863E9B" w:rsidRDefault="00650190" w:rsidP="00650190">
      <w:pPr>
        <w:jc w:val="center"/>
        <w:rPr>
          <w:b/>
          <w:sz w:val="28"/>
          <w:szCs w:val="28"/>
        </w:rPr>
      </w:pPr>
      <w:r w:rsidRPr="00863E9B">
        <w:rPr>
          <w:b/>
          <w:sz w:val="28"/>
          <w:szCs w:val="28"/>
        </w:rPr>
        <w:t>муниципальной программы «Стимулирование экономической</w:t>
      </w:r>
    </w:p>
    <w:p w:rsidR="00650190" w:rsidRPr="00863E9B" w:rsidRDefault="00650190" w:rsidP="00650190">
      <w:pPr>
        <w:jc w:val="center"/>
        <w:rPr>
          <w:b/>
          <w:sz w:val="28"/>
          <w:szCs w:val="28"/>
        </w:rPr>
      </w:pPr>
      <w:r w:rsidRPr="00863E9B">
        <w:rPr>
          <w:b/>
          <w:sz w:val="28"/>
          <w:szCs w:val="28"/>
        </w:rPr>
        <w:t xml:space="preserve"> активности в городе Брянске»</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808"/>
        <w:gridCol w:w="5236"/>
      </w:tblGrid>
      <w:tr w:rsidR="00650190" w:rsidRPr="008D4D5A" w:rsidTr="00650190">
        <w:trPr>
          <w:trHeight w:val="400"/>
          <w:tblCellSpacing w:w="5" w:type="nil"/>
        </w:trPr>
        <w:tc>
          <w:tcPr>
            <w:tcW w:w="3808" w:type="dxa"/>
            <w:tcBorders>
              <w:top w:val="single" w:sz="8" w:space="0" w:color="auto"/>
              <w:left w:val="single" w:sz="8" w:space="0" w:color="auto"/>
              <w:bottom w:val="single" w:sz="8" w:space="0" w:color="auto"/>
              <w:right w:val="single" w:sz="8" w:space="0" w:color="auto"/>
            </w:tcBorders>
          </w:tcPr>
          <w:p w:rsidR="00650190" w:rsidRPr="008D4D5A" w:rsidRDefault="00650190" w:rsidP="00650190">
            <w:pPr>
              <w:widowControl w:val="0"/>
              <w:autoSpaceDE w:val="0"/>
              <w:autoSpaceDN w:val="0"/>
              <w:adjustRightInd w:val="0"/>
              <w:rPr>
                <w:sz w:val="28"/>
                <w:szCs w:val="28"/>
              </w:rPr>
            </w:pPr>
            <w:r w:rsidRPr="008D4D5A">
              <w:rPr>
                <w:sz w:val="28"/>
                <w:szCs w:val="28"/>
              </w:rPr>
              <w:t xml:space="preserve">Наименование </w:t>
            </w:r>
          </w:p>
          <w:p w:rsidR="00650190" w:rsidRPr="008D4D5A" w:rsidRDefault="00650190" w:rsidP="00650190">
            <w:pPr>
              <w:widowControl w:val="0"/>
              <w:autoSpaceDE w:val="0"/>
              <w:autoSpaceDN w:val="0"/>
              <w:adjustRightInd w:val="0"/>
              <w:rPr>
                <w:sz w:val="28"/>
                <w:szCs w:val="28"/>
              </w:rPr>
            </w:pPr>
            <w:r w:rsidRPr="008D4D5A">
              <w:rPr>
                <w:sz w:val="28"/>
                <w:szCs w:val="28"/>
              </w:rPr>
              <w:t xml:space="preserve">муниципальной программы                     </w:t>
            </w:r>
          </w:p>
        </w:tc>
        <w:tc>
          <w:tcPr>
            <w:tcW w:w="5236" w:type="dxa"/>
            <w:tcBorders>
              <w:top w:val="single" w:sz="8" w:space="0" w:color="auto"/>
              <w:left w:val="single" w:sz="8" w:space="0" w:color="auto"/>
              <w:bottom w:val="single" w:sz="8" w:space="0" w:color="auto"/>
              <w:right w:val="single" w:sz="8" w:space="0" w:color="auto"/>
            </w:tcBorders>
          </w:tcPr>
          <w:p w:rsidR="00650190" w:rsidRPr="008D4D5A" w:rsidRDefault="00650190" w:rsidP="00650190">
            <w:pPr>
              <w:jc w:val="both"/>
              <w:rPr>
                <w:sz w:val="28"/>
                <w:szCs w:val="28"/>
              </w:rPr>
            </w:pPr>
            <w:r w:rsidRPr="008D4D5A">
              <w:rPr>
                <w:sz w:val="28"/>
                <w:szCs w:val="28"/>
              </w:rPr>
              <w:t xml:space="preserve">«Стимулирование </w:t>
            </w:r>
            <w:proofErr w:type="gramStart"/>
            <w:r w:rsidRPr="008D4D5A">
              <w:rPr>
                <w:sz w:val="28"/>
                <w:szCs w:val="28"/>
              </w:rPr>
              <w:t>экономической</w:t>
            </w:r>
            <w:proofErr w:type="gramEnd"/>
          </w:p>
          <w:p w:rsidR="00650190" w:rsidRPr="008D4D5A" w:rsidRDefault="00650190" w:rsidP="00650190">
            <w:pPr>
              <w:jc w:val="both"/>
              <w:rPr>
                <w:sz w:val="28"/>
                <w:szCs w:val="28"/>
              </w:rPr>
            </w:pPr>
            <w:r>
              <w:rPr>
                <w:sz w:val="28"/>
                <w:szCs w:val="28"/>
              </w:rPr>
              <w:t xml:space="preserve">активности в </w:t>
            </w:r>
            <w:r w:rsidRPr="008D4D5A">
              <w:rPr>
                <w:sz w:val="28"/>
                <w:szCs w:val="28"/>
              </w:rPr>
              <w:t xml:space="preserve">городе Брянске» </w:t>
            </w:r>
          </w:p>
        </w:tc>
      </w:tr>
      <w:tr w:rsidR="00650190" w:rsidRPr="008D4D5A" w:rsidTr="00650190">
        <w:trPr>
          <w:trHeight w:val="400"/>
          <w:tblCellSpacing w:w="5" w:type="nil"/>
        </w:trPr>
        <w:tc>
          <w:tcPr>
            <w:tcW w:w="3808" w:type="dxa"/>
            <w:tcBorders>
              <w:left w:val="single" w:sz="8" w:space="0" w:color="auto"/>
              <w:bottom w:val="single" w:sz="4" w:space="0" w:color="auto"/>
              <w:right w:val="single" w:sz="8" w:space="0" w:color="auto"/>
            </w:tcBorders>
          </w:tcPr>
          <w:p w:rsidR="00650190" w:rsidRPr="008D4D5A" w:rsidRDefault="00650190" w:rsidP="00650190">
            <w:pPr>
              <w:widowControl w:val="0"/>
              <w:autoSpaceDE w:val="0"/>
              <w:autoSpaceDN w:val="0"/>
              <w:adjustRightInd w:val="0"/>
              <w:rPr>
                <w:sz w:val="28"/>
                <w:szCs w:val="28"/>
              </w:rPr>
            </w:pPr>
            <w:r w:rsidRPr="008D4D5A">
              <w:rPr>
                <w:sz w:val="28"/>
                <w:szCs w:val="28"/>
              </w:rPr>
              <w:t xml:space="preserve">Ответственный исполнитель     </w:t>
            </w:r>
          </w:p>
          <w:p w:rsidR="00650190" w:rsidRPr="008D4D5A" w:rsidRDefault="00650190" w:rsidP="00650190">
            <w:pPr>
              <w:widowControl w:val="0"/>
              <w:autoSpaceDE w:val="0"/>
              <w:autoSpaceDN w:val="0"/>
              <w:adjustRightInd w:val="0"/>
              <w:rPr>
                <w:sz w:val="28"/>
                <w:szCs w:val="28"/>
              </w:rPr>
            </w:pPr>
            <w:r w:rsidRPr="008D4D5A">
              <w:rPr>
                <w:sz w:val="28"/>
                <w:szCs w:val="28"/>
              </w:rPr>
              <w:t xml:space="preserve">программы                     </w:t>
            </w:r>
          </w:p>
        </w:tc>
        <w:tc>
          <w:tcPr>
            <w:tcW w:w="5236" w:type="dxa"/>
            <w:tcBorders>
              <w:left w:val="single" w:sz="8" w:space="0" w:color="auto"/>
              <w:bottom w:val="single" w:sz="4" w:space="0" w:color="auto"/>
              <w:right w:val="single" w:sz="8" w:space="0" w:color="auto"/>
            </w:tcBorders>
          </w:tcPr>
          <w:p w:rsidR="00650190" w:rsidRPr="008D4D5A" w:rsidRDefault="00650190" w:rsidP="00650190">
            <w:pPr>
              <w:widowControl w:val="0"/>
              <w:autoSpaceDE w:val="0"/>
              <w:autoSpaceDN w:val="0"/>
              <w:adjustRightInd w:val="0"/>
              <w:rPr>
                <w:sz w:val="28"/>
                <w:szCs w:val="28"/>
              </w:rPr>
            </w:pPr>
            <w:r w:rsidRPr="008D4D5A">
              <w:rPr>
                <w:sz w:val="28"/>
                <w:szCs w:val="28"/>
              </w:rPr>
              <w:t>Брянская городская администрация</w:t>
            </w:r>
          </w:p>
          <w:p w:rsidR="00650190" w:rsidRPr="008D4D5A" w:rsidRDefault="00650190" w:rsidP="00650190">
            <w:pPr>
              <w:widowControl w:val="0"/>
              <w:autoSpaceDE w:val="0"/>
              <w:autoSpaceDN w:val="0"/>
              <w:adjustRightInd w:val="0"/>
              <w:rPr>
                <w:sz w:val="28"/>
                <w:szCs w:val="28"/>
              </w:rPr>
            </w:pPr>
          </w:p>
        </w:tc>
      </w:tr>
      <w:tr w:rsidR="00650190" w:rsidRPr="008D4D5A" w:rsidTr="00650190">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650190" w:rsidRDefault="00650190" w:rsidP="00650190">
            <w:pPr>
              <w:widowControl w:val="0"/>
              <w:autoSpaceDE w:val="0"/>
              <w:autoSpaceDN w:val="0"/>
              <w:adjustRightInd w:val="0"/>
              <w:rPr>
                <w:sz w:val="28"/>
                <w:szCs w:val="28"/>
              </w:rPr>
            </w:pPr>
            <w:r w:rsidRPr="008D4D5A">
              <w:rPr>
                <w:sz w:val="28"/>
                <w:szCs w:val="28"/>
              </w:rPr>
              <w:t>Соисполнители</w:t>
            </w:r>
            <w:r>
              <w:rPr>
                <w:sz w:val="28"/>
                <w:szCs w:val="28"/>
              </w:rPr>
              <w:t xml:space="preserve"> муниципальной </w:t>
            </w:r>
            <w:r w:rsidRPr="008D4D5A">
              <w:rPr>
                <w:sz w:val="28"/>
                <w:szCs w:val="28"/>
              </w:rPr>
              <w:t xml:space="preserve">программы   </w:t>
            </w:r>
          </w:p>
          <w:p w:rsidR="00650190" w:rsidRPr="008D4D5A" w:rsidRDefault="00650190" w:rsidP="00650190">
            <w:pPr>
              <w:autoSpaceDE w:val="0"/>
              <w:autoSpaceDN w:val="0"/>
              <w:adjustRightInd w:val="0"/>
              <w:jc w:val="both"/>
              <w:rPr>
                <w:sz w:val="28"/>
                <w:szCs w:val="28"/>
              </w:rPr>
            </w:pPr>
          </w:p>
        </w:tc>
        <w:tc>
          <w:tcPr>
            <w:tcW w:w="5236" w:type="dxa"/>
            <w:tcBorders>
              <w:top w:val="single" w:sz="4" w:space="0" w:color="auto"/>
              <w:left w:val="single" w:sz="4" w:space="0" w:color="auto"/>
              <w:bottom w:val="single" w:sz="4" w:space="0" w:color="auto"/>
              <w:right w:val="single" w:sz="4" w:space="0" w:color="auto"/>
            </w:tcBorders>
          </w:tcPr>
          <w:p w:rsidR="00650190" w:rsidRPr="00661D6A" w:rsidRDefault="00650190" w:rsidP="00650190">
            <w:pPr>
              <w:autoSpaceDE w:val="0"/>
              <w:autoSpaceDN w:val="0"/>
              <w:adjustRightInd w:val="0"/>
              <w:rPr>
                <w:bCs/>
                <w:sz w:val="28"/>
                <w:szCs w:val="28"/>
              </w:rPr>
            </w:pPr>
            <w:r w:rsidRPr="00661D6A">
              <w:rPr>
                <w:bCs/>
                <w:sz w:val="28"/>
                <w:szCs w:val="28"/>
              </w:rPr>
              <w:t>Брянская городская администрация:</w:t>
            </w:r>
          </w:p>
          <w:p w:rsidR="00650190" w:rsidRPr="00661D6A" w:rsidRDefault="00650190" w:rsidP="00650190">
            <w:pPr>
              <w:autoSpaceDE w:val="0"/>
              <w:autoSpaceDN w:val="0"/>
              <w:adjustRightInd w:val="0"/>
              <w:rPr>
                <w:bCs/>
                <w:sz w:val="28"/>
                <w:szCs w:val="28"/>
              </w:rPr>
            </w:pPr>
            <w:r>
              <w:rPr>
                <w:bCs/>
                <w:sz w:val="28"/>
                <w:szCs w:val="28"/>
              </w:rPr>
              <w:t>1.</w:t>
            </w:r>
            <w:r w:rsidRPr="00661D6A">
              <w:rPr>
                <w:bCs/>
                <w:sz w:val="28"/>
                <w:szCs w:val="28"/>
              </w:rPr>
              <w:t>Комитет по экономике</w:t>
            </w:r>
            <w:r>
              <w:rPr>
                <w:bCs/>
                <w:sz w:val="28"/>
                <w:szCs w:val="28"/>
              </w:rPr>
              <w:t xml:space="preserve"> Брянской городской администрации</w:t>
            </w:r>
            <w:r w:rsidRPr="00661D6A">
              <w:rPr>
                <w:bCs/>
                <w:sz w:val="28"/>
                <w:szCs w:val="28"/>
              </w:rPr>
              <w:t>.</w:t>
            </w:r>
          </w:p>
          <w:p w:rsidR="00650190" w:rsidRPr="00661D6A" w:rsidRDefault="00650190" w:rsidP="00650190">
            <w:pPr>
              <w:autoSpaceDE w:val="0"/>
              <w:autoSpaceDN w:val="0"/>
              <w:adjustRightInd w:val="0"/>
              <w:rPr>
                <w:bCs/>
                <w:sz w:val="28"/>
                <w:szCs w:val="28"/>
              </w:rPr>
            </w:pPr>
            <w:r>
              <w:rPr>
                <w:bCs/>
                <w:sz w:val="28"/>
                <w:szCs w:val="28"/>
              </w:rPr>
              <w:t>2.</w:t>
            </w:r>
            <w:r w:rsidRPr="00661D6A">
              <w:rPr>
                <w:bCs/>
                <w:sz w:val="28"/>
                <w:szCs w:val="28"/>
              </w:rPr>
              <w:t>Отдел по транспорту</w:t>
            </w:r>
            <w:r w:rsidRPr="00D92BCA">
              <w:rPr>
                <w:bCs/>
                <w:sz w:val="28"/>
                <w:szCs w:val="28"/>
              </w:rPr>
              <w:t xml:space="preserve"> Брянской городской администрации</w:t>
            </w:r>
            <w:r w:rsidRPr="00661D6A">
              <w:rPr>
                <w:bCs/>
                <w:sz w:val="28"/>
                <w:szCs w:val="28"/>
              </w:rPr>
              <w:t>.</w:t>
            </w:r>
          </w:p>
          <w:p w:rsidR="00650190" w:rsidRPr="00661D6A" w:rsidRDefault="00650190" w:rsidP="00650190">
            <w:pPr>
              <w:autoSpaceDE w:val="0"/>
              <w:autoSpaceDN w:val="0"/>
              <w:adjustRightInd w:val="0"/>
              <w:rPr>
                <w:bCs/>
                <w:sz w:val="28"/>
                <w:szCs w:val="28"/>
              </w:rPr>
            </w:pPr>
            <w:r>
              <w:rPr>
                <w:bCs/>
                <w:sz w:val="28"/>
                <w:szCs w:val="28"/>
              </w:rPr>
              <w:t>3.</w:t>
            </w:r>
            <w:r w:rsidRPr="00661D6A">
              <w:rPr>
                <w:bCs/>
                <w:sz w:val="28"/>
                <w:szCs w:val="28"/>
              </w:rPr>
              <w:t>Жилищный отдел</w:t>
            </w:r>
            <w:r w:rsidRPr="00D92BCA">
              <w:rPr>
                <w:bCs/>
                <w:sz w:val="28"/>
                <w:szCs w:val="28"/>
              </w:rPr>
              <w:t xml:space="preserve"> Брянской городской администрации</w:t>
            </w:r>
            <w:r w:rsidRPr="00661D6A">
              <w:rPr>
                <w:bCs/>
                <w:sz w:val="28"/>
                <w:szCs w:val="28"/>
              </w:rPr>
              <w:t>.</w:t>
            </w:r>
          </w:p>
          <w:p w:rsidR="00650190" w:rsidRPr="00B839E5" w:rsidRDefault="00650190" w:rsidP="00650190">
            <w:pPr>
              <w:autoSpaceDE w:val="0"/>
              <w:autoSpaceDN w:val="0"/>
              <w:adjustRightInd w:val="0"/>
              <w:rPr>
                <w:bCs/>
                <w:sz w:val="28"/>
                <w:szCs w:val="28"/>
              </w:rPr>
            </w:pPr>
            <w:r w:rsidRPr="00B839E5">
              <w:rPr>
                <w:bCs/>
                <w:sz w:val="28"/>
                <w:szCs w:val="28"/>
              </w:rPr>
              <w:t>4</w:t>
            </w:r>
            <w:r>
              <w:rPr>
                <w:bCs/>
                <w:sz w:val="28"/>
                <w:szCs w:val="28"/>
              </w:rPr>
              <w:t>.</w:t>
            </w:r>
            <w:r w:rsidRPr="00B839E5">
              <w:rPr>
                <w:bCs/>
                <w:sz w:val="28"/>
                <w:szCs w:val="28"/>
              </w:rPr>
              <w:t>Отдел пресс-службы</w:t>
            </w:r>
            <w:r w:rsidRPr="00D92BCA">
              <w:rPr>
                <w:bCs/>
                <w:sz w:val="28"/>
                <w:szCs w:val="28"/>
              </w:rPr>
              <w:t xml:space="preserve"> Брянской городской администрации.</w:t>
            </w:r>
            <w:r>
              <w:rPr>
                <w:bCs/>
                <w:sz w:val="28"/>
                <w:szCs w:val="28"/>
              </w:rPr>
              <w:t xml:space="preserve"> </w:t>
            </w:r>
          </w:p>
          <w:p w:rsidR="00650190" w:rsidRDefault="00650190" w:rsidP="00650190">
            <w:pPr>
              <w:autoSpaceDE w:val="0"/>
              <w:autoSpaceDN w:val="0"/>
              <w:adjustRightInd w:val="0"/>
              <w:rPr>
                <w:bCs/>
                <w:sz w:val="28"/>
                <w:szCs w:val="28"/>
              </w:rPr>
            </w:pPr>
            <w:r>
              <w:rPr>
                <w:bCs/>
                <w:sz w:val="28"/>
                <w:szCs w:val="28"/>
              </w:rPr>
              <w:t>5.</w:t>
            </w:r>
            <w:r w:rsidRPr="00EC28D2">
              <w:rPr>
                <w:bCs/>
                <w:sz w:val="28"/>
                <w:szCs w:val="28"/>
              </w:rPr>
              <w:t>Управление культуры</w:t>
            </w:r>
            <w:r w:rsidRPr="00D92BCA">
              <w:rPr>
                <w:bCs/>
                <w:sz w:val="28"/>
                <w:szCs w:val="28"/>
              </w:rPr>
              <w:t xml:space="preserve"> Брянской городской администрации.</w:t>
            </w:r>
            <w:proofErr w:type="gramStart"/>
            <w:r>
              <w:rPr>
                <w:bCs/>
                <w:sz w:val="28"/>
                <w:szCs w:val="28"/>
              </w:rPr>
              <w:t xml:space="preserve"> </w:t>
            </w:r>
            <w:r w:rsidRPr="00EC28D2">
              <w:rPr>
                <w:bCs/>
                <w:sz w:val="28"/>
                <w:szCs w:val="28"/>
              </w:rPr>
              <w:t>.</w:t>
            </w:r>
            <w:proofErr w:type="gramEnd"/>
          </w:p>
          <w:p w:rsidR="00650190" w:rsidRDefault="00650190" w:rsidP="00650190">
            <w:pPr>
              <w:autoSpaceDE w:val="0"/>
              <w:autoSpaceDN w:val="0"/>
              <w:adjustRightInd w:val="0"/>
              <w:rPr>
                <w:bCs/>
                <w:sz w:val="28"/>
                <w:szCs w:val="28"/>
              </w:rPr>
            </w:pPr>
            <w:r>
              <w:rPr>
                <w:bCs/>
                <w:sz w:val="28"/>
                <w:szCs w:val="28"/>
              </w:rPr>
              <w:t>7. Управление образования</w:t>
            </w:r>
            <w:r w:rsidRPr="00D92BCA">
              <w:rPr>
                <w:bCs/>
                <w:sz w:val="28"/>
                <w:szCs w:val="28"/>
              </w:rPr>
              <w:t xml:space="preserve"> Брянской городской администрации.</w:t>
            </w:r>
          </w:p>
          <w:p w:rsidR="00650190" w:rsidRPr="00DF0E16" w:rsidRDefault="00650190" w:rsidP="00650190">
            <w:pPr>
              <w:autoSpaceDE w:val="0"/>
              <w:autoSpaceDN w:val="0"/>
              <w:adjustRightInd w:val="0"/>
              <w:rPr>
                <w:bCs/>
                <w:color w:val="000000" w:themeColor="text1"/>
                <w:sz w:val="28"/>
                <w:szCs w:val="28"/>
              </w:rPr>
            </w:pPr>
            <w:r>
              <w:rPr>
                <w:bCs/>
                <w:color w:val="000000" w:themeColor="text1"/>
                <w:sz w:val="28"/>
                <w:szCs w:val="28"/>
              </w:rPr>
              <w:t>6.</w:t>
            </w:r>
            <w:r w:rsidRPr="00DF0E16">
              <w:rPr>
                <w:bCs/>
                <w:color w:val="000000" w:themeColor="text1"/>
                <w:sz w:val="28"/>
                <w:szCs w:val="28"/>
              </w:rPr>
              <w:t>Управление имущественных и земельных отношений</w:t>
            </w:r>
            <w:r>
              <w:rPr>
                <w:bCs/>
                <w:color w:val="000000" w:themeColor="text1"/>
                <w:sz w:val="28"/>
                <w:szCs w:val="28"/>
              </w:rPr>
              <w:t xml:space="preserve"> </w:t>
            </w:r>
            <w:r w:rsidRPr="00D92BCA">
              <w:rPr>
                <w:bCs/>
                <w:color w:val="000000" w:themeColor="text1"/>
                <w:sz w:val="28"/>
                <w:szCs w:val="28"/>
              </w:rPr>
              <w:t>Брянской городской администрации</w:t>
            </w:r>
            <w:r w:rsidRPr="00DF0E16">
              <w:rPr>
                <w:bCs/>
                <w:color w:val="000000" w:themeColor="text1"/>
                <w:sz w:val="28"/>
                <w:szCs w:val="28"/>
              </w:rPr>
              <w:t>.</w:t>
            </w:r>
          </w:p>
          <w:p w:rsidR="00650190" w:rsidRPr="00631DAE" w:rsidRDefault="00650190" w:rsidP="00650190">
            <w:pPr>
              <w:autoSpaceDE w:val="0"/>
              <w:autoSpaceDN w:val="0"/>
              <w:adjustRightInd w:val="0"/>
              <w:rPr>
                <w:bCs/>
                <w:sz w:val="28"/>
                <w:szCs w:val="28"/>
              </w:rPr>
            </w:pPr>
            <w:r>
              <w:rPr>
                <w:bCs/>
                <w:sz w:val="28"/>
                <w:szCs w:val="28"/>
              </w:rPr>
              <w:t>8.</w:t>
            </w:r>
            <w:r w:rsidRPr="00631DAE">
              <w:rPr>
                <w:bCs/>
                <w:sz w:val="28"/>
                <w:szCs w:val="28"/>
              </w:rPr>
              <w:t>Районные администрации города Брянска.</w:t>
            </w:r>
          </w:p>
          <w:p w:rsidR="00650190" w:rsidRPr="00EC28D2" w:rsidRDefault="00650190" w:rsidP="00650190">
            <w:pPr>
              <w:autoSpaceDE w:val="0"/>
              <w:autoSpaceDN w:val="0"/>
              <w:adjustRightInd w:val="0"/>
              <w:rPr>
                <w:bCs/>
                <w:sz w:val="28"/>
                <w:szCs w:val="28"/>
              </w:rPr>
            </w:pPr>
            <w:r>
              <w:rPr>
                <w:bCs/>
                <w:sz w:val="28"/>
                <w:szCs w:val="28"/>
              </w:rPr>
              <w:t>9</w:t>
            </w:r>
            <w:r w:rsidRPr="00EC28D2">
              <w:rPr>
                <w:bCs/>
                <w:sz w:val="28"/>
                <w:szCs w:val="28"/>
              </w:rPr>
              <w:t xml:space="preserve">. МБУК </w:t>
            </w:r>
            <w:r>
              <w:rPr>
                <w:bCs/>
                <w:sz w:val="28"/>
                <w:szCs w:val="28"/>
              </w:rPr>
              <w:t>«</w:t>
            </w:r>
            <w:r w:rsidRPr="00EC28D2">
              <w:rPr>
                <w:bCs/>
                <w:sz w:val="28"/>
                <w:szCs w:val="28"/>
              </w:rPr>
              <w:t>Городской выставочный зал</w:t>
            </w:r>
            <w:r>
              <w:rPr>
                <w:bCs/>
                <w:sz w:val="28"/>
                <w:szCs w:val="28"/>
              </w:rPr>
              <w:t>»</w:t>
            </w:r>
            <w:r w:rsidRPr="00EC28D2">
              <w:rPr>
                <w:bCs/>
                <w:sz w:val="28"/>
                <w:szCs w:val="28"/>
              </w:rPr>
              <w:t>.</w:t>
            </w:r>
          </w:p>
          <w:p w:rsidR="00650190" w:rsidRPr="00616CA7" w:rsidRDefault="00650190" w:rsidP="00650190">
            <w:pPr>
              <w:autoSpaceDE w:val="0"/>
              <w:autoSpaceDN w:val="0"/>
              <w:adjustRightInd w:val="0"/>
              <w:rPr>
                <w:bCs/>
                <w:sz w:val="28"/>
                <w:szCs w:val="28"/>
              </w:rPr>
            </w:pPr>
            <w:r>
              <w:rPr>
                <w:bCs/>
                <w:sz w:val="28"/>
                <w:szCs w:val="28"/>
              </w:rPr>
              <w:t>10</w:t>
            </w:r>
            <w:r w:rsidRPr="006239D2">
              <w:rPr>
                <w:bCs/>
                <w:color w:val="0070C0"/>
                <w:sz w:val="28"/>
                <w:szCs w:val="28"/>
              </w:rPr>
              <w:t>.</w:t>
            </w:r>
            <w:r w:rsidRPr="00616CA7">
              <w:rPr>
                <w:bCs/>
                <w:sz w:val="28"/>
                <w:szCs w:val="28"/>
              </w:rPr>
              <w:t xml:space="preserve">Брянский филиал ФГБОУ </w:t>
            </w:r>
            <w:proofErr w:type="gramStart"/>
            <w:r w:rsidRPr="00616CA7">
              <w:rPr>
                <w:bCs/>
                <w:sz w:val="28"/>
                <w:szCs w:val="28"/>
              </w:rPr>
              <w:t>ВО</w:t>
            </w:r>
            <w:proofErr w:type="gramEnd"/>
            <w:r w:rsidRPr="00616CA7">
              <w:rPr>
                <w:bCs/>
                <w:sz w:val="28"/>
                <w:szCs w:val="28"/>
              </w:rPr>
              <w:t xml:space="preserve"> «Российская академия народного хозяйства и </w:t>
            </w:r>
            <w:proofErr w:type="spellStart"/>
            <w:r w:rsidRPr="00616CA7">
              <w:rPr>
                <w:bCs/>
                <w:sz w:val="28"/>
                <w:szCs w:val="28"/>
              </w:rPr>
              <w:t>государственнойслужбы</w:t>
            </w:r>
            <w:proofErr w:type="spellEnd"/>
            <w:r w:rsidRPr="00616CA7">
              <w:rPr>
                <w:bCs/>
                <w:sz w:val="28"/>
                <w:szCs w:val="28"/>
              </w:rPr>
              <w:t xml:space="preserve"> при Президенте Российской Федерации» (</w:t>
            </w:r>
            <w:proofErr w:type="spellStart"/>
            <w:r w:rsidRPr="00616CA7">
              <w:rPr>
                <w:bCs/>
                <w:sz w:val="28"/>
                <w:szCs w:val="28"/>
              </w:rPr>
              <w:t>РАНХиГС</w:t>
            </w:r>
            <w:proofErr w:type="spellEnd"/>
            <w:r w:rsidRPr="00616CA7">
              <w:rPr>
                <w:bCs/>
                <w:sz w:val="28"/>
                <w:szCs w:val="28"/>
              </w:rPr>
              <w:t>).</w:t>
            </w:r>
          </w:p>
          <w:p w:rsidR="00650190" w:rsidRDefault="00650190" w:rsidP="00650190">
            <w:pPr>
              <w:autoSpaceDE w:val="0"/>
              <w:autoSpaceDN w:val="0"/>
              <w:adjustRightInd w:val="0"/>
              <w:rPr>
                <w:bCs/>
                <w:sz w:val="28"/>
                <w:szCs w:val="28"/>
              </w:rPr>
            </w:pPr>
            <w:r>
              <w:rPr>
                <w:bCs/>
                <w:sz w:val="28"/>
                <w:szCs w:val="28"/>
              </w:rPr>
              <w:t>11.</w:t>
            </w:r>
            <w:r w:rsidRPr="00EC28D2">
              <w:rPr>
                <w:bCs/>
                <w:sz w:val="28"/>
                <w:szCs w:val="28"/>
              </w:rPr>
              <w:t xml:space="preserve">ФГБОУ </w:t>
            </w:r>
            <w:proofErr w:type="spellStart"/>
            <w:r w:rsidRPr="00EC28D2">
              <w:rPr>
                <w:bCs/>
                <w:sz w:val="28"/>
                <w:szCs w:val="28"/>
              </w:rPr>
              <w:t>ВО</w:t>
            </w:r>
            <w:proofErr w:type="gramStart"/>
            <w:r>
              <w:rPr>
                <w:bCs/>
                <w:sz w:val="28"/>
                <w:szCs w:val="28"/>
              </w:rPr>
              <w:t>«</w:t>
            </w:r>
            <w:r w:rsidRPr="00EC28D2">
              <w:rPr>
                <w:bCs/>
                <w:sz w:val="28"/>
                <w:szCs w:val="28"/>
              </w:rPr>
              <w:t>Б</w:t>
            </w:r>
            <w:proofErr w:type="gramEnd"/>
            <w:r w:rsidRPr="00EC28D2">
              <w:rPr>
                <w:bCs/>
                <w:sz w:val="28"/>
                <w:szCs w:val="28"/>
              </w:rPr>
              <w:t>рянский</w:t>
            </w:r>
            <w:proofErr w:type="spellEnd"/>
            <w:r w:rsidRPr="00EC28D2">
              <w:rPr>
                <w:bCs/>
                <w:sz w:val="28"/>
                <w:szCs w:val="28"/>
              </w:rPr>
              <w:t xml:space="preserve"> государственный</w:t>
            </w:r>
            <w:r>
              <w:rPr>
                <w:bCs/>
                <w:sz w:val="28"/>
                <w:szCs w:val="28"/>
              </w:rPr>
              <w:t xml:space="preserve"> и</w:t>
            </w:r>
            <w:r w:rsidRPr="00EC28D2">
              <w:rPr>
                <w:bCs/>
                <w:sz w:val="28"/>
                <w:szCs w:val="28"/>
              </w:rPr>
              <w:t>нженерно-технологи</w:t>
            </w:r>
            <w:r>
              <w:rPr>
                <w:bCs/>
                <w:sz w:val="28"/>
                <w:szCs w:val="28"/>
              </w:rPr>
              <w:t>-</w:t>
            </w:r>
            <w:proofErr w:type="spellStart"/>
            <w:r w:rsidRPr="00EC28D2">
              <w:rPr>
                <w:bCs/>
                <w:sz w:val="28"/>
                <w:szCs w:val="28"/>
              </w:rPr>
              <w:t>ческий</w:t>
            </w:r>
            <w:proofErr w:type="spellEnd"/>
            <w:r w:rsidRPr="00EC28D2">
              <w:rPr>
                <w:bCs/>
                <w:sz w:val="28"/>
                <w:szCs w:val="28"/>
              </w:rPr>
              <w:t xml:space="preserve"> университет</w:t>
            </w:r>
            <w:r>
              <w:rPr>
                <w:bCs/>
                <w:sz w:val="28"/>
                <w:szCs w:val="28"/>
              </w:rPr>
              <w:t>»</w:t>
            </w:r>
            <w:r w:rsidRPr="00EC28D2">
              <w:rPr>
                <w:bCs/>
                <w:sz w:val="28"/>
                <w:szCs w:val="28"/>
              </w:rPr>
              <w:t xml:space="preserve"> (БГИТУ).</w:t>
            </w:r>
          </w:p>
          <w:p w:rsidR="00650190" w:rsidRPr="00616CA7" w:rsidRDefault="00650190" w:rsidP="00650190">
            <w:pPr>
              <w:autoSpaceDE w:val="0"/>
              <w:autoSpaceDN w:val="0"/>
              <w:adjustRightInd w:val="0"/>
              <w:rPr>
                <w:bCs/>
                <w:sz w:val="28"/>
                <w:szCs w:val="28"/>
              </w:rPr>
            </w:pPr>
            <w:r>
              <w:rPr>
                <w:bCs/>
                <w:sz w:val="28"/>
                <w:szCs w:val="28"/>
              </w:rPr>
              <w:t xml:space="preserve">12.ГАУ </w:t>
            </w:r>
            <w:r w:rsidRPr="00616CA7">
              <w:rPr>
                <w:bCs/>
                <w:sz w:val="28"/>
                <w:szCs w:val="28"/>
              </w:rPr>
              <w:t xml:space="preserve">Брянский областной </w:t>
            </w:r>
            <w:r>
              <w:rPr>
                <w:bCs/>
                <w:sz w:val="28"/>
                <w:szCs w:val="28"/>
              </w:rPr>
              <w:t>«Центр оказания услуг «Мой бизнес</w:t>
            </w:r>
            <w:r w:rsidRPr="00616CA7">
              <w:rPr>
                <w:bCs/>
                <w:sz w:val="28"/>
                <w:szCs w:val="28"/>
              </w:rPr>
              <w:t>».</w:t>
            </w:r>
          </w:p>
          <w:p w:rsidR="00650190" w:rsidRPr="00616CA7" w:rsidRDefault="00650190" w:rsidP="00650190">
            <w:pPr>
              <w:autoSpaceDE w:val="0"/>
              <w:autoSpaceDN w:val="0"/>
              <w:adjustRightInd w:val="0"/>
              <w:rPr>
                <w:bCs/>
                <w:sz w:val="28"/>
                <w:szCs w:val="28"/>
              </w:rPr>
            </w:pPr>
            <w:r w:rsidRPr="00616CA7">
              <w:rPr>
                <w:bCs/>
                <w:sz w:val="28"/>
                <w:szCs w:val="28"/>
              </w:rPr>
              <w:t>1</w:t>
            </w:r>
            <w:r>
              <w:rPr>
                <w:bCs/>
                <w:sz w:val="28"/>
                <w:szCs w:val="28"/>
              </w:rPr>
              <w:t>3.</w:t>
            </w:r>
            <w:r w:rsidRPr="00616CA7">
              <w:rPr>
                <w:bCs/>
                <w:sz w:val="28"/>
                <w:szCs w:val="28"/>
              </w:rPr>
              <w:t>ФБУ «Государственный региональный центр стандартизации, метрологии и испытаний в Брянской области» (ФБУ «Брянский ЦСМ»).</w:t>
            </w:r>
          </w:p>
          <w:p w:rsidR="00650190" w:rsidRDefault="00650190" w:rsidP="00650190">
            <w:pPr>
              <w:autoSpaceDE w:val="0"/>
              <w:autoSpaceDN w:val="0"/>
              <w:adjustRightInd w:val="0"/>
              <w:rPr>
                <w:sz w:val="28"/>
                <w:szCs w:val="28"/>
              </w:rPr>
            </w:pPr>
            <w:r w:rsidRPr="00EC28D2">
              <w:rPr>
                <w:sz w:val="28"/>
                <w:szCs w:val="28"/>
              </w:rPr>
              <w:t>1</w:t>
            </w:r>
            <w:r>
              <w:rPr>
                <w:sz w:val="28"/>
                <w:szCs w:val="28"/>
              </w:rPr>
              <w:t>4.</w:t>
            </w:r>
            <w:r w:rsidRPr="00EC28D2">
              <w:rPr>
                <w:sz w:val="28"/>
                <w:szCs w:val="28"/>
              </w:rPr>
              <w:t xml:space="preserve">Брянский филиал ФГБОУ </w:t>
            </w:r>
            <w:proofErr w:type="gramStart"/>
            <w:r w:rsidRPr="00EC28D2">
              <w:rPr>
                <w:sz w:val="28"/>
                <w:szCs w:val="28"/>
              </w:rPr>
              <w:t>ВО</w:t>
            </w:r>
            <w:proofErr w:type="gramEnd"/>
            <w:r w:rsidRPr="00EC28D2">
              <w:rPr>
                <w:sz w:val="28"/>
                <w:szCs w:val="28"/>
              </w:rPr>
              <w:t xml:space="preserve"> «Российский </w:t>
            </w:r>
            <w:r>
              <w:rPr>
                <w:sz w:val="28"/>
                <w:szCs w:val="28"/>
              </w:rPr>
              <w:t xml:space="preserve">экономический университет </w:t>
            </w:r>
            <w:proofErr w:type="spellStart"/>
            <w:r>
              <w:rPr>
                <w:sz w:val="28"/>
                <w:szCs w:val="28"/>
              </w:rPr>
              <w:t>имениГ.В.Плеханова</w:t>
            </w:r>
            <w:proofErr w:type="spellEnd"/>
            <w:r>
              <w:rPr>
                <w:sz w:val="28"/>
                <w:szCs w:val="28"/>
              </w:rPr>
              <w:t>» (</w:t>
            </w:r>
            <w:r w:rsidRPr="00EC28D2">
              <w:rPr>
                <w:sz w:val="28"/>
                <w:szCs w:val="28"/>
              </w:rPr>
              <w:t>РЭУ им. Г. В. Плеханова).</w:t>
            </w:r>
          </w:p>
          <w:p w:rsidR="00650190" w:rsidRPr="00616CA7" w:rsidRDefault="00650190" w:rsidP="00650190">
            <w:pPr>
              <w:autoSpaceDE w:val="0"/>
              <w:autoSpaceDN w:val="0"/>
              <w:adjustRightInd w:val="0"/>
              <w:rPr>
                <w:sz w:val="28"/>
                <w:szCs w:val="28"/>
              </w:rPr>
            </w:pPr>
            <w:r w:rsidRPr="00616CA7">
              <w:rPr>
                <w:sz w:val="28"/>
                <w:szCs w:val="28"/>
              </w:rPr>
              <w:lastRenderedPageBreak/>
              <w:t>1</w:t>
            </w:r>
            <w:r>
              <w:rPr>
                <w:sz w:val="28"/>
                <w:szCs w:val="28"/>
              </w:rPr>
              <w:t>5.</w:t>
            </w:r>
            <w:r w:rsidRPr="00616CA7">
              <w:rPr>
                <w:sz w:val="28"/>
                <w:szCs w:val="28"/>
              </w:rPr>
              <w:t xml:space="preserve">Союз «Торгово-промышленная палата Брянской области». </w:t>
            </w:r>
          </w:p>
          <w:p w:rsidR="00650190" w:rsidRDefault="00650190" w:rsidP="00650190">
            <w:pPr>
              <w:autoSpaceDE w:val="0"/>
              <w:autoSpaceDN w:val="0"/>
              <w:adjustRightInd w:val="0"/>
              <w:rPr>
                <w:bCs/>
                <w:sz w:val="28"/>
                <w:szCs w:val="28"/>
              </w:rPr>
            </w:pPr>
            <w:r w:rsidRPr="005A69DD">
              <w:rPr>
                <w:bCs/>
                <w:sz w:val="28"/>
                <w:szCs w:val="28"/>
              </w:rPr>
              <w:t>1</w:t>
            </w:r>
            <w:r>
              <w:rPr>
                <w:bCs/>
                <w:sz w:val="28"/>
                <w:szCs w:val="28"/>
              </w:rPr>
              <w:t>6.</w:t>
            </w:r>
            <w:r w:rsidRPr="005A69DD">
              <w:rPr>
                <w:bCs/>
                <w:sz w:val="28"/>
                <w:szCs w:val="28"/>
              </w:rPr>
              <w:t xml:space="preserve">МУП "Брянское троллейбусное </w:t>
            </w:r>
            <w:proofErr w:type="spellStart"/>
            <w:r w:rsidRPr="005A69DD">
              <w:rPr>
                <w:bCs/>
                <w:sz w:val="28"/>
                <w:szCs w:val="28"/>
              </w:rPr>
              <w:t>управление</w:t>
            </w:r>
            <w:proofErr w:type="gramStart"/>
            <w:r w:rsidRPr="005A69DD">
              <w:rPr>
                <w:bCs/>
                <w:sz w:val="28"/>
                <w:szCs w:val="28"/>
              </w:rPr>
              <w:t>"</w:t>
            </w:r>
            <w:r w:rsidRPr="00616CA7">
              <w:rPr>
                <w:bCs/>
                <w:sz w:val="28"/>
                <w:szCs w:val="28"/>
              </w:rPr>
              <w:t>г</w:t>
            </w:r>
            <w:proofErr w:type="spellEnd"/>
            <w:proofErr w:type="gramEnd"/>
            <w:r w:rsidRPr="00616CA7">
              <w:rPr>
                <w:bCs/>
                <w:sz w:val="28"/>
                <w:szCs w:val="28"/>
              </w:rPr>
              <w:t>. Брянска</w:t>
            </w:r>
            <w:r>
              <w:rPr>
                <w:bCs/>
                <w:sz w:val="28"/>
                <w:szCs w:val="28"/>
              </w:rPr>
              <w:t xml:space="preserve"> </w:t>
            </w:r>
          </w:p>
          <w:p w:rsidR="00650190" w:rsidRPr="00616CA7" w:rsidRDefault="00650190" w:rsidP="00650190">
            <w:pPr>
              <w:autoSpaceDE w:val="0"/>
              <w:autoSpaceDN w:val="0"/>
              <w:adjustRightInd w:val="0"/>
              <w:rPr>
                <w:bCs/>
                <w:sz w:val="28"/>
                <w:szCs w:val="28"/>
              </w:rPr>
            </w:pPr>
            <w:r>
              <w:rPr>
                <w:bCs/>
                <w:sz w:val="28"/>
                <w:szCs w:val="28"/>
              </w:rPr>
              <w:t xml:space="preserve">(МУП «БТУ» </w:t>
            </w:r>
            <w:proofErr w:type="spellStart"/>
            <w:r>
              <w:rPr>
                <w:bCs/>
                <w:sz w:val="28"/>
                <w:szCs w:val="28"/>
              </w:rPr>
              <w:t>г</w:t>
            </w:r>
            <w:proofErr w:type="gramStart"/>
            <w:r>
              <w:rPr>
                <w:bCs/>
                <w:sz w:val="28"/>
                <w:szCs w:val="28"/>
              </w:rPr>
              <w:t>.Б</w:t>
            </w:r>
            <w:proofErr w:type="gramEnd"/>
            <w:r>
              <w:rPr>
                <w:bCs/>
                <w:sz w:val="28"/>
                <w:szCs w:val="28"/>
              </w:rPr>
              <w:t>рянска</w:t>
            </w:r>
            <w:proofErr w:type="spellEnd"/>
            <w:r>
              <w:rPr>
                <w:bCs/>
                <w:sz w:val="28"/>
                <w:szCs w:val="28"/>
              </w:rPr>
              <w:t>)</w:t>
            </w:r>
          </w:p>
          <w:p w:rsidR="00650190" w:rsidRPr="005A69DD" w:rsidRDefault="00650190" w:rsidP="00650190">
            <w:pPr>
              <w:autoSpaceDE w:val="0"/>
              <w:autoSpaceDN w:val="0"/>
              <w:adjustRightInd w:val="0"/>
              <w:rPr>
                <w:bCs/>
                <w:sz w:val="28"/>
                <w:szCs w:val="28"/>
              </w:rPr>
            </w:pPr>
            <w:r>
              <w:rPr>
                <w:bCs/>
                <w:sz w:val="28"/>
                <w:szCs w:val="28"/>
              </w:rPr>
              <w:t>17.</w:t>
            </w:r>
            <w:r w:rsidRPr="005A69DD">
              <w:rPr>
                <w:bCs/>
                <w:sz w:val="28"/>
                <w:szCs w:val="28"/>
              </w:rPr>
              <w:t>Муниципальное унитарное Брянское городское пассажирское автотранспортное предприятие</w:t>
            </w:r>
            <w:r>
              <w:rPr>
                <w:bCs/>
                <w:sz w:val="28"/>
                <w:szCs w:val="28"/>
              </w:rPr>
              <w:br/>
              <w:t>(МУ БГПАТП)</w:t>
            </w:r>
            <w:r w:rsidRPr="005A69DD">
              <w:rPr>
                <w:bCs/>
                <w:sz w:val="28"/>
                <w:szCs w:val="28"/>
              </w:rPr>
              <w:t>.</w:t>
            </w:r>
          </w:p>
          <w:p w:rsidR="00650190" w:rsidRDefault="00650190" w:rsidP="00650190">
            <w:pPr>
              <w:autoSpaceDE w:val="0"/>
              <w:autoSpaceDN w:val="0"/>
              <w:adjustRightInd w:val="0"/>
              <w:rPr>
                <w:sz w:val="28"/>
                <w:szCs w:val="28"/>
              </w:rPr>
            </w:pPr>
            <w:r w:rsidRPr="0091268C">
              <w:rPr>
                <w:bCs/>
                <w:sz w:val="28"/>
                <w:szCs w:val="28"/>
              </w:rPr>
              <w:t>1</w:t>
            </w:r>
            <w:r>
              <w:rPr>
                <w:bCs/>
                <w:sz w:val="28"/>
                <w:szCs w:val="28"/>
              </w:rPr>
              <w:t>8</w:t>
            </w:r>
            <w:r w:rsidRPr="0091268C">
              <w:rPr>
                <w:bCs/>
                <w:sz w:val="28"/>
                <w:szCs w:val="28"/>
              </w:rPr>
              <w:t>. И</w:t>
            </w:r>
            <w:r w:rsidRPr="0091268C">
              <w:rPr>
                <w:sz w:val="28"/>
                <w:szCs w:val="28"/>
              </w:rPr>
              <w:t>ндивидуальные предприниматели и юридические лица, осуществляющие регулярные перевозки на муниципальных маршрутах по нерегулируемым тарифам.</w:t>
            </w:r>
          </w:p>
          <w:p w:rsidR="00650190" w:rsidRPr="007E757E" w:rsidRDefault="00650190" w:rsidP="00650190">
            <w:pPr>
              <w:autoSpaceDE w:val="0"/>
              <w:autoSpaceDN w:val="0"/>
              <w:adjustRightInd w:val="0"/>
              <w:rPr>
                <w:color w:val="FF0000"/>
                <w:szCs w:val="28"/>
              </w:rPr>
            </w:pPr>
            <w:r>
              <w:rPr>
                <w:color w:val="000000" w:themeColor="text1"/>
                <w:sz w:val="28"/>
                <w:szCs w:val="28"/>
              </w:rPr>
              <w:t>19</w:t>
            </w:r>
            <w:r w:rsidRPr="00A84CF7">
              <w:rPr>
                <w:color w:val="000000" w:themeColor="text1"/>
                <w:sz w:val="28"/>
                <w:szCs w:val="28"/>
              </w:rPr>
              <w:t>. МБУК «Городской Дворец культуры им. Д.Н. Кравцова»</w:t>
            </w:r>
            <w:r>
              <w:rPr>
                <w:color w:val="000000" w:themeColor="text1"/>
                <w:sz w:val="28"/>
                <w:szCs w:val="28"/>
              </w:rPr>
              <w:t>.</w:t>
            </w:r>
          </w:p>
        </w:tc>
      </w:tr>
      <w:tr w:rsidR="00650190" w:rsidRPr="008D4D5A" w:rsidTr="00650190">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650190" w:rsidRDefault="00650190" w:rsidP="00650190">
            <w:pPr>
              <w:widowControl w:val="0"/>
              <w:autoSpaceDE w:val="0"/>
              <w:autoSpaceDN w:val="0"/>
              <w:adjustRightInd w:val="0"/>
              <w:rPr>
                <w:sz w:val="28"/>
                <w:szCs w:val="28"/>
              </w:rPr>
            </w:pPr>
            <w:r w:rsidRPr="008D4D5A">
              <w:rPr>
                <w:sz w:val="28"/>
                <w:szCs w:val="28"/>
              </w:rPr>
              <w:lastRenderedPageBreak/>
              <w:t>Перечень подпрограмм</w:t>
            </w:r>
          </w:p>
          <w:p w:rsidR="00650190" w:rsidRPr="008D4D5A" w:rsidRDefault="00650190" w:rsidP="00650190">
            <w:pPr>
              <w:widowControl w:val="0"/>
              <w:autoSpaceDE w:val="0"/>
              <w:autoSpaceDN w:val="0"/>
              <w:adjustRightInd w:val="0"/>
            </w:pPr>
            <w:r w:rsidRPr="008D4D5A">
              <w:rPr>
                <w:sz w:val="28"/>
                <w:szCs w:val="28"/>
              </w:rPr>
              <w:t>муниципальной программы</w:t>
            </w:r>
          </w:p>
        </w:tc>
        <w:tc>
          <w:tcPr>
            <w:tcW w:w="5236" w:type="dxa"/>
            <w:tcBorders>
              <w:top w:val="single" w:sz="4" w:space="0" w:color="auto"/>
              <w:left w:val="single" w:sz="4" w:space="0" w:color="auto"/>
              <w:bottom w:val="single" w:sz="4" w:space="0" w:color="auto"/>
              <w:right w:val="single" w:sz="4" w:space="0" w:color="auto"/>
            </w:tcBorders>
          </w:tcPr>
          <w:p w:rsidR="00650190" w:rsidRPr="008D4D5A" w:rsidRDefault="00650190" w:rsidP="00650190">
            <w:pPr>
              <w:widowControl w:val="0"/>
              <w:autoSpaceDE w:val="0"/>
              <w:autoSpaceDN w:val="0"/>
              <w:adjustRightInd w:val="0"/>
              <w:rPr>
                <w:sz w:val="28"/>
                <w:szCs w:val="28"/>
              </w:rPr>
            </w:pPr>
            <w:r>
              <w:rPr>
                <w:sz w:val="28"/>
                <w:szCs w:val="28"/>
              </w:rPr>
              <w:t xml:space="preserve">1.Подпрограмма «Поддержка малого и среднего предпринимательства </w:t>
            </w:r>
            <w:r w:rsidRPr="008D4D5A">
              <w:rPr>
                <w:sz w:val="28"/>
                <w:szCs w:val="28"/>
              </w:rPr>
              <w:t>в городе  Брянске».</w:t>
            </w:r>
          </w:p>
          <w:p w:rsidR="00650190" w:rsidRDefault="00650190" w:rsidP="00650190">
            <w:pPr>
              <w:widowControl w:val="0"/>
              <w:autoSpaceDE w:val="0"/>
              <w:autoSpaceDN w:val="0"/>
              <w:adjustRightInd w:val="0"/>
              <w:rPr>
                <w:sz w:val="28"/>
                <w:szCs w:val="28"/>
              </w:rPr>
            </w:pPr>
            <w:r>
              <w:rPr>
                <w:sz w:val="28"/>
                <w:szCs w:val="28"/>
              </w:rPr>
              <w:t xml:space="preserve">2.Подпрограмма </w:t>
            </w:r>
            <w:r w:rsidRPr="008D4D5A">
              <w:rPr>
                <w:sz w:val="28"/>
                <w:szCs w:val="28"/>
              </w:rPr>
              <w:t>«Организация транспортного обслуживания в городе Брянске».</w:t>
            </w:r>
          </w:p>
          <w:p w:rsidR="00650190" w:rsidRPr="006A180D" w:rsidRDefault="00650190" w:rsidP="00650190">
            <w:pPr>
              <w:widowControl w:val="0"/>
              <w:autoSpaceDE w:val="0"/>
              <w:autoSpaceDN w:val="0"/>
              <w:adjustRightInd w:val="0"/>
              <w:rPr>
                <w:sz w:val="28"/>
                <w:szCs w:val="28"/>
              </w:rPr>
            </w:pPr>
            <w:r>
              <w:rPr>
                <w:sz w:val="28"/>
                <w:szCs w:val="28"/>
              </w:rPr>
              <w:t>3.</w:t>
            </w:r>
            <w:r w:rsidRPr="006A180D">
              <w:rPr>
                <w:sz w:val="28"/>
                <w:szCs w:val="28"/>
              </w:rPr>
              <w:t>Подпрограмма «Обеспечение жильем молодых семей</w:t>
            </w:r>
            <w:r>
              <w:rPr>
                <w:sz w:val="28"/>
                <w:szCs w:val="28"/>
              </w:rPr>
              <w:t xml:space="preserve"> в городе Брянске в городе Брянске</w:t>
            </w:r>
            <w:r w:rsidRPr="006A180D">
              <w:rPr>
                <w:sz w:val="28"/>
                <w:szCs w:val="28"/>
              </w:rPr>
              <w:t>».</w:t>
            </w:r>
          </w:p>
          <w:p w:rsidR="00650190" w:rsidRPr="008D4D5A" w:rsidRDefault="00650190" w:rsidP="00650190">
            <w:pPr>
              <w:widowControl w:val="0"/>
              <w:autoSpaceDE w:val="0"/>
              <w:autoSpaceDN w:val="0"/>
              <w:adjustRightInd w:val="0"/>
              <w:rPr>
                <w:sz w:val="28"/>
                <w:szCs w:val="28"/>
              </w:rPr>
            </w:pPr>
            <w:r>
              <w:rPr>
                <w:bCs/>
                <w:sz w:val="28"/>
                <w:szCs w:val="28"/>
              </w:rPr>
              <w:t>4</w:t>
            </w:r>
            <w:r w:rsidRPr="008D4D5A">
              <w:rPr>
                <w:bCs/>
                <w:sz w:val="28"/>
                <w:szCs w:val="28"/>
              </w:rPr>
              <w:t>.</w:t>
            </w:r>
            <w:r w:rsidRPr="008D4D5A">
              <w:rPr>
                <w:sz w:val="28"/>
                <w:szCs w:val="28"/>
              </w:rPr>
              <w:t xml:space="preserve">Подпрограмма «Информационное обеспечение </w:t>
            </w:r>
            <w:r w:rsidRPr="008D4D5A">
              <w:rPr>
                <w:bCs/>
                <w:sz w:val="28"/>
                <w:szCs w:val="28"/>
              </w:rPr>
              <w:t>деятельности Брянской городской администрации».</w:t>
            </w:r>
          </w:p>
        </w:tc>
      </w:tr>
      <w:tr w:rsidR="00650190" w:rsidRPr="008D4D5A" w:rsidTr="00650190">
        <w:trPr>
          <w:tblCellSpacing w:w="5" w:type="nil"/>
        </w:trPr>
        <w:tc>
          <w:tcPr>
            <w:tcW w:w="3808" w:type="dxa"/>
            <w:tcBorders>
              <w:top w:val="single" w:sz="4" w:space="0" w:color="auto"/>
              <w:left w:val="single" w:sz="8" w:space="0" w:color="auto"/>
              <w:bottom w:val="single" w:sz="4" w:space="0" w:color="auto"/>
              <w:right w:val="single" w:sz="8" w:space="0" w:color="auto"/>
            </w:tcBorders>
          </w:tcPr>
          <w:p w:rsidR="00650190" w:rsidRPr="008D4D5A" w:rsidRDefault="00650190" w:rsidP="00650190">
            <w:pPr>
              <w:widowControl w:val="0"/>
              <w:autoSpaceDE w:val="0"/>
              <w:autoSpaceDN w:val="0"/>
              <w:adjustRightInd w:val="0"/>
              <w:rPr>
                <w:sz w:val="28"/>
                <w:szCs w:val="28"/>
              </w:rPr>
            </w:pPr>
            <w:r w:rsidRPr="008D4D5A">
              <w:rPr>
                <w:sz w:val="28"/>
                <w:szCs w:val="28"/>
              </w:rPr>
              <w:t xml:space="preserve">Цели муниципальной программы  </w:t>
            </w:r>
          </w:p>
        </w:tc>
        <w:tc>
          <w:tcPr>
            <w:tcW w:w="5236" w:type="dxa"/>
            <w:tcBorders>
              <w:top w:val="single" w:sz="4" w:space="0" w:color="auto"/>
              <w:left w:val="single" w:sz="8" w:space="0" w:color="auto"/>
              <w:bottom w:val="single" w:sz="4" w:space="0" w:color="auto"/>
              <w:right w:val="single" w:sz="8" w:space="0" w:color="auto"/>
            </w:tcBorders>
          </w:tcPr>
          <w:p w:rsidR="00650190" w:rsidRPr="008D4D5A" w:rsidRDefault="00650190" w:rsidP="00650190">
            <w:pPr>
              <w:widowControl w:val="0"/>
              <w:tabs>
                <w:tab w:val="left" w:pos="437"/>
              </w:tabs>
              <w:autoSpaceDE w:val="0"/>
              <w:autoSpaceDN w:val="0"/>
              <w:adjustRightInd w:val="0"/>
              <w:jc w:val="both"/>
              <w:rPr>
                <w:sz w:val="28"/>
                <w:szCs w:val="28"/>
              </w:rPr>
            </w:pPr>
            <w:r w:rsidRPr="008D4D5A">
              <w:rPr>
                <w:sz w:val="28"/>
                <w:szCs w:val="28"/>
              </w:rPr>
              <w:t xml:space="preserve">Повышение </w:t>
            </w:r>
            <w:proofErr w:type="gramStart"/>
            <w:r w:rsidRPr="008D4D5A">
              <w:rPr>
                <w:sz w:val="28"/>
                <w:szCs w:val="28"/>
              </w:rPr>
              <w:t>качества жизни населения города Брянска</w:t>
            </w:r>
            <w:proofErr w:type="gramEnd"/>
            <w:r w:rsidRPr="008D4D5A">
              <w:rPr>
                <w:sz w:val="28"/>
                <w:szCs w:val="28"/>
              </w:rPr>
              <w:t xml:space="preserve"> на основе устойчивого, динамичного развития экономики</w:t>
            </w:r>
            <w:r>
              <w:rPr>
                <w:sz w:val="28"/>
                <w:szCs w:val="28"/>
              </w:rPr>
              <w:t>.</w:t>
            </w:r>
          </w:p>
        </w:tc>
      </w:tr>
      <w:tr w:rsidR="00650190" w:rsidRPr="008D4D5A" w:rsidTr="00650190">
        <w:trPr>
          <w:tblCellSpacing w:w="5" w:type="nil"/>
        </w:trPr>
        <w:tc>
          <w:tcPr>
            <w:tcW w:w="3808" w:type="dxa"/>
            <w:tcBorders>
              <w:top w:val="single" w:sz="4" w:space="0" w:color="auto"/>
              <w:left w:val="single" w:sz="4" w:space="0" w:color="auto"/>
              <w:bottom w:val="single" w:sz="4" w:space="0" w:color="auto"/>
              <w:right w:val="single" w:sz="4" w:space="0" w:color="auto"/>
            </w:tcBorders>
          </w:tcPr>
          <w:p w:rsidR="00650190" w:rsidRPr="008D4D5A" w:rsidRDefault="00650190" w:rsidP="00650190">
            <w:pPr>
              <w:widowControl w:val="0"/>
              <w:autoSpaceDE w:val="0"/>
              <w:autoSpaceDN w:val="0"/>
              <w:adjustRightInd w:val="0"/>
              <w:rPr>
                <w:sz w:val="28"/>
                <w:szCs w:val="28"/>
              </w:rPr>
            </w:pPr>
            <w:r w:rsidRPr="008D4D5A">
              <w:rPr>
                <w:sz w:val="28"/>
                <w:szCs w:val="28"/>
              </w:rPr>
              <w:t xml:space="preserve">Задачи муниципальной </w:t>
            </w:r>
          </w:p>
          <w:p w:rsidR="00650190" w:rsidRPr="008D4D5A" w:rsidRDefault="00650190" w:rsidP="00650190">
            <w:pPr>
              <w:widowControl w:val="0"/>
              <w:autoSpaceDE w:val="0"/>
              <w:autoSpaceDN w:val="0"/>
              <w:adjustRightInd w:val="0"/>
              <w:rPr>
                <w:sz w:val="28"/>
                <w:szCs w:val="28"/>
              </w:rPr>
            </w:pPr>
            <w:r w:rsidRPr="008D4D5A">
              <w:rPr>
                <w:sz w:val="28"/>
                <w:szCs w:val="28"/>
              </w:rPr>
              <w:t>программы</w:t>
            </w:r>
          </w:p>
        </w:tc>
        <w:tc>
          <w:tcPr>
            <w:tcW w:w="5236" w:type="dxa"/>
            <w:tcBorders>
              <w:top w:val="single" w:sz="4" w:space="0" w:color="auto"/>
              <w:left w:val="single" w:sz="4" w:space="0" w:color="auto"/>
              <w:bottom w:val="single" w:sz="4" w:space="0" w:color="auto"/>
              <w:right w:val="single" w:sz="4" w:space="0" w:color="auto"/>
            </w:tcBorders>
          </w:tcPr>
          <w:p w:rsidR="00650190" w:rsidRPr="00724D49" w:rsidRDefault="00650190" w:rsidP="00650190">
            <w:pPr>
              <w:pStyle w:val="ae"/>
              <w:tabs>
                <w:tab w:val="left" w:pos="512"/>
              </w:tabs>
              <w:jc w:val="both"/>
              <w:rPr>
                <w:rFonts w:ascii="Times New Roman" w:hAnsi="Times New Roman"/>
                <w:sz w:val="28"/>
                <w:szCs w:val="28"/>
              </w:rPr>
            </w:pPr>
            <w:r>
              <w:rPr>
                <w:rFonts w:ascii="Times New Roman" w:hAnsi="Times New Roman"/>
                <w:sz w:val="28"/>
                <w:szCs w:val="28"/>
              </w:rPr>
              <w:t xml:space="preserve">    </w:t>
            </w:r>
            <w:r w:rsidRPr="00724D49">
              <w:rPr>
                <w:rFonts w:ascii="Times New Roman" w:hAnsi="Times New Roman"/>
                <w:sz w:val="28"/>
                <w:szCs w:val="28"/>
              </w:rPr>
              <w:t>Обеспечение благоприятных услови</w:t>
            </w:r>
            <w:r>
              <w:rPr>
                <w:rFonts w:ascii="Times New Roman" w:hAnsi="Times New Roman"/>
                <w:sz w:val="28"/>
                <w:szCs w:val="28"/>
              </w:rPr>
              <w:t>й                          для развития</w:t>
            </w:r>
            <w:r w:rsidRPr="00724D49">
              <w:rPr>
                <w:rFonts w:ascii="Times New Roman" w:hAnsi="Times New Roman"/>
                <w:sz w:val="28"/>
                <w:szCs w:val="28"/>
              </w:rPr>
              <w:t xml:space="preserve"> малого и среднего                       предпринимательства, как основы социально-экономического развития города Брянска.</w:t>
            </w:r>
          </w:p>
          <w:p w:rsidR="00650190" w:rsidRDefault="00650190" w:rsidP="00650190">
            <w:pPr>
              <w:pStyle w:val="ae"/>
              <w:tabs>
                <w:tab w:val="left" w:pos="512"/>
              </w:tabs>
              <w:jc w:val="both"/>
              <w:rPr>
                <w:rFonts w:ascii="Times New Roman" w:hAnsi="Times New Roman"/>
                <w:sz w:val="28"/>
              </w:rPr>
            </w:pPr>
            <w:r>
              <w:rPr>
                <w:rFonts w:ascii="Times New Roman" w:hAnsi="Times New Roman"/>
                <w:sz w:val="28"/>
              </w:rPr>
              <w:t xml:space="preserve">    </w:t>
            </w:r>
            <w:r w:rsidRPr="00905342">
              <w:rPr>
                <w:rFonts w:ascii="Times New Roman" w:hAnsi="Times New Roman"/>
                <w:sz w:val="28"/>
              </w:rPr>
              <w:t>Совершенствование организации транспортного обслуживания населения в городе Брянске</w:t>
            </w:r>
            <w:r>
              <w:rPr>
                <w:rFonts w:ascii="Times New Roman" w:hAnsi="Times New Roman"/>
                <w:sz w:val="28"/>
              </w:rPr>
              <w:t>.</w:t>
            </w:r>
          </w:p>
          <w:p w:rsidR="00650190" w:rsidRDefault="00650190" w:rsidP="00650190">
            <w:pPr>
              <w:pStyle w:val="ae"/>
              <w:tabs>
                <w:tab w:val="left" w:pos="422"/>
              </w:tabs>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3E6B3E">
              <w:rPr>
                <w:rFonts w:ascii="Times New Roman" w:hAnsi="Times New Roman"/>
                <w:color w:val="000000" w:themeColor="text1"/>
                <w:sz w:val="28"/>
                <w:szCs w:val="28"/>
              </w:rPr>
              <w:t xml:space="preserve">Предоставление муниципальной поддержки в решении жилищной проблемы молодым семьям, признанным в установленном </w:t>
            </w:r>
            <w:proofErr w:type="gramStart"/>
            <w:r w:rsidRPr="003E6B3E">
              <w:rPr>
                <w:rFonts w:ascii="Times New Roman" w:hAnsi="Times New Roman"/>
                <w:color w:val="000000" w:themeColor="text1"/>
                <w:sz w:val="28"/>
                <w:szCs w:val="28"/>
              </w:rPr>
              <w:t>порядке</w:t>
            </w:r>
            <w:proofErr w:type="gramEnd"/>
            <w:r w:rsidRPr="003E6B3E">
              <w:rPr>
                <w:rFonts w:ascii="Times New Roman" w:hAnsi="Times New Roman"/>
                <w:color w:val="000000" w:themeColor="text1"/>
                <w:sz w:val="28"/>
                <w:szCs w:val="28"/>
              </w:rPr>
              <w:t xml:space="preserve"> нуждающимися в улучшении жилищных условий.</w:t>
            </w:r>
          </w:p>
          <w:p w:rsidR="00650190" w:rsidRPr="001625C6" w:rsidRDefault="00650190" w:rsidP="00650190">
            <w:pPr>
              <w:pStyle w:val="ae"/>
              <w:jc w:val="both"/>
              <w:rPr>
                <w:bCs/>
                <w:color w:val="FF0000"/>
                <w:sz w:val="28"/>
              </w:rPr>
            </w:pPr>
            <w:r w:rsidRPr="00C321A7">
              <w:rPr>
                <w:rFonts w:ascii="Times New Roman" w:hAnsi="Times New Roman"/>
                <w:color w:val="000000" w:themeColor="text1"/>
                <w:sz w:val="28"/>
                <w:szCs w:val="28"/>
              </w:rPr>
              <w:t xml:space="preserve">    </w:t>
            </w:r>
            <w:r w:rsidRPr="00C321A7">
              <w:rPr>
                <w:rFonts w:ascii="Times New Roman" w:hAnsi="Times New Roman"/>
                <w:bCs/>
                <w:color w:val="000000" w:themeColor="text1"/>
                <w:sz w:val="28"/>
              </w:rPr>
              <w:t xml:space="preserve">Своевременное и полное </w:t>
            </w:r>
            <w:r w:rsidRPr="00C321A7">
              <w:rPr>
                <w:rFonts w:ascii="Times New Roman" w:hAnsi="Times New Roman"/>
                <w:bCs/>
                <w:color w:val="000000" w:themeColor="text1"/>
                <w:sz w:val="28"/>
              </w:rPr>
              <w:lastRenderedPageBreak/>
              <w:t>информирование населения города Брянска о деятельности Брянской городской администрации.</w:t>
            </w:r>
          </w:p>
        </w:tc>
      </w:tr>
      <w:tr w:rsidR="00650190" w:rsidRPr="008D4D5A" w:rsidTr="00650190">
        <w:trPr>
          <w:trHeight w:val="400"/>
          <w:tblCellSpacing w:w="5" w:type="nil"/>
        </w:trPr>
        <w:tc>
          <w:tcPr>
            <w:tcW w:w="3808" w:type="dxa"/>
            <w:tcBorders>
              <w:top w:val="single" w:sz="4" w:space="0" w:color="auto"/>
              <w:left w:val="single" w:sz="8" w:space="0" w:color="auto"/>
              <w:bottom w:val="single" w:sz="4" w:space="0" w:color="auto"/>
              <w:right w:val="single" w:sz="8" w:space="0" w:color="auto"/>
            </w:tcBorders>
          </w:tcPr>
          <w:p w:rsidR="00650190" w:rsidRPr="008D4D5A" w:rsidRDefault="00650190" w:rsidP="00650190">
            <w:pPr>
              <w:widowControl w:val="0"/>
              <w:autoSpaceDE w:val="0"/>
              <w:autoSpaceDN w:val="0"/>
              <w:adjustRightInd w:val="0"/>
              <w:rPr>
                <w:sz w:val="28"/>
                <w:szCs w:val="28"/>
              </w:rPr>
            </w:pPr>
            <w:r w:rsidRPr="008D4D5A">
              <w:rPr>
                <w:sz w:val="28"/>
                <w:szCs w:val="28"/>
              </w:rPr>
              <w:lastRenderedPageBreak/>
              <w:t xml:space="preserve">Этапы и сроки реализации      </w:t>
            </w:r>
          </w:p>
          <w:p w:rsidR="00650190" w:rsidRPr="008D4D5A" w:rsidRDefault="00650190" w:rsidP="00650190">
            <w:pPr>
              <w:widowControl w:val="0"/>
              <w:autoSpaceDE w:val="0"/>
              <w:autoSpaceDN w:val="0"/>
              <w:adjustRightInd w:val="0"/>
              <w:rPr>
                <w:sz w:val="28"/>
                <w:szCs w:val="28"/>
              </w:rPr>
            </w:pPr>
            <w:r w:rsidRPr="008D4D5A">
              <w:rPr>
                <w:sz w:val="28"/>
                <w:szCs w:val="28"/>
              </w:rPr>
              <w:t xml:space="preserve">муниципальной программы       </w:t>
            </w:r>
          </w:p>
        </w:tc>
        <w:tc>
          <w:tcPr>
            <w:tcW w:w="5236" w:type="dxa"/>
            <w:tcBorders>
              <w:top w:val="single" w:sz="4" w:space="0" w:color="auto"/>
              <w:left w:val="single" w:sz="8" w:space="0" w:color="auto"/>
              <w:bottom w:val="single" w:sz="4" w:space="0" w:color="auto"/>
              <w:right w:val="single" w:sz="8" w:space="0" w:color="auto"/>
            </w:tcBorders>
          </w:tcPr>
          <w:p w:rsidR="00650190" w:rsidRPr="008D4D5A" w:rsidRDefault="00650190" w:rsidP="00650190">
            <w:pPr>
              <w:widowControl w:val="0"/>
              <w:autoSpaceDE w:val="0"/>
              <w:autoSpaceDN w:val="0"/>
              <w:adjustRightInd w:val="0"/>
              <w:rPr>
                <w:sz w:val="28"/>
                <w:szCs w:val="28"/>
              </w:rPr>
            </w:pPr>
            <w:r w:rsidRPr="008D4D5A">
              <w:rPr>
                <w:sz w:val="28"/>
                <w:szCs w:val="28"/>
              </w:rPr>
              <w:t>201</w:t>
            </w:r>
            <w:r>
              <w:rPr>
                <w:sz w:val="28"/>
                <w:szCs w:val="28"/>
              </w:rPr>
              <w:t>9</w:t>
            </w:r>
            <w:r w:rsidRPr="008D4D5A">
              <w:rPr>
                <w:sz w:val="28"/>
                <w:szCs w:val="28"/>
              </w:rPr>
              <w:t>-20</w:t>
            </w:r>
            <w:r>
              <w:rPr>
                <w:sz w:val="28"/>
                <w:szCs w:val="28"/>
              </w:rPr>
              <w:t>23</w:t>
            </w:r>
            <w:r w:rsidRPr="008D4D5A">
              <w:rPr>
                <w:sz w:val="28"/>
                <w:szCs w:val="28"/>
              </w:rPr>
              <w:t xml:space="preserve"> годы</w:t>
            </w:r>
          </w:p>
        </w:tc>
      </w:tr>
      <w:tr w:rsidR="00650190" w:rsidRPr="008D4D5A" w:rsidTr="00650190">
        <w:trPr>
          <w:tblCellSpacing w:w="5" w:type="nil"/>
        </w:trPr>
        <w:tc>
          <w:tcPr>
            <w:tcW w:w="3808" w:type="dxa"/>
            <w:tcBorders>
              <w:top w:val="single" w:sz="4" w:space="0" w:color="auto"/>
              <w:left w:val="single" w:sz="4" w:space="0" w:color="auto"/>
              <w:bottom w:val="single" w:sz="4" w:space="0" w:color="auto"/>
              <w:right w:val="single" w:sz="4" w:space="0" w:color="auto"/>
            </w:tcBorders>
          </w:tcPr>
          <w:p w:rsidR="00650190" w:rsidRPr="008D4D5A" w:rsidRDefault="00650190" w:rsidP="00650190">
            <w:pPr>
              <w:widowControl w:val="0"/>
              <w:autoSpaceDE w:val="0"/>
              <w:autoSpaceDN w:val="0"/>
              <w:adjustRightInd w:val="0"/>
            </w:pPr>
            <w:r>
              <w:rPr>
                <w:sz w:val="28"/>
                <w:szCs w:val="28"/>
              </w:rPr>
              <w:t>О</w:t>
            </w:r>
            <w:r w:rsidRPr="008D4D5A">
              <w:rPr>
                <w:sz w:val="28"/>
                <w:szCs w:val="28"/>
              </w:rPr>
              <w:t>бъем средств, предусмотренных на реализацию муниципальной программы</w:t>
            </w:r>
          </w:p>
        </w:tc>
        <w:tc>
          <w:tcPr>
            <w:tcW w:w="5236" w:type="dxa"/>
            <w:tcBorders>
              <w:top w:val="single" w:sz="4" w:space="0" w:color="auto"/>
              <w:left w:val="single" w:sz="4" w:space="0" w:color="auto"/>
              <w:bottom w:val="single" w:sz="4" w:space="0" w:color="auto"/>
              <w:right w:val="single" w:sz="4" w:space="0" w:color="auto"/>
            </w:tcBorders>
          </w:tcPr>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 xml:space="preserve">Всего – </w:t>
            </w:r>
            <w:r w:rsidRPr="000E6EF7">
              <w:rPr>
                <w:b/>
                <w:color w:val="000000" w:themeColor="text1"/>
                <w:sz w:val="28"/>
                <w:szCs w:val="28"/>
              </w:rPr>
              <w:t>2 407 476 560,93 рублей</w:t>
            </w:r>
            <w:r w:rsidRPr="000E6EF7">
              <w:rPr>
                <w:color w:val="000000" w:themeColor="text1"/>
                <w:sz w:val="28"/>
                <w:szCs w:val="28"/>
              </w:rPr>
              <w:t xml:space="preserve">, </w:t>
            </w: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в том числе по годам реализации:</w:t>
            </w: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2019 год - 996 036 544,65 рублей;</w:t>
            </w: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2020 год - 335 324 360,76 рублей;</w:t>
            </w: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2021 год - 682 751 402,92 рублей;</w:t>
            </w: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2022 год - 304 448 866,80 рублей;</w:t>
            </w: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2023 год - 88 915 385,80 рублей.</w:t>
            </w:r>
          </w:p>
          <w:p w:rsidR="00650190" w:rsidRPr="000E6EF7" w:rsidRDefault="00650190" w:rsidP="00650190">
            <w:pPr>
              <w:widowControl w:val="0"/>
              <w:autoSpaceDE w:val="0"/>
              <w:autoSpaceDN w:val="0"/>
              <w:adjustRightInd w:val="0"/>
              <w:rPr>
                <w:color w:val="000000" w:themeColor="text1"/>
                <w:sz w:val="28"/>
                <w:szCs w:val="28"/>
              </w:rPr>
            </w:pP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Из них:</w:t>
            </w: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за счет средств бюджета города Брянска -</w:t>
            </w:r>
            <w:r w:rsidRPr="000E6EF7">
              <w:rPr>
                <w:b/>
                <w:color w:val="000000" w:themeColor="text1"/>
                <w:sz w:val="28"/>
                <w:szCs w:val="28"/>
              </w:rPr>
              <w:t>1 755 050 449,33 рублей</w:t>
            </w:r>
            <w:r w:rsidRPr="000E6EF7">
              <w:rPr>
                <w:color w:val="000000" w:themeColor="text1"/>
                <w:sz w:val="28"/>
                <w:szCs w:val="28"/>
              </w:rPr>
              <w:t xml:space="preserve">, в том числе по годам реализации:                 </w:t>
            </w: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2019 год - 384 846 629,05 рублей;</w:t>
            </w: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2020 год - 325 147 164,76 рублей;</w:t>
            </w: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 xml:space="preserve">2021 год  - </w:t>
            </w:r>
            <w:r w:rsidRPr="000E6EF7">
              <w:rPr>
                <w:bCs/>
                <w:color w:val="000000" w:themeColor="text1"/>
                <w:sz w:val="28"/>
                <w:szCs w:val="28"/>
              </w:rPr>
              <w:t xml:space="preserve">672 207 926,92 </w:t>
            </w:r>
            <w:r w:rsidRPr="000E6EF7">
              <w:rPr>
                <w:color w:val="000000" w:themeColor="text1"/>
                <w:sz w:val="28"/>
                <w:szCs w:val="28"/>
              </w:rPr>
              <w:t>рублей;</w:t>
            </w:r>
          </w:p>
          <w:p w:rsidR="00650190" w:rsidRPr="000E6EF7" w:rsidRDefault="00650190" w:rsidP="00650190">
            <w:pPr>
              <w:widowControl w:val="0"/>
              <w:autoSpaceDE w:val="0"/>
              <w:autoSpaceDN w:val="0"/>
              <w:adjustRightInd w:val="0"/>
              <w:rPr>
                <w:color w:val="000000" w:themeColor="text1"/>
                <w:sz w:val="28"/>
                <w:szCs w:val="28"/>
              </w:rPr>
            </w:pPr>
            <w:r w:rsidRPr="000E6EF7">
              <w:rPr>
                <w:color w:val="000000" w:themeColor="text1"/>
                <w:sz w:val="28"/>
                <w:szCs w:val="28"/>
              </w:rPr>
              <w:t xml:space="preserve">2022 год - </w:t>
            </w:r>
            <w:r w:rsidRPr="000E6EF7">
              <w:rPr>
                <w:bCs/>
                <w:color w:val="000000" w:themeColor="text1"/>
                <w:sz w:val="28"/>
                <w:szCs w:val="28"/>
              </w:rPr>
              <w:t xml:space="preserve">294 191 104,80 </w:t>
            </w:r>
            <w:r w:rsidRPr="000E6EF7">
              <w:rPr>
                <w:color w:val="000000" w:themeColor="text1"/>
                <w:sz w:val="28"/>
                <w:szCs w:val="28"/>
              </w:rPr>
              <w:t>рублей;</w:t>
            </w:r>
          </w:p>
          <w:p w:rsidR="00650190" w:rsidRPr="00A44A08" w:rsidRDefault="00650190" w:rsidP="00650190">
            <w:pPr>
              <w:widowControl w:val="0"/>
              <w:autoSpaceDE w:val="0"/>
              <w:autoSpaceDN w:val="0"/>
              <w:adjustRightInd w:val="0"/>
              <w:rPr>
                <w:sz w:val="28"/>
                <w:szCs w:val="28"/>
              </w:rPr>
            </w:pPr>
            <w:r w:rsidRPr="000E6EF7">
              <w:rPr>
                <w:color w:val="000000" w:themeColor="text1"/>
                <w:sz w:val="28"/>
                <w:szCs w:val="28"/>
              </w:rPr>
              <w:t xml:space="preserve">2023 год - </w:t>
            </w:r>
            <w:r w:rsidRPr="000E6EF7">
              <w:rPr>
                <w:bCs/>
                <w:color w:val="000000" w:themeColor="text1"/>
                <w:sz w:val="28"/>
                <w:szCs w:val="28"/>
              </w:rPr>
              <w:t>78 657 623,80 рублей.</w:t>
            </w:r>
          </w:p>
        </w:tc>
      </w:tr>
      <w:tr w:rsidR="00650190" w:rsidRPr="008D4D5A" w:rsidTr="00650190">
        <w:trPr>
          <w:trHeight w:val="552"/>
          <w:tblCellSpacing w:w="5" w:type="nil"/>
        </w:trPr>
        <w:tc>
          <w:tcPr>
            <w:tcW w:w="3808" w:type="dxa"/>
            <w:tcBorders>
              <w:top w:val="single" w:sz="4" w:space="0" w:color="auto"/>
              <w:left w:val="single" w:sz="4" w:space="0" w:color="auto"/>
              <w:bottom w:val="single" w:sz="4" w:space="0" w:color="auto"/>
              <w:right w:val="single" w:sz="4" w:space="0" w:color="auto"/>
            </w:tcBorders>
          </w:tcPr>
          <w:p w:rsidR="00650190" w:rsidRPr="008D4D5A" w:rsidRDefault="00650190" w:rsidP="00650190">
            <w:pPr>
              <w:widowControl w:val="0"/>
              <w:autoSpaceDE w:val="0"/>
              <w:autoSpaceDN w:val="0"/>
              <w:adjustRightInd w:val="0"/>
            </w:pPr>
            <w:r>
              <w:rPr>
                <w:sz w:val="28"/>
                <w:szCs w:val="28"/>
              </w:rPr>
              <w:t>Ожидаемые – конечные результаты (индикаторы) реализации муниципальной программы</w:t>
            </w:r>
          </w:p>
        </w:tc>
        <w:tc>
          <w:tcPr>
            <w:tcW w:w="5236" w:type="dxa"/>
            <w:tcBorders>
              <w:top w:val="single" w:sz="4" w:space="0" w:color="auto"/>
              <w:left w:val="single" w:sz="4" w:space="0" w:color="auto"/>
              <w:bottom w:val="single" w:sz="4" w:space="0" w:color="auto"/>
              <w:right w:val="single" w:sz="4" w:space="0" w:color="auto"/>
            </w:tcBorders>
          </w:tcPr>
          <w:p w:rsidR="00650190" w:rsidRPr="00576ECB" w:rsidRDefault="00650190" w:rsidP="00650190">
            <w:pPr>
              <w:rPr>
                <w:sz w:val="28"/>
                <w:szCs w:val="28"/>
              </w:rPr>
            </w:pPr>
            <w:r w:rsidRPr="00576ECB">
              <w:rPr>
                <w:sz w:val="28"/>
                <w:szCs w:val="28"/>
              </w:rPr>
              <w:t>Показатели ожидаемых – конечных результатов (индикаторов) реализации муниципальной программы приведены в приложении 1 к муниципальной программе</w:t>
            </w:r>
          </w:p>
        </w:tc>
      </w:tr>
    </w:tbl>
    <w:p w:rsidR="00650190" w:rsidRPr="008D4D5A" w:rsidRDefault="00650190" w:rsidP="00650190">
      <w:pPr>
        <w:ind w:left="360"/>
        <w:jc w:val="center"/>
        <w:rPr>
          <w:b/>
          <w:sz w:val="28"/>
          <w:szCs w:val="28"/>
        </w:rPr>
      </w:pPr>
    </w:p>
    <w:p w:rsidR="00650190" w:rsidRPr="0009756A" w:rsidRDefault="00650190" w:rsidP="00650190">
      <w:pPr>
        <w:ind w:left="360"/>
        <w:jc w:val="center"/>
        <w:rPr>
          <w:b/>
          <w:color w:val="000000" w:themeColor="text1"/>
          <w:sz w:val="28"/>
          <w:szCs w:val="28"/>
        </w:rPr>
      </w:pPr>
      <w:r w:rsidRPr="0009756A">
        <w:rPr>
          <w:b/>
          <w:color w:val="000000" w:themeColor="text1"/>
          <w:sz w:val="28"/>
          <w:szCs w:val="28"/>
        </w:rPr>
        <w:t>2. Характеристика текущего состояния</w:t>
      </w:r>
      <w:r w:rsidRPr="0009756A">
        <w:rPr>
          <w:color w:val="000000" w:themeColor="text1"/>
          <w:sz w:val="28"/>
          <w:szCs w:val="28"/>
        </w:rPr>
        <w:t>﻿</w:t>
      </w:r>
    </w:p>
    <w:p w:rsidR="00650190" w:rsidRPr="00C76531" w:rsidRDefault="00650190" w:rsidP="00650190">
      <w:pPr>
        <w:jc w:val="both"/>
        <w:rPr>
          <w:sz w:val="28"/>
          <w:szCs w:val="28"/>
        </w:rPr>
      </w:pPr>
      <w:r w:rsidRPr="0009756A">
        <w:rPr>
          <w:color w:val="000000" w:themeColor="text1"/>
          <w:sz w:val="28"/>
          <w:szCs w:val="28"/>
        </w:rPr>
        <w:t>﻿</w:t>
      </w:r>
      <w:r w:rsidRPr="0009756A">
        <w:rPr>
          <w:color w:val="000000" w:themeColor="text1"/>
          <w:sz w:val="28"/>
          <w:szCs w:val="28"/>
        </w:rPr>
        <w:tab/>
      </w:r>
      <w:r w:rsidRPr="00C76531">
        <w:rPr>
          <w:sz w:val="28"/>
          <w:szCs w:val="28"/>
        </w:rPr>
        <w:t>Муниципальная программа "Стимулирование экономической активности в городе Брянске" представляет собой документ стратегического планирования, направленный на обеспечение проведения единой муниципальной политики в сфере поддержки малого и среднего предпринимательства, организации транспортного обслуживания, обеспечения жильем молодых семей на территории города Брянска, информационного обеспечения деятельности Брянской городской администрации.</w:t>
      </w:r>
    </w:p>
    <w:p w:rsidR="00650190" w:rsidRPr="00C76531" w:rsidRDefault="00650190" w:rsidP="00650190">
      <w:pPr>
        <w:autoSpaceDE w:val="0"/>
        <w:autoSpaceDN w:val="0"/>
        <w:adjustRightInd w:val="0"/>
        <w:ind w:firstLine="567"/>
        <w:jc w:val="both"/>
        <w:rPr>
          <w:sz w:val="28"/>
          <w:szCs w:val="28"/>
        </w:rPr>
      </w:pPr>
      <w:r w:rsidRPr="00C76531">
        <w:rPr>
          <w:b/>
          <w:sz w:val="28"/>
          <w:szCs w:val="28"/>
        </w:rPr>
        <w:t>Малое и среднее предпринимательство</w:t>
      </w:r>
      <w:r w:rsidRPr="00C76531">
        <w:rPr>
          <w:sz w:val="28"/>
          <w:szCs w:val="28"/>
        </w:rPr>
        <w:t xml:space="preserve"> занимает важное место</w:t>
      </w:r>
      <w:r>
        <w:rPr>
          <w:sz w:val="28"/>
          <w:szCs w:val="28"/>
        </w:rPr>
        <w:br/>
      </w:r>
      <w:r w:rsidRPr="00C76531">
        <w:rPr>
          <w:sz w:val="28"/>
          <w:szCs w:val="28"/>
        </w:rPr>
        <w:t xml:space="preserve">в экономике города Брянска и играет важную роль в решении экономических и социальных задач - это сохранение рабочих мест, обеспечение дополнительной занятости, насыщение потребительского рынка товарами и услугами, стабильность налоговых поступлений и др. </w:t>
      </w:r>
    </w:p>
    <w:p w:rsidR="00650190" w:rsidRPr="00C76531" w:rsidRDefault="00650190" w:rsidP="00650190">
      <w:pPr>
        <w:autoSpaceDE w:val="0"/>
        <w:autoSpaceDN w:val="0"/>
        <w:adjustRightInd w:val="0"/>
        <w:ind w:firstLine="567"/>
        <w:jc w:val="both"/>
        <w:rPr>
          <w:sz w:val="28"/>
          <w:szCs w:val="28"/>
        </w:rPr>
      </w:pPr>
      <w:r w:rsidRPr="00C76531">
        <w:rPr>
          <w:sz w:val="28"/>
          <w:szCs w:val="28"/>
        </w:rPr>
        <w:t xml:space="preserve">В соответствии со статьей 4.1 Федерального закона </w:t>
      </w:r>
      <w:r>
        <w:rPr>
          <w:sz w:val="28"/>
          <w:szCs w:val="28"/>
        </w:rPr>
        <w:br/>
      </w:r>
      <w:r w:rsidRPr="00C76531">
        <w:rPr>
          <w:sz w:val="28"/>
          <w:szCs w:val="28"/>
        </w:rPr>
        <w:t>от 24.07. 2007</w:t>
      </w:r>
      <w:r>
        <w:rPr>
          <w:sz w:val="28"/>
          <w:szCs w:val="28"/>
        </w:rPr>
        <w:t xml:space="preserve"> </w:t>
      </w:r>
      <w:r w:rsidRPr="00C76531">
        <w:rPr>
          <w:sz w:val="28"/>
          <w:szCs w:val="28"/>
        </w:rPr>
        <w:t>№ 209-ФЗ</w:t>
      </w:r>
      <w:r>
        <w:rPr>
          <w:sz w:val="28"/>
          <w:szCs w:val="28"/>
        </w:rPr>
        <w:t xml:space="preserve"> </w:t>
      </w:r>
      <w:r w:rsidRPr="00C76531">
        <w:rPr>
          <w:sz w:val="28"/>
          <w:szCs w:val="28"/>
        </w:rPr>
        <w:t xml:space="preserve">«О развитии малого и среднего предпринимательства в Российской Федерации», Федеральной налоговой </w:t>
      </w:r>
      <w:r w:rsidRPr="00C76531">
        <w:rPr>
          <w:sz w:val="28"/>
          <w:szCs w:val="28"/>
        </w:rPr>
        <w:lastRenderedPageBreak/>
        <w:t>службой осуществляется ведение единого реестра субъектов малого</w:t>
      </w:r>
      <w:r>
        <w:rPr>
          <w:sz w:val="28"/>
          <w:szCs w:val="28"/>
        </w:rPr>
        <w:br/>
      </w:r>
      <w:r w:rsidRPr="00C76531">
        <w:rPr>
          <w:sz w:val="28"/>
          <w:szCs w:val="28"/>
        </w:rPr>
        <w:t xml:space="preserve">и среднего предпринимательства (далее – Реестр). </w:t>
      </w:r>
    </w:p>
    <w:p w:rsidR="00650190" w:rsidRPr="000E6EF7" w:rsidRDefault="00650190" w:rsidP="00650190">
      <w:pPr>
        <w:autoSpaceDE w:val="0"/>
        <w:autoSpaceDN w:val="0"/>
        <w:adjustRightInd w:val="0"/>
        <w:ind w:firstLine="567"/>
        <w:jc w:val="both"/>
        <w:rPr>
          <w:color w:val="000000" w:themeColor="text1"/>
          <w:sz w:val="28"/>
          <w:szCs w:val="28"/>
        </w:rPr>
      </w:pPr>
      <w:r w:rsidRPr="000E6EF7">
        <w:rPr>
          <w:color w:val="000000" w:themeColor="text1"/>
          <w:sz w:val="28"/>
          <w:szCs w:val="28"/>
        </w:rPr>
        <w:t xml:space="preserve">По состоянию на 01.01.2021 в Реестре зарегистрировано </w:t>
      </w:r>
      <w:r w:rsidRPr="000E6EF7">
        <w:rPr>
          <w:color w:val="000000" w:themeColor="text1"/>
          <w:sz w:val="28"/>
          <w:szCs w:val="28"/>
        </w:rPr>
        <w:br/>
        <w:t xml:space="preserve">19 991 субъект  МСП города Брянска, из них: 8 018 - ЮЛ,  11 973 -  ИП. </w:t>
      </w:r>
    </w:p>
    <w:p w:rsidR="00650190" w:rsidRPr="000E6EF7" w:rsidRDefault="00650190" w:rsidP="00650190">
      <w:pPr>
        <w:autoSpaceDE w:val="0"/>
        <w:autoSpaceDN w:val="0"/>
        <w:adjustRightInd w:val="0"/>
        <w:ind w:firstLine="567"/>
        <w:jc w:val="both"/>
        <w:rPr>
          <w:color w:val="000000" w:themeColor="text1"/>
          <w:sz w:val="28"/>
          <w:szCs w:val="28"/>
        </w:rPr>
      </w:pPr>
      <w:r w:rsidRPr="000E6EF7">
        <w:rPr>
          <w:color w:val="000000" w:themeColor="text1"/>
          <w:sz w:val="28"/>
          <w:szCs w:val="28"/>
        </w:rPr>
        <w:t xml:space="preserve">На 1000 человек населения, в городе Брянске приходилось </w:t>
      </w:r>
      <w:r w:rsidRPr="000E6EF7">
        <w:rPr>
          <w:color w:val="000000" w:themeColor="text1"/>
          <w:sz w:val="28"/>
          <w:szCs w:val="28"/>
        </w:rPr>
        <w:br/>
        <w:t xml:space="preserve">47,9 зарегистрированных субъектов МСП (ЮЛ и ИП), в том числе: </w:t>
      </w:r>
      <w:r w:rsidRPr="000E6EF7">
        <w:rPr>
          <w:color w:val="000000" w:themeColor="text1"/>
          <w:sz w:val="28"/>
          <w:szCs w:val="28"/>
        </w:rPr>
        <w:br/>
        <w:t>19,2 – ЮЛ и 28,7 – ИП.</w:t>
      </w:r>
    </w:p>
    <w:p w:rsidR="00650190" w:rsidRPr="000E6EF7" w:rsidRDefault="00650190" w:rsidP="00650190">
      <w:pPr>
        <w:autoSpaceDE w:val="0"/>
        <w:autoSpaceDN w:val="0"/>
        <w:adjustRightInd w:val="0"/>
        <w:ind w:firstLine="567"/>
        <w:jc w:val="both"/>
        <w:rPr>
          <w:color w:val="000000" w:themeColor="text1"/>
          <w:sz w:val="28"/>
          <w:szCs w:val="28"/>
        </w:rPr>
      </w:pPr>
      <w:r w:rsidRPr="000E6EF7">
        <w:rPr>
          <w:color w:val="000000" w:themeColor="text1"/>
          <w:sz w:val="28"/>
          <w:szCs w:val="28"/>
        </w:rPr>
        <w:t xml:space="preserve">Удельный вес субъектов МСП города Брянска в общем числе  зарегистрированных субъектов МСП Брянской области составлял </w:t>
      </w:r>
      <w:r w:rsidRPr="000E6EF7">
        <w:rPr>
          <w:color w:val="000000" w:themeColor="text1"/>
          <w:sz w:val="28"/>
          <w:szCs w:val="28"/>
        </w:rPr>
        <w:br/>
        <w:t xml:space="preserve">54,5 процентов, в том числе: по числу ЮЛ – 74,0 процента, по числу </w:t>
      </w:r>
      <w:r w:rsidRPr="000E6EF7">
        <w:rPr>
          <w:color w:val="000000" w:themeColor="text1"/>
          <w:sz w:val="28"/>
          <w:szCs w:val="28"/>
        </w:rPr>
        <w:br/>
        <w:t>ИП – 46,3 процента.</w:t>
      </w:r>
    </w:p>
    <w:p w:rsidR="00650190" w:rsidRPr="000E6EF7" w:rsidRDefault="00650190" w:rsidP="00650190">
      <w:pPr>
        <w:autoSpaceDE w:val="0"/>
        <w:autoSpaceDN w:val="0"/>
        <w:adjustRightInd w:val="0"/>
        <w:ind w:firstLine="567"/>
        <w:jc w:val="both"/>
        <w:rPr>
          <w:color w:val="000000" w:themeColor="text1"/>
          <w:sz w:val="28"/>
          <w:szCs w:val="28"/>
        </w:rPr>
      </w:pPr>
      <w:r w:rsidRPr="000E6EF7">
        <w:rPr>
          <w:color w:val="000000" w:themeColor="text1"/>
          <w:sz w:val="28"/>
          <w:szCs w:val="28"/>
        </w:rPr>
        <w:t xml:space="preserve">По состоянию на 01.12.2021 в Реестре зарегистрировано </w:t>
      </w:r>
      <w:r w:rsidRPr="000E6EF7">
        <w:rPr>
          <w:color w:val="000000" w:themeColor="text1"/>
          <w:sz w:val="28"/>
          <w:szCs w:val="28"/>
        </w:rPr>
        <w:br/>
        <w:t xml:space="preserve">19 131 субъект МСП города Брянска, из них: 7 597 - ЮЛ,  </w:t>
      </w:r>
      <w:r w:rsidRPr="000E6EF7">
        <w:rPr>
          <w:color w:val="000000" w:themeColor="text1"/>
          <w:sz w:val="28"/>
          <w:szCs w:val="28"/>
        </w:rPr>
        <w:br/>
        <w:t xml:space="preserve">11 534 -  ИП. </w:t>
      </w:r>
    </w:p>
    <w:p w:rsidR="00650190" w:rsidRPr="000E6EF7" w:rsidRDefault="00650190" w:rsidP="00650190">
      <w:pPr>
        <w:autoSpaceDE w:val="0"/>
        <w:autoSpaceDN w:val="0"/>
        <w:adjustRightInd w:val="0"/>
        <w:ind w:firstLine="567"/>
        <w:jc w:val="both"/>
        <w:rPr>
          <w:color w:val="000000" w:themeColor="text1"/>
          <w:sz w:val="28"/>
          <w:szCs w:val="28"/>
        </w:rPr>
      </w:pPr>
      <w:r w:rsidRPr="000E6EF7">
        <w:rPr>
          <w:color w:val="000000" w:themeColor="text1"/>
          <w:sz w:val="28"/>
          <w:szCs w:val="28"/>
        </w:rPr>
        <w:t xml:space="preserve">На 1000 человек населения, в городе Брянске приходилось </w:t>
      </w:r>
      <w:r w:rsidRPr="000E6EF7">
        <w:rPr>
          <w:color w:val="000000" w:themeColor="text1"/>
          <w:sz w:val="28"/>
          <w:szCs w:val="28"/>
        </w:rPr>
        <w:br/>
        <w:t xml:space="preserve">46,2 зарегистрированных субъектов МСП (ЮЛ и ИП), в том числе: </w:t>
      </w:r>
      <w:r w:rsidRPr="000E6EF7">
        <w:rPr>
          <w:color w:val="000000" w:themeColor="text1"/>
          <w:sz w:val="28"/>
          <w:szCs w:val="28"/>
        </w:rPr>
        <w:br/>
        <w:t>18,4 – ЮЛ и 27,9 – ИП.</w:t>
      </w:r>
    </w:p>
    <w:p w:rsidR="00650190" w:rsidRPr="000E6EF7" w:rsidRDefault="00650190" w:rsidP="00650190">
      <w:pPr>
        <w:autoSpaceDE w:val="0"/>
        <w:autoSpaceDN w:val="0"/>
        <w:adjustRightInd w:val="0"/>
        <w:ind w:firstLine="567"/>
        <w:jc w:val="both"/>
        <w:rPr>
          <w:color w:val="000000" w:themeColor="text1"/>
          <w:sz w:val="28"/>
          <w:szCs w:val="28"/>
        </w:rPr>
      </w:pPr>
      <w:r w:rsidRPr="000E6EF7">
        <w:rPr>
          <w:color w:val="000000" w:themeColor="text1"/>
          <w:sz w:val="28"/>
          <w:szCs w:val="28"/>
        </w:rPr>
        <w:t xml:space="preserve">Удельный вес субъектов МСП города Брянска в общем числе  зарегистрированных субъектов МСП Брянской области составлял </w:t>
      </w:r>
      <w:r w:rsidRPr="000E6EF7">
        <w:rPr>
          <w:color w:val="000000" w:themeColor="text1"/>
          <w:sz w:val="28"/>
          <w:szCs w:val="28"/>
        </w:rPr>
        <w:br/>
        <w:t xml:space="preserve">51,5 процентов, в том числе: по числу ЮЛ – 74,5 процента, по числу </w:t>
      </w:r>
      <w:r w:rsidRPr="000E6EF7">
        <w:rPr>
          <w:color w:val="000000" w:themeColor="text1"/>
          <w:sz w:val="28"/>
          <w:szCs w:val="28"/>
        </w:rPr>
        <w:br/>
        <w:t>ИП – 42,8 процента.</w:t>
      </w:r>
    </w:p>
    <w:p w:rsidR="00650190" w:rsidRPr="00C76531" w:rsidRDefault="00650190" w:rsidP="00650190">
      <w:pPr>
        <w:autoSpaceDE w:val="0"/>
        <w:autoSpaceDN w:val="0"/>
        <w:adjustRightInd w:val="0"/>
        <w:ind w:firstLine="567"/>
        <w:jc w:val="both"/>
        <w:rPr>
          <w:sz w:val="28"/>
          <w:szCs w:val="28"/>
        </w:rPr>
      </w:pPr>
      <w:r w:rsidRPr="00C76531">
        <w:rPr>
          <w:sz w:val="28"/>
          <w:szCs w:val="28"/>
        </w:rPr>
        <w:t xml:space="preserve">Удельный вес субъектов МСП города Брянска в общем числе  зарегистрированных субъектов МСП Брянской области составляет </w:t>
      </w:r>
      <w:r w:rsidRPr="00C76531">
        <w:rPr>
          <w:sz w:val="28"/>
          <w:szCs w:val="28"/>
        </w:rPr>
        <w:br/>
        <w:t>50,8 процента, в том числе</w:t>
      </w:r>
      <w:r>
        <w:rPr>
          <w:sz w:val="28"/>
          <w:szCs w:val="28"/>
        </w:rPr>
        <w:t>: по числу ЮЛ – 70,53 процента,</w:t>
      </w:r>
      <w:r w:rsidRPr="00C76531">
        <w:rPr>
          <w:sz w:val="28"/>
          <w:szCs w:val="28"/>
        </w:rPr>
        <w:t xml:space="preserve"> по числу </w:t>
      </w:r>
      <w:r>
        <w:rPr>
          <w:sz w:val="28"/>
          <w:szCs w:val="28"/>
        </w:rPr>
        <w:br/>
      </w:r>
      <w:r w:rsidRPr="00C76531">
        <w:rPr>
          <w:sz w:val="28"/>
          <w:szCs w:val="28"/>
        </w:rPr>
        <w:t>ИП – 43,06 процента.</w:t>
      </w:r>
    </w:p>
    <w:p w:rsidR="00650190" w:rsidRPr="00C76531" w:rsidRDefault="00650190" w:rsidP="00650190">
      <w:pPr>
        <w:tabs>
          <w:tab w:val="left" w:pos="567"/>
        </w:tabs>
        <w:autoSpaceDE w:val="0"/>
        <w:autoSpaceDN w:val="0"/>
        <w:adjustRightInd w:val="0"/>
        <w:ind w:firstLine="567"/>
        <w:jc w:val="both"/>
        <w:rPr>
          <w:sz w:val="28"/>
          <w:szCs w:val="28"/>
        </w:rPr>
      </w:pPr>
      <w:r w:rsidRPr="00C76531">
        <w:rPr>
          <w:sz w:val="28"/>
          <w:szCs w:val="28"/>
        </w:rPr>
        <w:t xml:space="preserve">В соответствии со статьей 5 Федерального закона № 209-ФЗ </w:t>
      </w:r>
      <w:r w:rsidRPr="00C76531">
        <w:rPr>
          <w:sz w:val="28"/>
          <w:szCs w:val="28"/>
        </w:rPr>
        <w:br/>
        <w:t>«О развитии малого и среднего предпринимательства в Российской Федерации» Федеральные статистические наблюдения за деятельностью субъектов МСП в Российской Федерации осуществляются путем проведения сплошных статистических наблюдений за деятельностью субъектов МСП один раз в пять лет.</w:t>
      </w:r>
    </w:p>
    <w:p w:rsidR="00650190" w:rsidRPr="00C76531" w:rsidRDefault="00650190" w:rsidP="00650190">
      <w:pPr>
        <w:autoSpaceDE w:val="0"/>
        <w:autoSpaceDN w:val="0"/>
        <w:adjustRightInd w:val="0"/>
        <w:ind w:firstLine="567"/>
        <w:jc w:val="both"/>
        <w:rPr>
          <w:sz w:val="28"/>
          <w:szCs w:val="28"/>
        </w:rPr>
      </w:pPr>
      <w:r w:rsidRPr="00C76531">
        <w:rPr>
          <w:sz w:val="28"/>
          <w:szCs w:val="28"/>
        </w:rPr>
        <w:t xml:space="preserve">Сплошные статистические наблюдения проводилось по итогам деятельности субъектов МСП за 2010 и 2015 годы. </w:t>
      </w:r>
    </w:p>
    <w:p w:rsidR="00650190" w:rsidRPr="00C76531" w:rsidRDefault="00650190" w:rsidP="00650190">
      <w:pPr>
        <w:autoSpaceDE w:val="0"/>
        <w:autoSpaceDN w:val="0"/>
        <w:adjustRightInd w:val="0"/>
        <w:ind w:firstLine="567"/>
        <w:jc w:val="both"/>
        <w:rPr>
          <w:sz w:val="28"/>
          <w:szCs w:val="28"/>
        </w:rPr>
      </w:pPr>
      <w:r w:rsidRPr="00C76531">
        <w:rPr>
          <w:sz w:val="28"/>
          <w:szCs w:val="28"/>
        </w:rPr>
        <w:t>По итогам статистических наблюдений, сложившаяся отраслевая структура МСП свидетельствует о том, что в городе Брянске малым</w:t>
      </w:r>
      <w:r>
        <w:rPr>
          <w:sz w:val="28"/>
          <w:szCs w:val="28"/>
        </w:rPr>
        <w:br/>
      </w:r>
      <w:r w:rsidRPr="00C76531">
        <w:rPr>
          <w:sz w:val="28"/>
          <w:szCs w:val="28"/>
        </w:rPr>
        <w:t>и средним бизнесом охвачены почти все сферы экономики.</w:t>
      </w:r>
    </w:p>
    <w:p w:rsidR="00650190" w:rsidRPr="00C76531" w:rsidRDefault="00650190" w:rsidP="00650190">
      <w:pPr>
        <w:autoSpaceDE w:val="0"/>
        <w:autoSpaceDN w:val="0"/>
        <w:adjustRightInd w:val="0"/>
        <w:ind w:firstLine="567"/>
        <w:jc w:val="both"/>
        <w:rPr>
          <w:sz w:val="28"/>
          <w:szCs w:val="28"/>
        </w:rPr>
      </w:pPr>
      <w:r w:rsidRPr="00C76531">
        <w:rPr>
          <w:sz w:val="28"/>
          <w:szCs w:val="28"/>
        </w:rPr>
        <w:t xml:space="preserve">Наиболее комфортной для развития бизнеса является непроизводственная сфера. </w:t>
      </w:r>
    </w:p>
    <w:p w:rsidR="00650190" w:rsidRPr="00C76531" w:rsidRDefault="00650190" w:rsidP="00650190">
      <w:pPr>
        <w:autoSpaceDE w:val="0"/>
        <w:autoSpaceDN w:val="0"/>
        <w:adjustRightInd w:val="0"/>
        <w:ind w:firstLine="567"/>
        <w:jc w:val="both"/>
        <w:rPr>
          <w:sz w:val="28"/>
          <w:szCs w:val="28"/>
        </w:rPr>
      </w:pPr>
      <w:r w:rsidRPr="00C76531">
        <w:rPr>
          <w:sz w:val="28"/>
          <w:szCs w:val="28"/>
        </w:rPr>
        <w:t>Средняя численность работающих в малом и среднем бизнесе города Брянска (без внешних совместителей),  в 2015 году составила 71,2 тысячи человек.</w:t>
      </w:r>
    </w:p>
    <w:p w:rsidR="00650190" w:rsidRPr="00C76531" w:rsidRDefault="00650190" w:rsidP="00650190">
      <w:pPr>
        <w:autoSpaceDE w:val="0"/>
        <w:autoSpaceDN w:val="0"/>
        <w:adjustRightInd w:val="0"/>
        <w:ind w:firstLine="567"/>
        <w:jc w:val="both"/>
        <w:rPr>
          <w:sz w:val="28"/>
          <w:szCs w:val="28"/>
        </w:rPr>
      </w:pPr>
      <w:r w:rsidRPr="00C76531">
        <w:rPr>
          <w:sz w:val="28"/>
          <w:szCs w:val="28"/>
        </w:rPr>
        <w:t>Среднемесячная заработная плата работающих на предприятиях</w:t>
      </w:r>
      <w:r>
        <w:rPr>
          <w:sz w:val="28"/>
          <w:szCs w:val="28"/>
        </w:rPr>
        <w:br/>
      </w:r>
      <w:r w:rsidRPr="00C76531">
        <w:rPr>
          <w:sz w:val="28"/>
          <w:szCs w:val="28"/>
        </w:rPr>
        <w:t xml:space="preserve">ЮЛ сложилась в сумме 16,8 тыс. рублей. </w:t>
      </w:r>
    </w:p>
    <w:p w:rsidR="00650190" w:rsidRPr="00C76531" w:rsidRDefault="00650190" w:rsidP="00650190">
      <w:pPr>
        <w:tabs>
          <w:tab w:val="left" w:pos="567"/>
        </w:tabs>
        <w:autoSpaceDE w:val="0"/>
        <w:autoSpaceDN w:val="0"/>
        <w:adjustRightInd w:val="0"/>
        <w:ind w:firstLine="567"/>
        <w:jc w:val="both"/>
        <w:rPr>
          <w:sz w:val="28"/>
          <w:szCs w:val="28"/>
        </w:rPr>
      </w:pPr>
      <w:r w:rsidRPr="00C76531">
        <w:rPr>
          <w:sz w:val="28"/>
          <w:szCs w:val="28"/>
        </w:rPr>
        <w:lastRenderedPageBreak/>
        <w:t>Выручка от реализации товаров (работ, услуг), произведенных</w:t>
      </w:r>
      <w:r>
        <w:rPr>
          <w:sz w:val="28"/>
          <w:szCs w:val="28"/>
        </w:rPr>
        <w:br/>
      </w:r>
      <w:r w:rsidRPr="00C76531">
        <w:rPr>
          <w:sz w:val="28"/>
          <w:szCs w:val="28"/>
        </w:rPr>
        <w:t>на предприятиях</w:t>
      </w:r>
      <w:r>
        <w:rPr>
          <w:sz w:val="28"/>
          <w:szCs w:val="28"/>
        </w:rPr>
        <w:t xml:space="preserve"> </w:t>
      </w:r>
      <w:r w:rsidRPr="00C76531">
        <w:rPr>
          <w:sz w:val="28"/>
          <w:szCs w:val="28"/>
        </w:rPr>
        <w:t xml:space="preserve">ЮЛ и ИП города Брянска, за 2015 год сложилась в сумме </w:t>
      </w:r>
      <w:r w:rsidRPr="00C76531">
        <w:rPr>
          <w:sz w:val="28"/>
          <w:szCs w:val="28"/>
        </w:rPr>
        <w:br/>
        <w:t>217740,5 млн. рублей, что в 1,7 раза больше, чем в 2010 год.</w:t>
      </w:r>
    </w:p>
    <w:p w:rsidR="00650190" w:rsidRPr="00C76531" w:rsidRDefault="00650190" w:rsidP="00650190">
      <w:pPr>
        <w:autoSpaceDE w:val="0"/>
        <w:autoSpaceDN w:val="0"/>
        <w:adjustRightInd w:val="0"/>
        <w:ind w:firstLine="567"/>
        <w:jc w:val="both"/>
        <w:rPr>
          <w:sz w:val="28"/>
          <w:szCs w:val="28"/>
        </w:rPr>
      </w:pPr>
      <w:r w:rsidRPr="00C76531">
        <w:rPr>
          <w:sz w:val="28"/>
          <w:szCs w:val="28"/>
        </w:rPr>
        <w:t>Инвестиции субъектов МСП города Брянска в основной капитал составили 7371,6 млн. рублей.</w:t>
      </w:r>
    </w:p>
    <w:p w:rsidR="00650190" w:rsidRPr="00C76531" w:rsidRDefault="00650190" w:rsidP="00650190">
      <w:pPr>
        <w:autoSpaceDE w:val="0"/>
        <w:autoSpaceDN w:val="0"/>
        <w:adjustRightInd w:val="0"/>
        <w:ind w:firstLine="567"/>
        <w:jc w:val="both"/>
        <w:rPr>
          <w:sz w:val="28"/>
          <w:szCs w:val="28"/>
        </w:rPr>
      </w:pPr>
      <w:r w:rsidRPr="00C76531">
        <w:rPr>
          <w:sz w:val="28"/>
          <w:szCs w:val="28"/>
        </w:rPr>
        <w:t>С целью повышения доступности имущественных ресурсов для субъектов МСП, Брянской городской администрацией оказывается имущественная поддержка в соответствии со статьей 18 Федерального закона от 24.07.2007 № 209-ФЗ «О развитии малого и среднего предпринимательства в Российской Федерации».</w:t>
      </w:r>
    </w:p>
    <w:p w:rsidR="00650190" w:rsidRPr="00C76531" w:rsidRDefault="00650190" w:rsidP="00650190">
      <w:pPr>
        <w:tabs>
          <w:tab w:val="left" w:pos="567"/>
        </w:tabs>
        <w:autoSpaceDE w:val="0"/>
        <w:autoSpaceDN w:val="0"/>
        <w:adjustRightInd w:val="0"/>
        <w:ind w:firstLine="567"/>
        <w:jc w:val="both"/>
        <w:rPr>
          <w:sz w:val="28"/>
          <w:szCs w:val="28"/>
        </w:rPr>
      </w:pPr>
      <w:proofErr w:type="gramStart"/>
      <w:r w:rsidRPr="00C76531">
        <w:rPr>
          <w:sz w:val="28"/>
          <w:szCs w:val="28"/>
        </w:rPr>
        <w:t xml:space="preserve">Имущественная поддержка субъектам малого и среднего предпринимательства </w:t>
      </w:r>
      <w:r w:rsidRPr="008E49EF">
        <w:rPr>
          <w:color w:val="000000" w:themeColor="text1"/>
          <w:sz w:val="28"/>
          <w:szCs w:val="28"/>
        </w:rPr>
        <w:t>и физическим лицам, не являющимся индивидуальными предпринимателями и применяющим специальный налоговый режим «Налог на профессиональный доход» (</w:t>
      </w:r>
      <w:proofErr w:type="spellStart"/>
      <w:r w:rsidRPr="008E49EF">
        <w:rPr>
          <w:color w:val="000000" w:themeColor="text1"/>
          <w:sz w:val="28"/>
          <w:szCs w:val="28"/>
        </w:rPr>
        <w:t>самозанятые</w:t>
      </w:r>
      <w:proofErr w:type="spellEnd"/>
      <w:r w:rsidRPr="008E49EF">
        <w:rPr>
          <w:color w:val="000000" w:themeColor="text1"/>
          <w:sz w:val="28"/>
          <w:szCs w:val="28"/>
        </w:rPr>
        <w:t xml:space="preserve"> граждане)</w:t>
      </w:r>
      <w:r>
        <w:rPr>
          <w:color w:val="C0504D" w:themeColor="accent2"/>
          <w:sz w:val="28"/>
          <w:szCs w:val="28"/>
        </w:rPr>
        <w:t xml:space="preserve"> </w:t>
      </w:r>
      <w:r w:rsidRPr="00C76531">
        <w:rPr>
          <w:sz w:val="28"/>
          <w:szCs w:val="28"/>
        </w:rPr>
        <w:t>осуществляется в виде передачи во владение и (или) пользование муниципального имущества: земельных участков, зданий, строений, нежилых помещений, оборудования, в том числе, включенного в Перечень муниципального имущества, свободного от прав третьих лиц без проведения торгов, в</w:t>
      </w:r>
      <w:proofErr w:type="gramEnd"/>
      <w:r w:rsidRPr="00C76531">
        <w:rPr>
          <w:sz w:val="28"/>
          <w:szCs w:val="28"/>
        </w:rPr>
        <w:t xml:space="preserve"> </w:t>
      </w:r>
      <w:proofErr w:type="gramStart"/>
      <w:r w:rsidRPr="00C76531">
        <w:rPr>
          <w:sz w:val="28"/>
          <w:szCs w:val="28"/>
        </w:rPr>
        <w:t>соответствии</w:t>
      </w:r>
      <w:proofErr w:type="gramEnd"/>
      <w:r w:rsidRPr="00C76531">
        <w:rPr>
          <w:sz w:val="28"/>
          <w:szCs w:val="28"/>
        </w:rPr>
        <w:t xml:space="preserve"> с Федеральным законом</w:t>
      </w:r>
      <w:r>
        <w:rPr>
          <w:sz w:val="28"/>
          <w:szCs w:val="28"/>
        </w:rPr>
        <w:br/>
      </w:r>
      <w:r w:rsidRPr="00C76531">
        <w:rPr>
          <w:sz w:val="28"/>
          <w:szCs w:val="28"/>
        </w:rPr>
        <w:t>от 26.07.2006 № 135-ФЗ «О защите конкуренции».</w:t>
      </w:r>
    </w:p>
    <w:p w:rsidR="00650190" w:rsidRPr="008E49EF" w:rsidRDefault="00650190" w:rsidP="00650190">
      <w:pPr>
        <w:ind w:firstLine="567"/>
        <w:jc w:val="both"/>
        <w:rPr>
          <w:color w:val="000000" w:themeColor="text1"/>
          <w:sz w:val="28"/>
          <w:szCs w:val="28"/>
        </w:rPr>
      </w:pPr>
      <w:r w:rsidRPr="008E49EF">
        <w:rPr>
          <w:color w:val="000000" w:themeColor="text1"/>
          <w:sz w:val="28"/>
          <w:szCs w:val="28"/>
        </w:rPr>
        <w:t>Малый бизнес развивается и помогает  в решениях экономических, социальных и иных вопросов. Но на пути развития малого и среднего предпринимательства в городе Брянске существует ряд проблем:</w:t>
      </w:r>
    </w:p>
    <w:p w:rsidR="00650190" w:rsidRPr="00C76531" w:rsidRDefault="00650190" w:rsidP="00650190">
      <w:pPr>
        <w:autoSpaceDE w:val="0"/>
        <w:autoSpaceDN w:val="0"/>
        <w:adjustRightInd w:val="0"/>
        <w:ind w:firstLine="567"/>
        <w:jc w:val="both"/>
        <w:rPr>
          <w:sz w:val="28"/>
          <w:szCs w:val="28"/>
        </w:rPr>
      </w:pPr>
      <w:r w:rsidRPr="00C76531">
        <w:rPr>
          <w:sz w:val="28"/>
          <w:szCs w:val="28"/>
        </w:rPr>
        <w:t>- низкий уровень конкурентоспособности продукции, производимой субъектами МСП;</w:t>
      </w:r>
    </w:p>
    <w:p w:rsidR="00650190" w:rsidRPr="00C76531" w:rsidRDefault="00650190" w:rsidP="00650190">
      <w:pPr>
        <w:autoSpaceDE w:val="0"/>
        <w:autoSpaceDN w:val="0"/>
        <w:adjustRightInd w:val="0"/>
        <w:ind w:firstLine="567"/>
        <w:jc w:val="both"/>
        <w:rPr>
          <w:sz w:val="28"/>
          <w:szCs w:val="28"/>
        </w:rPr>
      </w:pPr>
      <w:r w:rsidRPr="00C76531">
        <w:rPr>
          <w:sz w:val="28"/>
          <w:szCs w:val="28"/>
        </w:rPr>
        <w:t>- отсутствие явно выраженного позитивного общественного мнения</w:t>
      </w:r>
      <w:r>
        <w:rPr>
          <w:sz w:val="28"/>
          <w:szCs w:val="28"/>
        </w:rPr>
        <w:br/>
      </w:r>
      <w:r w:rsidRPr="00C76531">
        <w:rPr>
          <w:sz w:val="28"/>
          <w:szCs w:val="28"/>
        </w:rPr>
        <w:t>о сфере МСП;</w:t>
      </w:r>
    </w:p>
    <w:p w:rsidR="00650190" w:rsidRPr="00C76531" w:rsidRDefault="00650190" w:rsidP="00650190">
      <w:pPr>
        <w:tabs>
          <w:tab w:val="left" w:pos="567"/>
        </w:tabs>
        <w:autoSpaceDE w:val="0"/>
        <w:autoSpaceDN w:val="0"/>
        <w:adjustRightInd w:val="0"/>
        <w:ind w:firstLine="567"/>
        <w:jc w:val="both"/>
        <w:rPr>
          <w:sz w:val="28"/>
          <w:szCs w:val="28"/>
        </w:rPr>
      </w:pPr>
      <w:r w:rsidRPr="00C76531">
        <w:rPr>
          <w:sz w:val="28"/>
          <w:szCs w:val="28"/>
        </w:rPr>
        <w:t>- низкая активность субъектов МСП в области подготовки, переподготовки и повышения квалификации кадров;</w:t>
      </w:r>
    </w:p>
    <w:p w:rsidR="00650190" w:rsidRPr="00C76531" w:rsidRDefault="00650190" w:rsidP="00650190">
      <w:pPr>
        <w:autoSpaceDE w:val="0"/>
        <w:autoSpaceDN w:val="0"/>
        <w:adjustRightInd w:val="0"/>
        <w:ind w:firstLine="567"/>
        <w:jc w:val="both"/>
        <w:rPr>
          <w:sz w:val="28"/>
          <w:szCs w:val="28"/>
        </w:rPr>
      </w:pPr>
      <w:r w:rsidRPr="00C76531">
        <w:rPr>
          <w:sz w:val="28"/>
          <w:szCs w:val="28"/>
        </w:rPr>
        <w:t>- недостаточное содействие муниципальной власти субъектам МСП</w:t>
      </w:r>
      <w:r>
        <w:rPr>
          <w:sz w:val="28"/>
          <w:szCs w:val="28"/>
        </w:rPr>
        <w:br/>
      </w:r>
      <w:r w:rsidRPr="00C76531">
        <w:rPr>
          <w:sz w:val="28"/>
          <w:szCs w:val="28"/>
        </w:rPr>
        <w:t>в продвижении производимых ими товаров (работ, услуг), результатов интеллектуальной деятельности на рынок РФ.</w:t>
      </w:r>
    </w:p>
    <w:p w:rsidR="00650190" w:rsidRPr="00C76531" w:rsidRDefault="00650190" w:rsidP="00650190">
      <w:pPr>
        <w:autoSpaceDE w:val="0"/>
        <w:autoSpaceDN w:val="0"/>
        <w:adjustRightInd w:val="0"/>
        <w:ind w:firstLine="567"/>
        <w:jc w:val="both"/>
        <w:rPr>
          <w:sz w:val="28"/>
          <w:szCs w:val="28"/>
        </w:rPr>
      </w:pPr>
      <w:r w:rsidRPr="00C76531">
        <w:rPr>
          <w:sz w:val="28"/>
          <w:szCs w:val="28"/>
        </w:rPr>
        <w:t>Существующие проблемы можно решать только объединенными усилиями и согласованными действиями органов местного самоуправления, самих субъектов предпринимательства, а также их общественных объединений.</w:t>
      </w:r>
    </w:p>
    <w:p w:rsidR="00650190" w:rsidRPr="000E6EF7" w:rsidRDefault="00650190" w:rsidP="00650190">
      <w:pPr>
        <w:jc w:val="both"/>
        <w:rPr>
          <w:color w:val="000000"/>
          <w:sz w:val="28"/>
        </w:rPr>
      </w:pPr>
      <w:r>
        <w:rPr>
          <w:b/>
          <w:color w:val="FF0000"/>
          <w:sz w:val="28"/>
        </w:rPr>
        <w:tab/>
      </w:r>
      <w:r w:rsidRPr="000E6EF7">
        <w:rPr>
          <w:b/>
          <w:color w:val="000000" w:themeColor="text1"/>
          <w:sz w:val="28"/>
        </w:rPr>
        <w:t>С целью организации транспортного обслуживания населения</w:t>
      </w:r>
      <w:r>
        <w:rPr>
          <w:b/>
          <w:color w:val="FF0000"/>
          <w:sz w:val="28"/>
        </w:rPr>
        <w:br/>
      </w:r>
      <w:r w:rsidRPr="000E6EF7">
        <w:rPr>
          <w:color w:val="000000"/>
          <w:sz w:val="28"/>
        </w:rPr>
        <w:t xml:space="preserve">в городе Брянске, в соответствии с Реестром муниципальных маршрутов регулярных перевозок в городе Брянске установлено движение транспорта общего </w:t>
      </w:r>
      <w:r w:rsidRPr="000E6EF7">
        <w:rPr>
          <w:sz w:val="28"/>
        </w:rPr>
        <w:t xml:space="preserve">пользования по 60 муниципальным маршрутам, из них: </w:t>
      </w:r>
    </w:p>
    <w:p w:rsidR="00650190" w:rsidRPr="000E6EF7" w:rsidRDefault="00650190" w:rsidP="00650190">
      <w:pPr>
        <w:ind w:firstLine="709"/>
        <w:jc w:val="both"/>
        <w:rPr>
          <w:sz w:val="28"/>
        </w:rPr>
      </w:pPr>
      <w:r w:rsidRPr="000E6EF7">
        <w:rPr>
          <w:sz w:val="28"/>
        </w:rPr>
        <w:t>- 42 маршрута - по регулируемым тарифам;</w:t>
      </w:r>
    </w:p>
    <w:p w:rsidR="00650190" w:rsidRPr="000E6EF7" w:rsidRDefault="00650190" w:rsidP="00650190">
      <w:pPr>
        <w:tabs>
          <w:tab w:val="left" w:pos="709"/>
        </w:tabs>
        <w:ind w:firstLine="709"/>
        <w:jc w:val="both"/>
        <w:rPr>
          <w:sz w:val="28"/>
        </w:rPr>
      </w:pPr>
      <w:r w:rsidRPr="000E6EF7">
        <w:rPr>
          <w:sz w:val="28"/>
        </w:rPr>
        <w:t>- 18 маршрутов - по нерегулируемым тарифам.</w:t>
      </w:r>
    </w:p>
    <w:p w:rsidR="00650190" w:rsidRPr="000E6EF7" w:rsidRDefault="00650190" w:rsidP="00650190">
      <w:pPr>
        <w:tabs>
          <w:tab w:val="left" w:pos="709"/>
        </w:tabs>
        <w:jc w:val="both"/>
        <w:rPr>
          <w:sz w:val="28"/>
        </w:rPr>
      </w:pPr>
      <w:r w:rsidRPr="000E6EF7">
        <w:rPr>
          <w:sz w:val="28"/>
        </w:rPr>
        <w:t xml:space="preserve">         По состоянию на 01 декабря 2021 года:</w:t>
      </w:r>
    </w:p>
    <w:p w:rsidR="00650190" w:rsidRPr="000E6EF7" w:rsidRDefault="00650190" w:rsidP="00650190">
      <w:pPr>
        <w:tabs>
          <w:tab w:val="left" w:pos="709"/>
        </w:tabs>
        <w:ind w:firstLine="567"/>
        <w:jc w:val="both"/>
        <w:rPr>
          <w:color w:val="000000"/>
          <w:sz w:val="28"/>
        </w:rPr>
      </w:pPr>
      <w:r w:rsidRPr="000E6EF7">
        <w:rPr>
          <w:sz w:val="28"/>
        </w:rPr>
        <w:t xml:space="preserve">  - 42 муниципальных маршрута регулярных перевозок </w:t>
      </w:r>
      <w:r w:rsidRPr="000E6EF7">
        <w:rPr>
          <w:color w:val="000000"/>
          <w:sz w:val="28"/>
        </w:rPr>
        <w:t xml:space="preserve">в городе Брянске по регулируемым тарифам  обслуживают </w:t>
      </w:r>
      <w:r w:rsidRPr="000E6EF7">
        <w:rPr>
          <w:sz w:val="28"/>
        </w:rPr>
        <w:t>256</w:t>
      </w:r>
      <w:r w:rsidRPr="000E6EF7">
        <w:rPr>
          <w:color w:val="000000"/>
          <w:sz w:val="28"/>
        </w:rPr>
        <w:t xml:space="preserve"> автобусов </w:t>
      </w:r>
      <w:r w:rsidRPr="000E6EF7">
        <w:rPr>
          <w:color w:val="000000"/>
          <w:sz w:val="28"/>
        </w:rPr>
        <w:lastRenderedPageBreak/>
        <w:t>муниципального унитарного Брянского городского пассажирского автотранспортного предприятия (далее по тексту – МУ БГПАТП)</w:t>
      </w:r>
      <w:r w:rsidRPr="000E6EF7">
        <w:rPr>
          <w:color w:val="000000"/>
          <w:sz w:val="28"/>
        </w:rPr>
        <w:br/>
        <w:t xml:space="preserve">и </w:t>
      </w:r>
      <w:r w:rsidRPr="000E6EF7">
        <w:rPr>
          <w:sz w:val="28"/>
        </w:rPr>
        <w:t xml:space="preserve">91 </w:t>
      </w:r>
      <w:r w:rsidRPr="000E6EF7">
        <w:rPr>
          <w:color w:val="000000"/>
          <w:sz w:val="28"/>
        </w:rPr>
        <w:t>троллейбус  МУП «Брянское троллейбусное управление» г. Брянска (далее по тексту – МУП «БТУ» г. Брянска).</w:t>
      </w:r>
    </w:p>
    <w:p w:rsidR="00650190" w:rsidRPr="000E6EF7" w:rsidRDefault="00650190" w:rsidP="00650190">
      <w:pPr>
        <w:tabs>
          <w:tab w:val="left" w:pos="709"/>
        </w:tabs>
        <w:jc w:val="both"/>
        <w:rPr>
          <w:color w:val="000000"/>
          <w:sz w:val="28"/>
        </w:rPr>
      </w:pPr>
      <w:r w:rsidRPr="000E6EF7">
        <w:rPr>
          <w:color w:val="000000"/>
          <w:sz w:val="28"/>
        </w:rPr>
        <w:t xml:space="preserve">          -18 муниципальных маршрутов регулярных перевозок в городе Брянске по нерегулируемым тарифам обслуживают 2 юридических лица</w:t>
      </w:r>
      <w:r>
        <w:rPr>
          <w:color w:val="000000"/>
          <w:sz w:val="28"/>
        </w:rPr>
        <w:br/>
      </w:r>
      <w:r w:rsidRPr="000E6EF7">
        <w:rPr>
          <w:color w:val="000000"/>
          <w:sz w:val="28"/>
        </w:rPr>
        <w:t xml:space="preserve">и 13 индивидуальных предпринимателей. </w:t>
      </w:r>
    </w:p>
    <w:p w:rsidR="00650190" w:rsidRPr="000E6EF7" w:rsidRDefault="00650190" w:rsidP="00650190">
      <w:pPr>
        <w:jc w:val="both"/>
        <w:rPr>
          <w:color w:val="000000"/>
          <w:sz w:val="28"/>
        </w:rPr>
      </w:pPr>
      <w:r w:rsidRPr="000E6EF7">
        <w:rPr>
          <w:color w:val="000000"/>
          <w:sz w:val="28"/>
        </w:rPr>
        <w:t xml:space="preserve">          Организация движения 630 автобусов по 18 муниципальным маршрутам по нерегулируемым тарифам оказывает поддержку муниципальному общественному транспорту, но не снимает остроты транспортной проблемы в городе в часы «пик», когда пассажиропоток значителен. Кроме того, существующее количество транспорта малого класса создает напряженность на улично-дорожной сети города Брянска.</w:t>
      </w:r>
    </w:p>
    <w:p w:rsidR="00650190" w:rsidRPr="000E6EF7" w:rsidRDefault="00650190" w:rsidP="00650190">
      <w:pPr>
        <w:tabs>
          <w:tab w:val="left" w:pos="709"/>
        </w:tabs>
        <w:jc w:val="both"/>
        <w:rPr>
          <w:color w:val="000000"/>
          <w:sz w:val="28"/>
        </w:rPr>
      </w:pPr>
      <w:r w:rsidRPr="000E6EF7">
        <w:rPr>
          <w:color w:val="000000"/>
          <w:sz w:val="28"/>
        </w:rPr>
        <w:t xml:space="preserve">           </w:t>
      </w:r>
      <w:proofErr w:type="gramStart"/>
      <w:r w:rsidRPr="000E6EF7">
        <w:rPr>
          <w:color w:val="000000"/>
          <w:sz w:val="28"/>
        </w:rPr>
        <w:t xml:space="preserve">С учетом требований Федерального закона от 13.07.2015 № 220-ФЗ </w:t>
      </w:r>
      <w:hyperlink r:id="rId20" w:history="1">
        <w:r w:rsidRPr="000E6EF7">
          <w:rPr>
            <w:rFonts w:cs="Times New Roman CYR"/>
            <w:bCs/>
            <w:color w:val="000000"/>
            <w:sz w:val="28"/>
            <w:szCs w:val="28"/>
          </w:rPr>
          <w:t>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hyperlink>
      <w:r w:rsidRPr="000E6EF7">
        <w:rPr>
          <w:color w:val="000000"/>
          <w:sz w:val="28"/>
          <w:szCs w:val="28"/>
        </w:rPr>
        <w:t xml:space="preserve">» </w:t>
      </w:r>
      <w:r w:rsidRPr="000E6EF7">
        <w:rPr>
          <w:color w:val="000000"/>
          <w:sz w:val="28"/>
        </w:rPr>
        <w:t>разработан Документ  планирования регулярных перевозок в городе Брянске, по которому в настоящее время строится работа муниципального и коммерческого общественного транспорта в областном</w:t>
      </w:r>
      <w:proofErr w:type="gramEnd"/>
      <w:r w:rsidRPr="000E6EF7">
        <w:rPr>
          <w:color w:val="000000"/>
          <w:sz w:val="28"/>
        </w:rPr>
        <w:t xml:space="preserve"> </w:t>
      </w:r>
      <w:proofErr w:type="gramStart"/>
      <w:r w:rsidRPr="000E6EF7">
        <w:rPr>
          <w:color w:val="000000"/>
          <w:sz w:val="28"/>
        </w:rPr>
        <w:t>центре</w:t>
      </w:r>
      <w:proofErr w:type="gramEnd"/>
      <w:r w:rsidRPr="000E6EF7">
        <w:rPr>
          <w:color w:val="000000"/>
          <w:sz w:val="28"/>
        </w:rPr>
        <w:t>. В основу Документа планирования регулярных перевозок в городе Брянске входят следующие мероприятия:</w:t>
      </w:r>
    </w:p>
    <w:p w:rsidR="00650190" w:rsidRPr="000E6EF7" w:rsidRDefault="00650190" w:rsidP="00650190">
      <w:pPr>
        <w:ind w:firstLine="709"/>
        <w:jc w:val="both"/>
        <w:rPr>
          <w:color w:val="000000"/>
          <w:sz w:val="28"/>
        </w:rPr>
      </w:pPr>
      <w:r w:rsidRPr="000E6EF7">
        <w:rPr>
          <w:color w:val="000000"/>
          <w:sz w:val="28"/>
        </w:rPr>
        <w:t>• мероприятия по установлению, изменению, отмене, а также изменению порядкового номера муниципального маршрута регулярных перевозок в городе Брянске;</w:t>
      </w:r>
    </w:p>
    <w:p w:rsidR="00650190" w:rsidRPr="000E6EF7" w:rsidRDefault="00650190" w:rsidP="00650190">
      <w:pPr>
        <w:ind w:firstLine="709"/>
        <w:jc w:val="both"/>
        <w:rPr>
          <w:color w:val="000000"/>
          <w:sz w:val="28"/>
        </w:rPr>
      </w:pPr>
      <w:r w:rsidRPr="000E6EF7">
        <w:rPr>
          <w:color w:val="000000"/>
          <w:sz w:val="28"/>
        </w:rPr>
        <w:t>• мероприятия по изменению вида регулярных перевозок</w:t>
      </w:r>
      <w:r>
        <w:rPr>
          <w:color w:val="000000"/>
          <w:sz w:val="28"/>
        </w:rPr>
        <w:br/>
      </w:r>
      <w:r w:rsidRPr="000E6EF7">
        <w:rPr>
          <w:color w:val="000000"/>
          <w:sz w:val="28"/>
        </w:rPr>
        <w:t>на муниципальном маршруте регулярных перевозок в городе Брянске;</w:t>
      </w:r>
    </w:p>
    <w:p w:rsidR="00650190" w:rsidRPr="000E6EF7" w:rsidRDefault="00650190" w:rsidP="00650190">
      <w:pPr>
        <w:ind w:firstLine="709"/>
        <w:jc w:val="both"/>
        <w:rPr>
          <w:color w:val="000000"/>
          <w:sz w:val="28"/>
        </w:rPr>
      </w:pPr>
      <w:r w:rsidRPr="000E6EF7">
        <w:rPr>
          <w:color w:val="000000"/>
          <w:sz w:val="28"/>
        </w:rPr>
        <w:t>• мероприятия по изучению пассажиропотока на муниципальных маршрутах регулярных перевозок в городе Брянске;</w:t>
      </w:r>
    </w:p>
    <w:p w:rsidR="00650190" w:rsidRPr="000E6EF7" w:rsidRDefault="00650190" w:rsidP="00650190">
      <w:pPr>
        <w:ind w:firstLine="709"/>
        <w:jc w:val="both"/>
        <w:rPr>
          <w:color w:val="000000"/>
          <w:sz w:val="28"/>
        </w:rPr>
      </w:pPr>
      <w:r w:rsidRPr="000E6EF7">
        <w:rPr>
          <w:color w:val="000000"/>
          <w:sz w:val="28"/>
        </w:rPr>
        <w:t>• мероприятия по изменению количества, вида, класса и экологических характеристик транспортных средств на муниципальных маршрутах регулярных перевозок в городе Брянске;</w:t>
      </w:r>
    </w:p>
    <w:p w:rsidR="00650190" w:rsidRPr="000E6EF7" w:rsidRDefault="00650190" w:rsidP="00650190">
      <w:pPr>
        <w:ind w:firstLine="709"/>
        <w:jc w:val="both"/>
        <w:rPr>
          <w:color w:val="000000"/>
          <w:sz w:val="28"/>
        </w:rPr>
      </w:pPr>
      <w:r w:rsidRPr="000E6EF7">
        <w:rPr>
          <w:color w:val="000000"/>
          <w:sz w:val="28"/>
        </w:rPr>
        <w:t>• мероприятия по финансированию организации транспортного обслуживания населения в городе Брянске.</w:t>
      </w:r>
    </w:p>
    <w:p w:rsidR="00650190" w:rsidRPr="000E6EF7" w:rsidRDefault="00650190" w:rsidP="00650190">
      <w:pPr>
        <w:ind w:firstLine="708"/>
        <w:jc w:val="both"/>
        <w:rPr>
          <w:color w:val="000000"/>
          <w:sz w:val="28"/>
        </w:rPr>
      </w:pPr>
      <w:r w:rsidRPr="000E6EF7">
        <w:rPr>
          <w:color w:val="000000"/>
          <w:sz w:val="28"/>
        </w:rPr>
        <w:t>В настоящее время МУ БГПАТП и МУП «БТУ» г. Брянска являются единственными в городе Брянске перевозчиками, которые обслуживают пассажиров на муниципальных маршрутах в городе Брянске</w:t>
      </w:r>
      <w:r>
        <w:rPr>
          <w:color w:val="000000"/>
          <w:sz w:val="28"/>
        </w:rPr>
        <w:br/>
      </w:r>
      <w:r w:rsidRPr="000E6EF7">
        <w:rPr>
          <w:color w:val="000000"/>
          <w:sz w:val="28"/>
        </w:rPr>
        <w:t>по регулируемым тарифам и, соответственно, с предоставлением льгот</w:t>
      </w:r>
      <w:r>
        <w:rPr>
          <w:color w:val="000000"/>
          <w:sz w:val="28"/>
        </w:rPr>
        <w:br/>
      </w:r>
      <w:r w:rsidRPr="000E6EF7">
        <w:rPr>
          <w:color w:val="000000"/>
          <w:sz w:val="28"/>
        </w:rPr>
        <w:t xml:space="preserve">на проезд.    </w:t>
      </w:r>
    </w:p>
    <w:p w:rsidR="00650190" w:rsidRPr="000E6EF7" w:rsidRDefault="00650190" w:rsidP="00650190">
      <w:pPr>
        <w:widowControl w:val="0"/>
        <w:autoSpaceDE w:val="0"/>
        <w:autoSpaceDN w:val="0"/>
        <w:adjustRightInd w:val="0"/>
        <w:jc w:val="both"/>
        <w:rPr>
          <w:bCs/>
          <w:sz w:val="28"/>
          <w:szCs w:val="28"/>
          <w:lang w:eastAsia="en-US"/>
        </w:rPr>
      </w:pPr>
      <w:r w:rsidRPr="000E6EF7">
        <w:rPr>
          <w:color w:val="000000"/>
          <w:sz w:val="28"/>
        </w:rPr>
        <w:t xml:space="preserve">         </w:t>
      </w:r>
      <w:proofErr w:type="gramStart"/>
      <w:r w:rsidRPr="000E6EF7">
        <w:rPr>
          <w:color w:val="000000"/>
          <w:sz w:val="28"/>
        </w:rPr>
        <w:t>В целях обеспечения доступности для населения услуг общественного транспорта, в том числе ценовой, в бюджете городского округа город Брянск предусматриваются для транспортных организаций ассигнования на компенсацию части потерь в доходах перевозчиков</w:t>
      </w:r>
      <w:r w:rsidRPr="000E6EF7">
        <w:rPr>
          <w:color w:val="000000"/>
          <w:sz w:val="28"/>
        </w:rPr>
        <w:br/>
      </w:r>
      <w:r w:rsidRPr="000E6EF7">
        <w:rPr>
          <w:color w:val="000000"/>
          <w:sz w:val="28"/>
        </w:rPr>
        <w:lastRenderedPageBreak/>
        <w:t xml:space="preserve">и (или) возмещение их </w:t>
      </w:r>
      <w:r w:rsidRPr="000E6EF7">
        <w:rPr>
          <w:bCs/>
          <w:sz w:val="28"/>
          <w:szCs w:val="28"/>
          <w:lang w:eastAsia="en-US"/>
        </w:rPr>
        <w:t>затрат, возникающих в результате регулирования тарифов на перевозку, а также в связи с оказанием услуг по перевозке пассажиров, имеющих право на льготу по проезду.</w:t>
      </w:r>
      <w:proofErr w:type="gramEnd"/>
    </w:p>
    <w:p w:rsidR="00650190" w:rsidRPr="000E6EF7" w:rsidRDefault="00650190" w:rsidP="00650190">
      <w:pPr>
        <w:ind w:firstLine="708"/>
        <w:jc w:val="both"/>
        <w:rPr>
          <w:color w:val="000000"/>
          <w:sz w:val="28"/>
        </w:rPr>
      </w:pPr>
      <w:r w:rsidRPr="000E6EF7">
        <w:rPr>
          <w:color w:val="000000"/>
          <w:sz w:val="28"/>
        </w:rPr>
        <w:t xml:space="preserve">Следует отметить, что </w:t>
      </w:r>
      <w:r w:rsidRPr="000E6EF7">
        <w:rPr>
          <w:color w:val="000000"/>
          <w:sz w:val="28"/>
          <w:szCs w:val="28"/>
        </w:rPr>
        <w:t>на протяжении многих лет парк подвижного состава</w:t>
      </w:r>
      <w:r w:rsidRPr="000E6EF7">
        <w:rPr>
          <w:color w:val="000000"/>
          <w:sz w:val="28"/>
        </w:rPr>
        <w:t xml:space="preserve"> муниципальных унитарных </w:t>
      </w:r>
      <w:proofErr w:type="gramStart"/>
      <w:r w:rsidRPr="000E6EF7">
        <w:rPr>
          <w:color w:val="000000"/>
          <w:sz w:val="28"/>
        </w:rPr>
        <w:t>предприятий транспорта общего пользования города Брянска</w:t>
      </w:r>
      <w:proofErr w:type="gramEnd"/>
      <w:r w:rsidRPr="000E6EF7">
        <w:rPr>
          <w:color w:val="000000"/>
          <w:sz w:val="28"/>
        </w:rPr>
        <w:t xml:space="preserve"> постепенно сокращался. В связи</w:t>
      </w:r>
      <w:r>
        <w:rPr>
          <w:color w:val="000000"/>
          <w:sz w:val="28"/>
        </w:rPr>
        <w:br/>
      </w:r>
      <w:r w:rsidRPr="000E6EF7">
        <w:rPr>
          <w:color w:val="000000"/>
          <w:sz w:val="28"/>
        </w:rPr>
        <w:t>с недостаточностью бюджетных средств объемы закупок нового подвижного состава значительно отставали от объемов списания транспорта, прошедшего полный амортизационный срок.</w:t>
      </w:r>
    </w:p>
    <w:p w:rsidR="00650190" w:rsidRPr="000E6EF7" w:rsidRDefault="00650190" w:rsidP="00650190">
      <w:pPr>
        <w:jc w:val="both"/>
        <w:rPr>
          <w:color w:val="000000"/>
          <w:sz w:val="28"/>
        </w:rPr>
      </w:pPr>
      <w:r w:rsidRPr="000E6EF7">
        <w:rPr>
          <w:color w:val="000000"/>
          <w:sz w:val="28"/>
        </w:rPr>
        <w:t xml:space="preserve">         Последнее значительное поступление нового подвижного состава               в транспортные предприятия (42 автобуса, 24 троллейбуса и 16 кузовов троллейбуса первой комплектности) произошло еще в 2008 - 2009 годах.</w:t>
      </w:r>
    </w:p>
    <w:p w:rsidR="00650190" w:rsidRPr="000E6EF7" w:rsidRDefault="00650190" w:rsidP="00650190">
      <w:pPr>
        <w:jc w:val="both"/>
        <w:rPr>
          <w:color w:val="000000"/>
          <w:sz w:val="28"/>
        </w:rPr>
      </w:pPr>
      <w:r w:rsidRPr="000E6EF7">
        <w:rPr>
          <w:color w:val="000000"/>
          <w:sz w:val="28"/>
        </w:rPr>
        <w:t xml:space="preserve">          Переломить сложившуюся ситуацию в пассажирском комплексе города Брянска удалось в связи со значительным выделением</w:t>
      </w:r>
      <w:r>
        <w:rPr>
          <w:color w:val="000000"/>
          <w:sz w:val="28"/>
        </w:rPr>
        <w:br/>
        <w:t xml:space="preserve">в </w:t>
      </w:r>
      <w:r w:rsidRPr="000E6EF7">
        <w:rPr>
          <w:color w:val="000000"/>
          <w:sz w:val="28"/>
        </w:rPr>
        <w:t>2017 - 2019 годах, а также в 2021 году  из бюджета Брянской области</w:t>
      </w:r>
      <w:r>
        <w:rPr>
          <w:color w:val="000000"/>
          <w:sz w:val="28"/>
        </w:rPr>
        <w:br/>
      </w:r>
      <w:r w:rsidRPr="000E6EF7">
        <w:rPr>
          <w:color w:val="000000"/>
          <w:sz w:val="28"/>
        </w:rPr>
        <w:t xml:space="preserve">и бюджета городского округа город Брянск  средств на приобретение автомобильного транспорта общего пользования на условиях </w:t>
      </w:r>
      <w:proofErr w:type="spellStart"/>
      <w:r w:rsidRPr="000E6EF7">
        <w:rPr>
          <w:color w:val="000000"/>
          <w:sz w:val="28"/>
        </w:rPr>
        <w:t>софинансирования</w:t>
      </w:r>
      <w:proofErr w:type="spellEnd"/>
      <w:r w:rsidRPr="000E6EF7">
        <w:rPr>
          <w:color w:val="000000"/>
          <w:sz w:val="28"/>
        </w:rPr>
        <w:t>. Поступления из областного бюджета достигали                      95 процентов.</w:t>
      </w:r>
    </w:p>
    <w:p w:rsidR="00650190" w:rsidRPr="000E6EF7" w:rsidRDefault="00650190" w:rsidP="00650190">
      <w:pPr>
        <w:shd w:val="clear" w:color="auto" w:fill="FFFFFF"/>
        <w:autoSpaceDE w:val="0"/>
        <w:autoSpaceDN w:val="0"/>
        <w:adjustRightInd w:val="0"/>
        <w:ind w:firstLine="709"/>
        <w:jc w:val="both"/>
        <w:rPr>
          <w:color w:val="000000"/>
          <w:sz w:val="28"/>
          <w:szCs w:val="28"/>
          <w:lang w:eastAsia="en-US"/>
        </w:rPr>
      </w:pPr>
      <w:r w:rsidRPr="000E6EF7">
        <w:rPr>
          <w:sz w:val="28"/>
          <w:szCs w:val="28"/>
        </w:rPr>
        <w:t xml:space="preserve">В общей сложности, с 2017 года для МУ БГПАТП  приобретено 260 автобусов на сумму 1 млрд. 716 млн. рублей.  </w:t>
      </w:r>
    </w:p>
    <w:p w:rsidR="00650190" w:rsidRPr="000E6EF7" w:rsidRDefault="00650190" w:rsidP="00650190">
      <w:pPr>
        <w:shd w:val="clear" w:color="auto" w:fill="FFFFFF"/>
        <w:tabs>
          <w:tab w:val="left" w:pos="709"/>
        </w:tabs>
        <w:autoSpaceDE w:val="0"/>
        <w:autoSpaceDN w:val="0"/>
        <w:adjustRightInd w:val="0"/>
        <w:ind w:firstLine="709"/>
        <w:jc w:val="both"/>
        <w:rPr>
          <w:sz w:val="28"/>
          <w:szCs w:val="28"/>
        </w:rPr>
      </w:pPr>
      <w:r w:rsidRPr="000E6EF7">
        <w:rPr>
          <w:sz w:val="28"/>
          <w:szCs w:val="28"/>
        </w:rPr>
        <w:t xml:space="preserve">Каждый их этих автобусов оборудован откидной механической аппарелью или подъемником для посадки инвалидов на </w:t>
      </w:r>
      <w:proofErr w:type="gramStart"/>
      <w:r w:rsidRPr="000E6EF7">
        <w:rPr>
          <w:sz w:val="28"/>
          <w:szCs w:val="28"/>
        </w:rPr>
        <w:t>кресло-коляске</w:t>
      </w:r>
      <w:proofErr w:type="gramEnd"/>
      <w:r w:rsidRPr="000E6EF7">
        <w:rPr>
          <w:sz w:val="28"/>
          <w:szCs w:val="28"/>
        </w:rPr>
        <w:t xml:space="preserve"> через дверь по центру правой стороны кузова. </w:t>
      </w:r>
    </w:p>
    <w:p w:rsidR="00650190" w:rsidRPr="000E6EF7" w:rsidRDefault="00650190" w:rsidP="00650190">
      <w:pPr>
        <w:shd w:val="clear" w:color="auto" w:fill="FFFFFF"/>
        <w:autoSpaceDE w:val="0"/>
        <w:autoSpaceDN w:val="0"/>
        <w:adjustRightInd w:val="0"/>
        <w:ind w:firstLine="709"/>
        <w:jc w:val="both"/>
        <w:rPr>
          <w:sz w:val="28"/>
          <w:szCs w:val="28"/>
        </w:rPr>
      </w:pPr>
      <w:proofErr w:type="gramStart"/>
      <w:r w:rsidRPr="000E6EF7">
        <w:rPr>
          <w:sz w:val="28"/>
          <w:szCs w:val="28"/>
        </w:rPr>
        <w:t>Каждое транспортное средство дополнительно оборудовано бортовым навигационно - связным терминалом, предназначенным</w:t>
      </w:r>
      <w:r>
        <w:rPr>
          <w:sz w:val="28"/>
          <w:szCs w:val="28"/>
        </w:rPr>
        <w:br/>
      </w:r>
      <w:r w:rsidRPr="000E6EF7">
        <w:rPr>
          <w:sz w:val="28"/>
          <w:szCs w:val="28"/>
        </w:rPr>
        <w:t>для автоматизированного контроля и определения местоположения пассажирского транспорта в реальном времени с функцией информирования пассажиров, в том числе лиц с ограниченными возможностями, о маршруте и его номере, функцией автоматического</w:t>
      </w:r>
      <w:r w:rsidRPr="000E6EF7">
        <w:rPr>
          <w:sz w:val="28"/>
          <w:szCs w:val="28"/>
        </w:rPr>
        <w:br/>
        <w:t>(без участия водителя) объявления остановок и сервисных фраз в салон автобуса и дублированием информации  в текстовом виде на маршрутные светодиодные указатели</w:t>
      </w:r>
      <w:proofErr w:type="gramEnd"/>
      <w:r w:rsidRPr="000E6EF7">
        <w:rPr>
          <w:sz w:val="28"/>
          <w:szCs w:val="28"/>
        </w:rPr>
        <w:t xml:space="preserve"> (лобовое, боковое, заднее) и </w:t>
      </w:r>
      <w:proofErr w:type="spellStart"/>
      <w:r w:rsidRPr="000E6EF7">
        <w:rPr>
          <w:sz w:val="28"/>
          <w:szCs w:val="28"/>
        </w:rPr>
        <w:t>внутрисалонное</w:t>
      </w:r>
      <w:proofErr w:type="spellEnd"/>
      <w:r w:rsidRPr="000E6EF7">
        <w:rPr>
          <w:sz w:val="28"/>
          <w:szCs w:val="28"/>
        </w:rPr>
        <w:t xml:space="preserve"> информационное табло («бегущая строка»).</w:t>
      </w:r>
    </w:p>
    <w:p w:rsidR="00650190" w:rsidRPr="000E6EF7" w:rsidRDefault="00650190" w:rsidP="00650190">
      <w:pPr>
        <w:jc w:val="both"/>
        <w:rPr>
          <w:sz w:val="28"/>
          <w:szCs w:val="28"/>
        </w:rPr>
      </w:pPr>
      <w:r w:rsidRPr="000E6EF7">
        <w:rPr>
          <w:sz w:val="28"/>
          <w:szCs w:val="28"/>
        </w:rPr>
        <w:t xml:space="preserve">         Приобретенные транспортные средства обеспечивают беспрепятственный доступ в них инвалидов с нарушениями функций опорно-двигательного аппарата, а также  расстройствами функций зрения и слуха. </w:t>
      </w:r>
      <w:r w:rsidRPr="000E6EF7">
        <w:rPr>
          <w:color w:val="000000"/>
          <w:sz w:val="28"/>
          <w:szCs w:val="28"/>
        </w:rPr>
        <w:t xml:space="preserve">Таким подвижным составом свободно могут пользоваться </w:t>
      </w:r>
      <w:r w:rsidRPr="000E6EF7">
        <w:rPr>
          <w:rFonts w:cs="Arial"/>
          <w:bCs/>
          <w:color w:val="000000"/>
          <w:sz w:val="28"/>
          <w:szCs w:val="28"/>
          <w:shd w:val="clear" w:color="auto" w:fill="FFFFFF"/>
        </w:rPr>
        <w:t>лица пожилого возраста</w:t>
      </w:r>
      <w:r w:rsidRPr="000E6EF7">
        <w:rPr>
          <w:rFonts w:cs="Arial"/>
          <w:color w:val="000000"/>
          <w:sz w:val="28"/>
          <w:szCs w:val="28"/>
          <w:shd w:val="clear" w:color="auto" w:fill="FFFFFF"/>
        </w:rPr>
        <w:t xml:space="preserve">; </w:t>
      </w:r>
      <w:r w:rsidRPr="000E6EF7">
        <w:rPr>
          <w:rFonts w:cs="Arial"/>
          <w:bCs/>
          <w:color w:val="000000"/>
          <w:sz w:val="28"/>
          <w:szCs w:val="28"/>
          <w:shd w:val="clear" w:color="auto" w:fill="FFFFFF"/>
        </w:rPr>
        <w:t xml:space="preserve">граждане </w:t>
      </w:r>
      <w:r w:rsidRPr="000E6EF7">
        <w:rPr>
          <w:rFonts w:cs="Arial"/>
          <w:color w:val="000000"/>
          <w:sz w:val="28"/>
          <w:szCs w:val="28"/>
          <w:shd w:val="clear" w:color="auto" w:fill="FFFFFF"/>
        </w:rPr>
        <w:t xml:space="preserve">с малолетними детьми, в том числе </w:t>
      </w:r>
      <w:r w:rsidRPr="000E6EF7">
        <w:rPr>
          <w:rFonts w:cs="Arial"/>
          <w:bCs/>
          <w:color w:val="000000"/>
          <w:sz w:val="28"/>
          <w:szCs w:val="28"/>
          <w:shd w:val="clear" w:color="auto" w:fill="FFFFFF"/>
        </w:rPr>
        <w:t xml:space="preserve">использующие </w:t>
      </w:r>
      <w:r w:rsidRPr="000E6EF7">
        <w:rPr>
          <w:rFonts w:cs="Arial"/>
          <w:color w:val="000000"/>
          <w:sz w:val="28"/>
          <w:szCs w:val="28"/>
          <w:shd w:val="clear" w:color="auto" w:fill="FFFFFF"/>
        </w:rPr>
        <w:t xml:space="preserve">детские </w:t>
      </w:r>
      <w:r w:rsidRPr="000E6EF7">
        <w:rPr>
          <w:rFonts w:cs="Arial"/>
          <w:bCs/>
          <w:color w:val="000000"/>
          <w:sz w:val="28"/>
          <w:szCs w:val="28"/>
          <w:shd w:val="clear" w:color="auto" w:fill="FFFFFF"/>
        </w:rPr>
        <w:t>коляски</w:t>
      </w:r>
      <w:r w:rsidRPr="000E6EF7">
        <w:rPr>
          <w:rFonts w:cs="Arial"/>
          <w:color w:val="000000"/>
          <w:sz w:val="28"/>
          <w:szCs w:val="28"/>
          <w:shd w:val="clear" w:color="auto" w:fill="FFFFFF"/>
        </w:rPr>
        <w:t xml:space="preserve">; </w:t>
      </w:r>
      <w:r w:rsidRPr="000E6EF7">
        <w:rPr>
          <w:rFonts w:cs="Arial"/>
          <w:bCs/>
          <w:color w:val="000000"/>
          <w:sz w:val="28"/>
          <w:szCs w:val="28"/>
          <w:shd w:val="clear" w:color="auto" w:fill="FFFFFF"/>
        </w:rPr>
        <w:t xml:space="preserve">другие лица с </w:t>
      </w:r>
      <w:r w:rsidRPr="000E6EF7">
        <w:rPr>
          <w:rFonts w:cs="Arial"/>
          <w:color w:val="000000"/>
          <w:sz w:val="28"/>
          <w:szCs w:val="28"/>
          <w:shd w:val="clear" w:color="auto" w:fill="FFFFFF"/>
        </w:rPr>
        <w:t>ограниченными возможностями передвижения</w:t>
      </w:r>
      <w:r w:rsidRPr="000E6EF7">
        <w:rPr>
          <w:color w:val="000000"/>
          <w:sz w:val="28"/>
          <w:szCs w:val="28"/>
        </w:rPr>
        <w:t>.</w:t>
      </w:r>
    </w:p>
    <w:p w:rsidR="00650190" w:rsidRPr="000E6EF7" w:rsidRDefault="00650190" w:rsidP="00650190">
      <w:pPr>
        <w:ind w:firstLine="708"/>
        <w:jc w:val="both"/>
        <w:rPr>
          <w:color w:val="000000"/>
          <w:sz w:val="28"/>
          <w:szCs w:val="28"/>
          <w:lang w:eastAsia="en-US"/>
        </w:rPr>
      </w:pPr>
      <w:r w:rsidRPr="000E6EF7">
        <w:rPr>
          <w:sz w:val="28"/>
          <w:szCs w:val="28"/>
        </w:rPr>
        <w:t xml:space="preserve">Кроме того, 154 автобуса дополнительно оборудованы системой видеонаблюдения с целью повышения безопасности нахождения пассажиров в салоне транспортного средства и 134 автобуса оснащены системой кондиционирования с целью создания более комфортных </w:t>
      </w:r>
      <w:r w:rsidRPr="000E6EF7">
        <w:rPr>
          <w:sz w:val="28"/>
          <w:szCs w:val="28"/>
        </w:rPr>
        <w:lastRenderedPageBreak/>
        <w:t xml:space="preserve">условий проезда в салоне пассажирам и персоналу транспортной организации. </w:t>
      </w:r>
    </w:p>
    <w:p w:rsidR="00650190" w:rsidRPr="000E6EF7" w:rsidRDefault="00650190" w:rsidP="00650190">
      <w:pPr>
        <w:tabs>
          <w:tab w:val="left" w:pos="709"/>
        </w:tabs>
        <w:jc w:val="both"/>
        <w:rPr>
          <w:color w:val="000000"/>
          <w:sz w:val="28"/>
          <w:szCs w:val="28"/>
          <w:shd w:val="clear" w:color="auto" w:fill="FFFFFF"/>
        </w:rPr>
      </w:pPr>
      <w:r w:rsidRPr="000E6EF7">
        <w:rPr>
          <w:sz w:val="28"/>
          <w:szCs w:val="28"/>
        </w:rPr>
        <w:t xml:space="preserve">             Поступление нового подвижного состава для МУ БГПАТП, в свою очередь, позволило расширить маршрутную сеть города Брянска, а также сократить интервалы движения по муниципальным маршрутам регулярных перевозок в городе Брянске по регулируемым тарифам путем увеличения максимального количества автобусов на маршрутах и средней скорости их передвижения. </w:t>
      </w:r>
      <w:r w:rsidRPr="000E6EF7">
        <w:rPr>
          <w:color w:val="000000"/>
          <w:sz w:val="28"/>
          <w:szCs w:val="28"/>
          <w:shd w:val="clear" w:color="auto" w:fill="FFFFFF"/>
        </w:rPr>
        <w:t xml:space="preserve">Отдельные автобусные муниципальные маршруты стали работать и по выходным дням. </w:t>
      </w:r>
    </w:p>
    <w:p w:rsidR="00650190" w:rsidRPr="000E6EF7" w:rsidRDefault="00650190" w:rsidP="00650190">
      <w:pPr>
        <w:shd w:val="clear" w:color="auto" w:fill="FFFFFF"/>
        <w:autoSpaceDE w:val="0"/>
        <w:autoSpaceDN w:val="0"/>
        <w:adjustRightInd w:val="0"/>
        <w:jc w:val="both"/>
        <w:rPr>
          <w:rFonts w:eastAsiaTheme="minorHAnsi"/>
          <w:lang w:eastAsia="en-US"/>
        </w:rPr>
      </w:pPr>
      <w:r w:rsidRPr="000E6EF7">
        <w:rPr>
          <w:color w:val="000000"/>
          <w:sz w:val="28"/>
          <w:szCs w:val="28"/>
          <w:lang w:eastAsia="en-US"/>
        </w:rPr>
        <w:t xml:space="preserve">            Проведенные мероприятия по обновлению парка подвижного состава автомобильного транспорта привели к значительному росту выпуска муниципальных автобусов на маршруты в будние дни - в 2,4 раза</w:t>
      </w:r>
      <w:r w:rsidRPr="000E6EF7">
        <w:rPr>
          <w:color w:val="000000"/>
          <w:sz w:val="28"/>
          <w:szCs w:val="28"/>
          <w:lang w:eastAsia="en-US"/>
        </w:rPr>
        <w:br/>
        <w:t>(к уровню 2017 года), выходные дни - 2,2 раза.</w:t>
      </w:r>
    </w:p>
    <w:p w:rsidR="00650190" w:rsidRPr="000E6EF7" w:rsidRDefault="00650190" w:rsidP="00650190">
      <w:pPr>
        <w:tabs>
          <w:tab w:val="left" w:pos="567"/>
          <w:tab w:val="left" w:pos="709"/>
          <w:tab w:val="left" w:pos="960"/>
          <w:tab w:val="left" w:pos="1155"/>
          <w:tab w:val="left" w:pos="6750"/>
        </w:tabs>
        <w:ind w:firstLine="567"/>
        <w:jc w:val="both"/>
        <w:rPr>
          <w:sz w:val="28"/>
          <w:szCs w:val="28"/>
        </w:rPr>
      </w:pPr>
      <w:r w:rsidRPr="000E6EF7">
        <w:rPr>
          <w:color w:val="000000"/>
          <w:sz w:val="28"/>
          <w:szCs w:val="28"/>
          <w:lang w:eastAsia="en-US"/>
        </w:rPr>
        <w:t xml:space="preserve">      В настоящее время в будние дни на маршруты города</w:t>
      </w:r>
      <w:r w:rsidRPr="000E6EF7">
        <w:rPr>
          <w:color w:val="000000"/>
          <w:sz w:val="28"/>
          <w:szCs w:val="28"/>
          <w:lang w:eastAsia="en-US"/>
        </w:rPr>
        <w:br/>
        <w:t xml:space="preserve">Брянска выходит 218 автобусов, которые ежедневно перевозят 105,0 - </w:t>
      </w:r>
      <w:r w:rsidRPr="000E6EF7">
        <w:rPr>
          <w:color w:val="000000"/>
          <w:sz w:val="28"/>
          <w:szCs w:val="28"/>
          <w:lang w:eastAsia="en-US"/>
        </w:rPr>
        <w:br/>
        <w:t>108,0 тыс. пассажиров, выходные дни - 156 автобусов, осуществляя перевозку до 70,0 тыс. человек в день.</w:t>
      </w:r>
    </w:p>
    <w:p w:rsidR="00650190" w:rsidRPr="000E6EF7" w:rsidRDefault="00650190" w:rsidP="00650190">
      <w:pPr>
        <w:jc w:val="both"/>
        <w:rPr>
          <w:sz w:val="28"/>
          <w:szCs w:val="28"/>
        </w:rPr>
      </w:pPr>
      <w:r w:rsidRPr="000E6EF7">
        <w:rPr>
          <w:color w:val="000000"/>
          <w:sz w:val="28"/>
          <w:szCs w:val="28"/>
          <w:shd w:val="clear" w:color="auto" w:fill="FFFFFF"/>
        </w:rPr>
        <w:t xml:space="preserve">         В этой связи, для обслуживания автобусной маршрутной сети                       с регулируемыми  тарифами </w:t>
      </w:r>
      <w:r w:rsidRPr="000E6EF7">
        <w:rPr>
          <w:sz w:val="28"/>
          <w:szCs w:val="28"/>
        </w:rPr>
        <w:t>в МУ БГПАТП трудится 1026 человек</w:t>
      </w:r>
      <w:r>
        <w:rPr>
          <w:sz w:val="28"/>
          <w:szCs w:val="28"/>
        </w:rPr>
        <w:br/>
      </w:r>
      <w:r w:rsidRPr="000E6EF7">
        <w:rPr>
          <w:sz w:val="28"/>
          <w:szCs w:val="28"/>
        </w:rPr>
        <w:t xml:space="preserve">(196 процентов к уровню 2017 года). </w:t>
      </w:r>
    </w:p>
    <w:p w:rsidR="00650190" w:rsidRPr="000E6EF7" w:rsidRDefault="00650190" w:rsidP="00650190">
      <w:pPr>
        <w:ind w:firstLine="708"/>
        <w:jc w:val="both"/>
        <w:rPr>
          <w:sz w:val="28"/>
          <w:szCs w:val="28"/>
        </w:rPr>
      </w:pPr>
      <w:r w:rsidRPr="000E6EF7">
        <w:rPr>
          <w:sz w:val="28"/>
          <w:szCs w:val="28"/>
        </w:rPr>
        <w:t xml:space="preserve">  </w:t>
      </w:r>
      <w:proofErr w:type="gramStart"/>
      <w:r w:rsidRPr="000E6EF7">
        <w:rPr>
          <w:sz w:val="28"/>
          <w:szCs w:val="28"/>
        </w:rPr>
        <w:t xml:space="preserve">Совершенствование маршрутной сети муниципальных автобусов               в связи со значительным обновлением подвижного состава позволило </w:t>
      </w:r>
      <w:r w:rsidRPr="000E6EF7">
        <w:rPr>
          <w:sz w:val="28"/>
          <w:szCs w:val="28"/>
        </w:rPr>
        <w:br/>
        <w:t>МУ БГПАТП повысить доходы предприятия от своей эксплуатационной деятельности по итогам 2019 года на 42 процента, к концу 2021 года                    по прогнозным показателям рост доходов от перевозки пассажиров</w:t>
      </w:r>
      <w:r>
        <w:rPr>
          <w:sz w:val="28"/>
          <w:szCs w:val="28"/>
        </w:rPr>
        <w:br/>
      </w:r>
      <w:r w:rsidRPr="000E6EF7">
        <w:rPr>
          <w:sz w:val="28"/>
          <w:szCs w:val="28"/>
        </w:rPr>
        <w:t>на муниципальных автобусах в сравнении с 2020 годом составит                           168 процентов.</w:t>
      </w:r>
      <w:proofErr w:type="gramEnd"/>
    </w:p>
    <w:p w:rsidR="00650190" w:rsidRPr="000E6EF7" w:rsidRDefault="00650190" w:rsidP="00650190">
      <w:pPr>
        <w:ind w:right="62"/>
        <w:jc w:val="both"/>
        <w:rPr>
          <w:sz w:val="28"/>
          <w:szCs w:val="28"/>
        </w:rPr>
      </w:pPr>
      <w:r w:rsidRPr="000E6EF7">
        <w:rPr>
          <w:sz w:val="28"/>
          <w:szCs w:val="28"/>
        </w:rPr>
        <w:t xml:space="preserve">         Значительное обновление и увеличение парка муниципальных автобусов в городе Брянске, к сожалению, негативным образом сказалось на производственно-финансовой деятельности  МУП «БТУ» г. Брянска. </w:t>
      </w:r>
    </w:p>
    <w:p w:rsidR="00650190" w:rsidRPr="000E6EF7" w:rsidRDefault="00650190" w:rsidP="00650190">
      <w:pPr>
        <w:jc w:val="both"/>
        <w:rPr>
          <w:szCs w:val="28"/>
        </w:rPr>
      </w:pPr>
      <w:r w:rsidRPr="000E6EF7">
        <w:rPr>
          <w:sz w:val="28"/>
          <w:szCs w:val="28"/>
        </w:rPr>
        <w:t xml:space="preserve">         На сегодняшний день </w:t>
      </w:r>
      <w:r w:rsidRPr="000E6EF7">
        <w:rPr>
          <w:color w:val="000000"/>
          <w:sz w:val="28"/>
          <w:szCs w:val="28"/>
        </w:rPr>
        <w:t xml:space="preserve">состояние троллейбусного парка в городе Брянске характеризуется высокой степенью износа,  </w:t>
      </w:r>
      <w:r w:rsidRPr="000E6EF7">
        <w:rPr>
          <w:sz w:val="28"/>
          <w:szCs w:val="28"/>
        </w:rPr>
        <w:t>который  составляет 99,4 процента при среднем возрасте троллейбусов - 18,6 года.</w:t>
      </w:r>
      <w:r>
        <w:rPr>
          <w:sz w:val="28"/>
          <w:szCs w:val="28"/>
        </w:rPr>
        <w:br/>
      </w:r>
      <w:r>
        <w:rPr>
          <w:sz w:val="28"/>
          <w:szCs w:val="28"/>
        </w:rPr>
        <w:tab/>
        <w:t xml:space="preserve">Из </w:t>
      </w:r>
      <w:r w:rsidRPr="000E6EF7">
        <w:rPr>
          <w:sz w:val="28"/>
          <w:szCs w:val="28"/>
        </w:rPr>
        <w:t>91 единицы пассажирских троллейбусов, находящихся</w:t>
      </w:r>
      <w:r>
        <w:rPr>
          <w:sz w:val="28"/>
          <w:szCs w:val="28"/>
        </w:rPr>
        <w:br/>
      </w:r>
      <w:r w:rsidRPr="000E6EF7">
        <w:rPr>
          <w:sz w:val="28"/>
          <w:szCs w:val="28"/>
        </w:rPr>
        <w:t>в хозяйственном ведении предприятия, 87 - находятся за пределами амортизационных сроков и  требуют замены и</w:t>
      </w:r>
      <w:r>
        <w:rPr>
          <w:sz w:val="28"/>
          <w:szCs w:val="28"/>
        </w:rPr>
        <w:t>ли полной модернизации,</w:t>
      </w:r>
      <w:r>
        <w:rPr>
          <w:sz w:val="28"/>
          <w:szCs w:val="28"/>
        </w:rPr>
        <w:br/>
        <w:t xml:space="preserve">и всего </w:t>
      </w:r>
      <w:r w:rsidRPr="000E6EF7">
        <w:rPr>
          <w:sz w:val="28"/>
          <w:szCs w:val="28"/>
        </w:rPr>
        <w:t xml:space="preserve">4 троллейбуса на предприятии имеют срок использования до 7-ми лет.  </w:t>
      </w:r>
      <w:r w:rsidRPr="000E6EF7">
        <w:rPr>
          <w:szCs w:val="28"/>
        </w:rPr>
        <w:t xml:space="preserve">               </w:t>
      </w:r>
    </w:p>
    <w:p w:rsidR="00650190" w:rsidRPr="000E6EF7" w:rsidRDefault="00650190" w:rsidP="00650190">
      <w:pPr>
        <w:spacing w:line="276" w:lineRule="auto"/>
        <w:jc w:val="both"/>
        <w:rPr>
          <w:sz w:val="28"/>
          <w:szCs w:val="28"/>
        </w:rPr>
      </w:pPr>
      <w:r w:rsidRPr="000E6EF7">
        <w:rPr>
          <w:szCs w:val="28"/>
        </w:rPr>
        <w:t xml:space="preserve">           </w:t>
      </w:r>
      <w:r w:rsidRPr="000E6EF7">
        <w:rPr>
          <w:sz w:val="28"/>
          <w:szCs w:val="28"/>
        </w:rPr>
        <w:t>Численность парка троллейбусов из года в год снижается, в связи</w:t>
      </w:r>
      <w:r>
        <w:rPr>
          <w:sz w:val="28"/>
          <w:szCs w:val="28"/>
        </w:rPr>
        <w:br/>
      </w:r>
      <w:r w:rsidRPr="000E6EF7">
        <w:rPr>
          <w:sz w:val="28"/>
          <w:szCs w:val="28"/>
        </w:rPr>
        <w:t>с чем, доля транспортной работы троллейбусов в общем объеме пассажирских перевозок муниципальным общественным транспортом снизилась с 50 до 15 процентов.</w:t>
      </w:r>
    </w:p>
    <w:p w:rsidR="00650190" w:rsidRPr="000E6EF7" w:rsidRDefault="00650190" w:rsidP="00650190">
      <w:pPr>
        <w:tabs>
          <w:tab w:val="left" w:pos="709"/>
        </w:tabs>
        <w:spacing w:line="276" w:lineRule="auto"/>
        <w:jc w:val="both"/>
        <w:rPr>
          <w:sz w:val="28"/>
          <w:szCs w:val="28"/>
        </w:rPr>
      </w:pPr>
      <w:r w:rsidRPr="000E6EF7">
        <w:rPr>
          <w:sz w:val="28"/>
          <w:szCs w:val="28"/>
        </w:rPr>
        <w:t xml:space="preserve">         Сокращение парка подвижного состава МУП «БТУ» г. Брянска  привело к увеличению интервалов движения троллейбусов</w:t>
      </w:r>
      <w:r>
        <w:rPr>
          <w:sz w:val="28"/>
          <w:szCs w:val="28"/>
        </w:rPr>
        <w:br/>
      </w:r>
      <w:r w:rsidRPr="000E6EF7">
        <w:rPr>
          <w:sz w:val="28"/>
          <w:szCs w:val="28"/>
        </w:rPr>
        <w:lastRenderedPageBreak/>
        <w:t xml:space="preserve">на муниципальных маршрутах регулярных перевозок по регулируемым тарифам и, как следствие, снижению качества обслуживания пассажиров  и потере дохода МУП «БТУ» г. Брянска от основной деятельности. Кроме того, эксплуатация подвижного состава со сверхнормативными сроками службы увеличивает затраты предприятия на ремонт и поддержание троллейбусов в надлежащем техническом состоянии. </w:t>
      </w:r>
    </w:p>
    <w:p w:rsidR="00650190" w:rsidRPr="000E6EF7" w:rsidRDefault="00650190" w:rsidP="00650190">
      <w:pPr>
        <w:tabs>
          <w:tab w:val="left" w:pos="709"/>
        </w:tabs>
        <w:spacing w:line="276" w:lineRule="auto"/>
        <w:jc w:val="both"/>
        <w:rPr>
          <w:sz w:val="28"/>
          <w:szCs w:val="28"/>
        </w:rPr>
      </w:pPr>
      <w:r w:rsidRPr="000E6EF7">
        <w:rPr>
          <w:sz w:val="28"/>
          <w:szCs w:val="28"/>
        </w:rPr>
        <w:tab/>
        <w:t>В то же время тяжелое финансовое состояние</w:t>
      </w:r>
      <w:r w:rsidRPr="000E6EF7">
        <w:rPr>
          <w:sz w:val="28"/>
          <w:szCs w:val="28"/>
        </w:rPr>
        <w:br/>
        <w:t>МУП «БТУ» г. Брянска и недостаточность бюджетных средств</w:t>
      </w:r>
      <w:r>
        <w:rPr>
          <w:sz w:val="28"/>
          <w:szCs w:val="28"/>
        </w:rPr>
        <w:br/>
      </w:r>
      <w:r w:rsidRPr="000E6EF7">
        <w:rPr>
          <w:sz w:val="28"/>
          <w:szCs w:val="28"/>
        </w:rPr>
        <w:t xml:space="preserve">не позволяют предпринимать активные меры по приобретению дорогостоящего пассажирского транспорта. Единичные закупки нового подвижного состава, произведенные в 2010-2015 годах </w:t>
      </w:r>
      <w:r w:rsidRPr="000E6EF7">
        <w:rPr>
          <w:sz w:val="28"/>
          <w:szCs w:val="28"/>
        </w:rPr>
        <w:br/>
        <w:t>(11 троллейбусов), кардинально не улучшили ситуацию. Следует отметить, что самое крупное приобретение новых троллейбусов</w:t>
      </w:r>
      <w:r w:rsidRPr="000E6EF7">
        <w:rPr>
          <w:sz w:val="28"/>
          <w:szCs w:val="28"/>
        </w:rPr>
        <w:br/>
        <w:t>(17 единиц) состоялось в 2008 году.</w:t>
      </w:r>
    </w:p>
    <w:p w:rsidR="00650190" w:rsidRPr="000E6EF7" w:rsidRDefault="00650190" w:rsidP="00650190">
      <w:pPr>
        <w:spacing w:line="276" w:lineRule="auto"/>
        <w:ind w:firstLine="708"/>
        <w:jc w:val="both"/>
        <w:rPr>
          <w:sz w:val="28"/>
          <w:szCs w:val="28"/>
        </w:rPr>
      </w:pPr>
      <w:r w:rsidRPr="000E6EF7">
        <w:rPr>
          <w:sz w:val="28"/>
          <w:szCs w:val="28"/>
        </w:rPr>
        <w:t xml:space="preserve">Прекращение движения троллейбусов в городе Брянске, осуществляющих перевозку более 4,0 млн. человек в год, в основном, пассажиров льготных категорий, инвалидов и других маломобильных групп населения при отсутствии действенной данному виду транспорта альтернативы, недопустимо.              </w:t>
      </w:r>
    </w:p>
    <w:p w:rsidR="00650190" w:rsidRPr="000E6EF7" w:rsidRDefault="00650190" w:rsidP="00650190">
      <w:pPr>
        <w:spacing w:line="276" w:lineRule="auto"/>
        <w:jc w:val="both"/>
        <w:rPr>
          <w:color w:val="000000"/>
          <w:sz w:val="28"/>
        </w:rPr>
      </w:pPr>
      <w:r w:rsidRPr="000E6EF7">
        <w:rPr>
          <w:color w:val="000000"/>
          <w:sz w:val="28"/>
        </w:rPr>
        <w:t xml:space="preserve">         В современных условиях повысить привлекательность ГНЭТ города Брянска, имеющего большую социальную значимость, без изменения качества используемого на троллейбусных маршрутах подвижного состава не представляется возможным.  </w:t>
      </w:r>
    </w:p>
    <w:p w:rsidR="00650190" w:rsidRDefault="00650190" w:rsidP="00650190">
      <w:pPr>
        <w:shd w:val="clear" w:color="auto" w:fill="FFFFFF"/>
        <w:autoSpaceDE w:val="0"/>
        <w:autoSpaceDN w:val="0"/>
        <w:adjustRightInd w:val="0"/>
        <w:spacing w:line="276" w:lineRule="auto"/>
        <w:ind w:firstLine="708"/>
        <w:jc w:val="both"/>
        <w:rPr>
          <w:color w:val="000000"/>
          <w:sz w:val="28"/>
          <w:szCs w:val="28"/>
        </w:rPr>
      </w:pPr>
      <w:proofErr w:type="gramStart"/>
      <w:r w:rsidRPr="000E6EF7">
        <w:rPr>
          <w:color w:val="000000"/>
          <w:sz w:val="28"/>
          <w:szCs w:val="28"/>
        </w:rPr>
        <w:t>С целью обновления парка подвижного состава, создания троллейбусами достойной конкуренции на рынке транспортных услуг</w:t>
      </w:r>
      <w:r>
        <w:rPr>
          <w:color w:val="000000"/>
          <w:sz w:val="28"/>
          <w:szCs w:val="28"/>
        </w:rPr>
        <w:br/>
      </w:r>
      <w:r w:rsidRPr="000E6EF7">
        <w:rPr>
          <w:color w:val="000000"/>
          <w:sz w:val="28"/>
          <w:szCs w:val="28"/>
        </w:rPr>
        <w:t xml:space="preserve"> в  городе Брянске,</w:t>
      </w:r>
      <w:r w:rsidRPr="000E6EF7">
        <w:rPr>
          <w:sz w:val="28"/>
          <w:szCs w:val="28"/>
        </w:rPr>
        <w:t xml:space="preserve"> сокращения расходов МУП «БТУ» г. Брянска</w:t>
      </w:r>
      <w:r>
        <w:rPr>
          <w:sz w:val="28"/>
          <w:szCs w:val="28"/>
        </w:rPr>
        <w:br/>
      </w:r>
      <w:r w:rsidRPr="000E6EF7">
        <w:rPr>
          <w:sz w:val="28"/>
          <w:szCs w:val="28"/>
        </w:rPr>
        <w:t xml:space="preserve">на электрическую энергию, ремонт и содержание троллейбусов, снижение простоев транспортных средств по технической неисправности, повышения эффективности работы предприятия, улучшения качества транспортного обслуживания на троллейбусных маршрутах </w:t>
      </w:r>
      <w:r w:rsidRPr="000E6EF7">
        <w:rPr>
          <w:color w:val="000000"/>
          <w:sz w:val="28"/>
          <w:szCs w:val="28"/>
        </w:rPr>
        <w:t>прорабатывается возможность вхождения города Брянска</w:t>
      </w:r>
      <w:r>
        <w:rPr>
          <w:color w:val="000000"/>
          <w:sz w:val="28"/>
          <w:szCs w:val="28"/>
        </w:rPr>
        <w:br/>
      </w:r>
      <w:r w:rsidRPr="000E6EF7">
        <w:rPr>
          <w:color w:val="000000"/>
          <w:sz w:val="28"/>
          <w:szCs w:val="28"/>
        </w:rPr>
        <w:t>в соответствующие федеральные и региональные целевые программы</w:t>
      </w:r>
      <w:proofErr w:type="gramEnd"/>
      <w:r>
        <w:rPr>
          <w:color w:val="000000"/>
          <w:sz w:val="28"/>
          <w:szCs w:val="28"/>
        </w:rPr>
        <w:br/>
      </w:r>
      <w:r w:rsidRPr="000E6EF7">
        <w:rPr>
          <w:color w:val="000000"/>
          <w:sz w:val="28"/>
          <w:szCs w:val="28"/>
        </w:rPr>
        <w:t xml:space="preserve">по приобретению новых троллейбусов.   </w:t>
      </w:r>
    </w:p>
    <w:p w:rsidR="00650190" w:rsidRPr="000E6EF7" w:rsidRDefault="00650190" w:rsidP="00650190">
      <w:pPr>
        <w:shd w:val="clear" w:color="auto" w:fill="FFFFFF"/>
        <w:autoSpaceDE w:val="0"/>
        <w:autoSpaceDN w:val="0"/>
        <w:adjustRightInd w:val="0"/>
        <w:spacing w:line="276" w:lineRule="auto"/>
        <w:ind w:firstLine="708"/>
        <w:jc w:val="both"/>
        <w:rPr>
          <w:color w:val="000000"/>
          <w:sz w:val="28"/>
          <w:szCs w:val="28"/>
        </w:rPr>
      </w:pPr>
    </w:p>
    <w:p w:rsidR="00650190" w:rsidRPr="000E6EF7" w:rsidRDefault="00650190" w:rsidP="00650190">
      <w:pPr>
        <w:ind w:firstLine="708"/>
        <w:jc w:val="both"/>
        <w:rPr>
          <w:color w:val="000000"/>
          <w:sz w:val="28"/>
          <w:szCs w:val="28"/>
        </w:rPr>
      </w:pPr>
      <w:r w:rsidRPr="000E6EF7">
        <w:rPr>
          <w:color w:val="000000"/>
          <w:sz w:val="28"/>
          <w:szCs w:val="28"/>
        </w:rPr>
        <w:t>В Министерство транспорта Российской Федерации были направлены необходимые документы для участия города Брянска,</w:t>
      </w:r>
      <w:r>
        <w:rPr>
          <w:color w:val="000000"/>
          <w:sz w:val="28"/>
          <w:szCs w:val="28"/>
        </w:rPr>
        <w:br/>
      </w:r>
      <w:r w:rsidRPr="000E6EF7">
        <w:rPr>
          <w:color w:val="000000"/>
          <w:sz w:val="28"/>
          <w:szCs w:val="28"/>
        </w:rPr>
        <w:t xml:space="preserve">в составе Брянской области, в определении субъектов Российской Федерации, участвующих в мероприятии по обновлению подвижного состава наземного общественного пассажирского транспорта в рамках федерального проекта «Общесистемные меры развития дорожного </w:t>
      </w:r>
      <w:r w:rsidRPr="000E6EF7">
        <w:rPr>
          <w:color w:val="000000"/>
          <w:sz w:val="28"/>
          <w:szCs w:val="28"/>
        </w:rPr>
        <w:lastRenderedPageBreak/>
        <w:t xml:space="preserve">хозяйства» национального проекта «Безопасные и качественные дороги» (НП БКАД). </w:t>
      </w:r>
    </w:p>
    <w:p w:rsidR="00650190" w:rsidRPr="000E6EF7" w:rsidRDefault="00650190" w:rsidP="00650190">
      <w:pPr>
        <w:tabs>
          <w:tab w:val="left" w:pos="567"/>
          <w:tab w:val="left" w:pos="709"/>
        </w:tabs>
        <w:jc w:val="both"/>
        <w:rPr>
          <w:color w:val="000000"/>
          <w:sz w:val="28"/>
          <w:szCs w:val="28"/>
        </w:rPr>
      </w:pPr>
      <w:r w:rsidRPr="000E6EF7">
        <w:rPr>
          <w:color w:val="000000"/>
          <w:sz w:val="28"/>
          <w:szCs w:val="28"/>
        </w:rPr>
        <w:t xml:space="preserve">            Одним из основных условий федеральной поддержки приобретения подвижного состава в рамках реализации НП БКАД является приобретение транспортных средств большого класса, в том числе троллейбусов.</w:t>
      </w:r>
      <w:r w:rsidRPr="000E6EF7">
        <w:rPr>
          <w:color w:val="000000"/>
          <w:sz w:val="28"/>
          <w:szCs w:val="28"/>
        </w:rPr>
        <w:br/>
        <w:t xml:space="preserve">            Результатом участия в оборе субъектов Российской Федерации для вышеназванного мероприятия является получение права на приобретение подвижного состава по договору лизинга на льготных условиях. </w:t>
      </w:r>
    </w:p>
    <w:p w:rsidR="00650190" w:rsidRPr="000E6EF7" w:rsidRDefault="00650190" w:rsidP="00650190">
      <w:pPr>
        <w:shd w:val="clear" w:color="auto" w:fill="FFFFFF"/>
        <w:ind w:firstLine="567"/>
        <w:jc w:val="both"/>
        <w:rPr>
          <w:rFonts w:ascii="Arial" w:hAnsi="Arial" w:cs="Arial"/>
          <w:color w:val="000000"/>
          <w:sz w:val="23"/>
          <w:szCs w:val="23"/>
        </w:rPr>
      </w:pPr>
      <w:r w:rsidRPr="000E6EF7">
        <w:rPr>
          <w:color w:val="000000"/>
          <w:sz w:val="28"/>
          <w:szCs w:val="28"/>
        </w:rPr>
        <w:t xml:space="preserve">   Учитывая ограниченное бюджетное финансирование, в 2020</w:t>
      </w:r>
      <w:r>
        <w:rPr>
          <w:color w:val="000000"/>
          <w:sz w:val="28"/>
          <w:szCs w:val="28"/>
        </w:rPr>
        <w:t>-2021 годах</w:t>
      </w:r>
      <w:r w:rsidRPr="000E6EF7">
        <w:rPr>
          <w:color w:val="000000"/>
          <w:sz w:val="28"/>
          <w:szCs w:val="28"/>
        </w:rPr>
        <w:t xml:space="preserve"> Брянская область не вошла в число претендентов на получение права на приобретение подвижного состава по договору лизинга на льготных условиях.</w:t>
      </w:r>
    </w:p>
    <w:p w:rsidR="00650190" w:rsidRPr="000E6EF7" w:rsidRDefault="00650190" w:rsidP="00650190">
      <w:pPr>
        <w:shd w:val="clear" w:color="auto" w:fill="FFFFFF"/>
        <w:ind w:firstLine="567"/>
        <w:jc w:val="both"/>
        <w:rPr>
          <w:color w:val="000000"/>
          <w:sz w:val="28"/>
          <w:szCs w:val="28"/>
          <w:shd w:val="clear" w:color="auto" w:fill="FFFFFF"/>
        </w:rPr>
      </w:pPr>
      <w:r w:rsidRPr="000E6EF7">
        <w:rPr>
          <w:color w:val="000000"/>
          <w:sz w:val="28"/>
          <w:szCs w:val="28"/>
          <w:shd w:val="clear" w:color="auto" w:fill="FFFFFF"/>
        </w:rPr>
        <w:t xml:space="preserve"> Вместе с тем, работа по обновлению подвижного состава </w:t>
      </w:r>
      <w:r w:rsidRPr="000E6EF7">
        <w:rPr>
          <w:color w:val="000000"/>
          <w:sz w:val="28"/>
          <w:szCs w:val="28"/>
          <w:shd w:val="clear" w:color="auto" w:fill="FFFFFF"/>
        </w:rPr>
        <w:br/>
        <w:t>МУП «БТУ» г. Брянска продолжается, прорабатываются иные способы решения данной проблемы.</w:t>
      </w:r>
    </w:p>
    <w:p w:rsidR="00650190" w:rsidRPr="000E6EF7" w:rsidRDefault="00650190" w:rsidP="00650190">
      <w:pPr>
        <w:jc w:val="both"/>
        <w:rPr>
          <w:color w:val="000000" w:themeColor="text1"/>
          <w:sz w:val="28"/>
          <w:szCs w:val="28"/>
        </w:rPr>
      </w:pPr>
      <w:r w:rsidRPr="000E6EF7">
        <w:rPr>
          <w:color w:val="FF0000"/>
          <w:sz w:val="28"/>
          <w:szCs w:val="28"/>
        </w:rPr>
        <w:t xml:space="preserve">           </w:t>
      </w:r>
      <w:r w:rsidRPr="000E6EF7">
        <w:rPr>
          <w:color w:val="000000" w:themeColor="text1"/>
          <w:sz w:val="28"/>
          <w:szCs w:val="28"/>
        </w:rPr>
        <w:t>Правительственной комиссией по региональному развитию</w:t>
      </w:r>
      <w:r w:rsidRPr="000E6EF7">
        <w:rPr>
          <w:color w:val="000000" w:themeColor="text1"/>
          <w:sz w:val="28"/>
          <w:szCs w:val="28"/>
        </w:rPr>
        <w:br/>
        <w:t>в Российской Федерации одобрена заявка города Брянска в составе Брянской области, участвующая в отборе инфраструктурных проектов</w:t>
      </w:r>
      <w:r w:rsidRPr="000E6EF7">
        <w:rPr>
          <w:color w:val="000000" w:themeColor="text1"/>
          <w:sz w:val="28"/>
          <w:szCs w:val="28"/>
        </w:rPr>
        <w:br/>
        <w:t>в целях получения инфраструктурных бюджетных кредитов в связи</w:t>
      </w:r>
      <w:r w:rsidRPr="000E6EF7">
        <w:rPr>
          <w:color w:val="000000" w:themeColor="text1"/>
          <w:sz w:val="28"/>
          <w:szCs w:val="28"/>
        </w:rPr>
        <w:br/>
        <w:t>с реализацией инвестиционного проекта, связанного с модернизацией городского наземного электрического транспорта города Брянска.</w:t>
      </w:r>
    </w:p>
    <w:p w:rsidR="00650190" w:rsidRPr="000E6EF7" w:rsidRDefault="00650190" w:rsidP="00650190">
      <w:pPr>
        <w:ind w:firstLine="720"/>
        <w:contextualSpacing/>
        <w:jc w:val="both"/>
        <w:rPr>
          <w:color w:val="000000" w:themeColor="text1"/>
          <w:sz w:val="28"/>
          <w:szCs w:val="28"/>
        </w:rPr>
      </w:pPr>
      <w:r w:rsidRPr="000E6EF7">
        <w:rPr>
          <w:color w:val="000000" w:themeColor="text1"/>
          <w:sz w:val="28"/>
          <w:szCs w:val="28"/>
        </w:rPr>
        <w:t xml:space="preserve">На обновление инфраструктуры (депо, тяговые подстанции, контактная сеть троллейбуса) и парка подвижного состава (приобретение 31 единицы троллейбусов)  МУП «БТУ»  </w:t>
      </w:r>
      <w:proofErr w:type="spellStart"/>
      <w:r w:rsidRPr="000E6EF7">
        <w:rPr>
          <w:color w:val="000000" w:themeColor="text1"/>
          <w:sz w:val="28"/>
          <w:szCs w:val="28"/>
        </w:rPr>
        <w:t>г</w:t>
      </w:r>
      <w:proofErr w:type="gramStart"/>
      <w:r w:rsidRPr="000E6EF7">
        <w:rPr>
          <w:color w:val="000000" w:themeColor="text1"/>
          <w:sz w:val="28"/>
          <w:szCs w:val="28"/>
        </w:rPr>
        <w:t>.Б</w:t>
      </w:r>
      <w:proofErr w:type="gramEnd"/>
      <w:r w:rsidRPr="000E6EF7">
        <w:rPr>
          <w:color w:val="000000" w:themeColor="text1"/>
          <w:sz w:val="28"/>
          <w:szCs w:val="28"/>
        </w:rPr>
        <w:t>рянска</w:t>
      </w:r>
      <w:proofErr w:type="spellEnd"/>
      <w:r w:rsidRPr="000E6EF7">
        <w:rPr>
          <w:color w:val="000000" w:themeColor="text1"/>
          <w:sz w:val="28"/>
          <w:szCs w:val="28"/>
        </w:rPr>
        <w:t xml:space="preserve">  из федерального бюджета в рамках льготного инфраструктурного бюджетного кредита предоставлено  </w:t>
      </w:r>
      <w:r w:rsidRPr="000E6EF7">
        <w:rPr>
          <w:bCs/>
          <w:color w:val="000000" w:themeColor="text1"/>
          <w:sz w:val="28"/>
          <w:szCs w:val="28"/>
        </w:rPr>
        <w:t xml:space="preserve">1 998 7, </w:t>
      </w:r>
      <w:proofErr w:type="spellStart"/>
      <w:r w:rsidRPr="000E6EF7">
        <w:rPr>
          <w:bCs/>
          <w:color w:val="000000" w:themeColor="text1"/>
          <w:sz w:val="28"/>
          <w:szCs w:val="28"/>
        </w:rPr>
        <w:t>тыс.рублей</w:t>
      </w:r>
      <w:proofErr w:type="spellEnd"/>
      <w:r w:rsidRPr="000E6EF7">
        <w:rPr>
          <w:bCs/>
          <w:color w:val="000000" w:themeColor="text1"/>
          <w:sz w:val="28"/>
          <w:szCs w:val="28"/>
        </w:rPr>
        <w:t xml:space="preserve">. </w:t>
      </w:r>
    </w:p>
    <w:p w:rsidR="00650190" w:rsidRPr="000E6EF7" w:rsidRDefault="00650190" w:rsidP="00650190">
      <w:pPr>
        <w:shd w:val="clear" w:color="auto" w:fill="FFFFFF"/>
        <w:ind w:firstLine="567"/>
        <w:jc w:val="both"/>
        <w:rPr>
          <w:color w:val="000000"/>
          <w:sz w:val="28"/>
          <w:szCs w:val="28"/>
        </w:rPr>
      </w:pPr>
      <w:r w:rsidRPr="000E6EF7">
        <w:rPr>
          <w:sz w:val="28"/>
          <w:szCs w:val="28"/>
        </w:rPr>
        <w:t xml:space="preserve">   </w:t>
      </w:r>
      <w:proofErr w:type="gramStart"/>
      <w:r w:rsidRPr="000E6EF7">
        <w:rPr>
          <w:sz w:val="28"/>
          <w:szCs w:val="28"/>
        </w:rPr>
        <w:t xml:space="preserve">Совместно с руководством МУ БГПАТП и МУП «БТУ» г. Брянска принимаются все возможные </w:t>
      </w:r>
      <w:r w:rsidRPr="000E6EF7">
        <w:rPr>
          <w:color w:val="000000"/>
          <w:sz w:val="28"/>
          <w:szCs w:val="28"/>
        </w:rPr>
        <w:t>меры, направленные на улучшение</w:t>
      </w:r>
      <w:r>
        <w:rPr>
          <w:color w:val="000000"/>
          <w:sz w:val="28"/>
          <w:szCs w:val="28"/>
        </w:rPr>
        <w:br/>
      </w:r>
      <w:r w:rsidRPr="000E6EF7">
        <w:rPr>
          <w:color w:val="000000"/>
          <w:sz w:val="28"/>
          <w:szCs w:val="28"/>
        </w:rPr>
        <w:t>и стабилизацию финансовой ситуации в транспортных предприятиях, повышение эффективности  бюджетных средств, выделяемых</w:t>
      </w:r>
      <w:r>
        <w:rPr>
          <w:color w:val="000000"/>
          <w:sz w:val="28"/>
          <w:szCs w:val="28"/>
        </w:rPr>
        <w:br/>
      </w:r>
      <w:r w:rsidRPr="000E6EF7">
        <w:rPr>
          <w:color w:val="000000"/>
          <w:sz w:val="28"/>
          <w:szCs w:val="28"/>
        </w:rPr>
        <w:t xml:space="preserve">на возмещение выпадающих доходов предприятий на муниципальных маршрутах регулярных перевозок по регулируемым тарифам. </w:t>
      </w:r>
      <w:proofErr w:type="gramEnd"/>
    </w:p>
    <w:p w:rsidR="00650190" w:rsidRPr="000E6EF7" w:rsidRDefault="00650190" w:rsidP="00650190">
      <w:pPr>
        <w:ind w:firstLine="567"/>
        <w:jc w:val="both"/>
        <w:rPr>
          <w:sz w:val="28"/>
          <w:szCs w:val="28"/>
        </w:rPr>
      </w:pPr>
      <w:r w:rsidRPr="000E6EF7">
        <w:rPr>
          <w:sz w:val="28"/>
          <w:szCs w:val="28"/>
        </w:rPr>
        <w:t xml:space="preserve">   В 2020 году, в рамках внедренной Автоматизированной системы оплаты проезда (далее - АСОП) проезд в муниципальном общественном транспорте отдельных категорий граждан, оказание мер социальной </w:t>
      </w:r>
      <w:proofErr w:type="gramStart"/>
      <w:r w:rsidRPr="000E6EF7">
        <w:rPr>
          <w:sz w:val="28"/>
          <w:szCs w:val="28"/>
        </w:rPr>
        <w:t>поддержки</w:t>
      </w:r>
      <w:proofErr w:type="gramEnd"/>
      <w:r w:rsidRPr="000E6EF7">
        <w:rPr>
          <w:sz w:val="28"/>
          <w:szCs w:val="28"/>
        </w:rPr>
        <w:t xml:space="preserve"> которых относится к ведению Российской Федерации</w:t>
      </w:r>
      <w:r>
        <w:rPr>
          <w:sz w:val="28"/>
          <w:szCs w:val="28"/>
        </w:rPr>
        <w:br/>
      </w:r>
      <w:r w:rsidRPr="000E6EF7">
        <w:rPr>
          <w:sz w:val="28"/>
          <w:szCs w:val="28"/>
        </w:rPr>
        <w:t>и Брянской области, организован по социальным транспортным картам.</w:t>
      </w:r>
    </w:p>
    <w:p w:rsidR="00650190" w:rsidRPr="000E6EF7" w:rsidRDefault="00650190" w:rsidP="00650190">
      <w:pPr>
        <w:jc w:val="both"/>
        <w:rPr>
          <w:color w:val="000000"/>
          <w:sz w:val="28"/>
          <w:szCs w:val="28"/>
        </w:rPr>
      </w:pPr>
      <w:r w:rsidRPr="000E6EF7">
        <w:rPr>
          <w:color w:val="000000"/>
          <w:sz w:val="28"/>
          <w:szCs w:val="28"/>
        </w:rPr>
        <w:t xml:space="preserve">         </w:t>
      </w:r>
      <w:proofErr w:type="gramStart"/>
      <w:r w:rsidRPr="000E6EF7">
        <w:rPr>
          <w:color w:val="000000"/>
          <w:sz w:val="28"/>
          <w:szCs w:val="28"/>
        </w:rPr>
        <w:t xml:space="preserve">Учитывая использование электронных средств платежа гражданами, </w:t>
      </w:r>
      <w:r w:rsidRPr="000E6EF7">
        <w:rPr>
          <w:sz w:val="28"/>
          <w:szCs w:val="28"/>
        </w:rPr>
        <w:t xml:space="preserve">включенными в федеральный и региональный регистры, </w:t>
      </w:r>
      <w:r w:rsidRPr="000E6EF7">
        <w:rPr>
          <w:color w:val="000000"/>
          <w:sz w:val="28"/>
          <w:szCs w:val="28"/>
        </w:rPr>
        <w:t xml:space="preserve">совместно                       с </w:t>
      </w:r>
      <w:r w:rsidRPr="000E6EF7">
        <w:rPr>
          <w:sz w:val="28"/>
          <w:szCs w:val="28"/>
        </w:rPr>
        <w:t>МУ БГПАТП</w:t>
      </w:r>
      <w:r w:rsidRPr="000E6EF7">
        <w:rPr>
          <w:color w:val="000000"/>
          <w:sz w:val="28"/>
          <w:szCs w:val="28"/>
        </w:rPr>
        <w:t xml:space="preserve"> и МУП «БТУ» г. Брянска и Правительством Брянской области решен  вопрос о компенсации из областного бюджета затрат предприятий на обеспечение равной доступности услуг общественного </w:t>
      </w:r>
      <w:r w:rsidRPr="000E6EF7">
        <w:rPr>
          <w:color w:val="000000"/>
          <w:sz w:val="28"/>
          <w:szCs w:val="28"/>
        </w:rPr>
        <w:lastRenderedPageBreak/>
        <w:t>транспорта по фактической перевозке на муниципальных маршрутах указанных категорий граждан.</w:t>
      </w:r>
      <w:proofErr w:type="gramEnd"/>
    </w:p>
    <w:p w:rsidR="00650190" w:rsidRPr="000E6EF7" w:rsidRDefault="00650190" w:rsidP="00650190">
      <w:pPr>
        <w:shd w:val="clear" w:color="auto" w:fill="FFFFFF"/>
        <w:ind w:firstLine="567"/>
        <w:jc w:val="both"/>
        <w:rPr>
          <w:color w:val="000000"/>
          <w:sz w:val="28"/>
          <w:szCs w:val="28"/>
        </w:rPr>
      </w:pPr>
      <w:r w:rsidRPr="000E6EF7">
        <w:rPr>
          <w:sz w:val="28"/>
          <w:szCs w:val="28"/>
        </w:rPr>
        <w:t>Также</w:t>
      </w:r>
      <w:r w:rsidRPr="000E6EF7">
        <w:rPr>
          <w:szCs w:val="28"/>
        </w:rPr>
        <w:t xml:space="preserve">, </w:t>
      </w:r>
      <w:r w:rsidRPr="000E6EF7">
        <w:rPr>
          <w:sz w:val="28"/>
          <w:szCs w:val="28"/>
        </w:rPr>
        <w:t>в рамках Документа планирования регулярных перевозок</w:t>
      </w:r>
      <w:r>
        <w:rPr>
          <w:sz w:val="28"/>
          <w:szCs w:val="28"/>
        </w:rPr>
        <w:br/>
      </w:r>
      <w:r w:rsidRPr="000E6EF7">
        <w:rPr>
          <w:sz w:val="28"/>
          <w:szCs w:val="28"/>
        </w:rPr>
        <w:t>в городе Брянске продолжается работа по</w:t>
      </w:r>
      <w:r w:rsidRPr="000E6EF7">
        <w:rPr>
          <w:color w:val="000000"/>
          <w:sz w:val="28"/>
          <w:szCs w:val="28"/>
        </w:rPr>
        <w:t xml:space="preserve"> совершенствованию маршрутной сети общественного транспорта и, соответственно, повышению доходной части предприятий от выполнения пассажирских перевозок.  </w:t>
      </w:r>
    </w:p>
    <w:p w:rsidR="00650190" w:rsidRPr="000E6EF7" w:rsidRDefault="00650190" w:rsidP="00650190">
      <w:pPr>
        <w:ind w:right="62"/>
        <w:jc w:val="both"/>
        <w:rPr>
          <w:color w:val="000000"/>
          <w:sz w:val="28"/>
          <w:szCs w:val="28"/>
        </w:rPr>
      </w:pPr>
      <w:r w:rsidRPr="000E6EF7">
        <w:rPr>
          <w:color w:val="000000"/>
          <w:sz w:val="28"/>
          <w:szCs w:val="28"/>
        </w:rPr>
        <w:t xml:space="preserve">          Проводятся мероприятия по оптимизации графиков движения автобусов и троллейбусов, особенно в вечернее время, </w:t>
      </w:r>
      <w:r w:rsidRPr="000E6EF7">
        <w:rPr>
          <w:sz w:val="28"/>
          <w:szCs w:val="28"/>
        </w:rPr>
        <w:t>исключению дублирования маршрутов</w:t>
      </w:r>
      <w:r w:rsidRPr="000E6EF7">
        <w:rPr>
          <w:color w:val="000000"/>
          <w:sz w:val="28"/>
          <w:szCs w:val="28"/>
        </w:rPr>
        <w:t xml:space="preserve">, </w:t>
      </w:r>
      <w:r w:rsidRPr="000E6EF7">
        <w:rPr>
          <w:sz w:val="28"/>
          <w:szCs w:val="28"/>
        </w:rPr>
        <w:t xml:space="preserve">усилению </w:t>
      </w:r>
      <w:proofErr w:type="gramStart"/>
      <w:r w:rsidRPr="000E6EF7">
        <w:rPr>
          <w:sz w:val="28"/>
          <w:szCs w:val="28"/>
        </w:rPr>
        <w:t>контроля за</w:t>
      </w:r>
      <w:proofErr w:type="gramEnd"/>
      <w:r w:rsidRPr="000E6EF7">
        <w:rPr>
          <w:sz w:val="28"/>
          <w:szCs w:val="28"/>
        </w:rPr>
        <w:t xml:space="preserve"> соблюдением перевозчиками, работающими на муниципальных маршрутах, установленного расписания движения</w:t>
      </w:r>
      <w:r w:rsidRPr="000E6EF7">
        <w:rPr>
          <w:color w:val="000000"/>
          <w:sz w:val="28"/>
          <w:szCs w:val="28"/>
        </w:rPr>
        <w:t xml:space="preserve">. </w:t>
      </w:r>
    </w:p>
    <w:p w:rsidR="00650190" w:rsidRPr="000E6EF7" w:rsidRDefault="00650190" w:rsidP="00650190">
      <w:pPr>
        <w:ind w:firstLine="708"/>
        <w:jc w:val="both"/>
        <w:rPr>
          <w:color w:val="000000"/>
          <w:sz w:val="28"/>
          <w:szCs w:val="28"/>
        </w:rPr>
      </w:pPr>
      <w:r w:rsidRPr="000E6EF7">
        <w:rPr>
          <w:color w:val="000000"/>
          <w:sz w:val="28"/>
          <w:szCs w:val="28"/>
        </w:rPr>
        <w:t xml:space="preserve">Анализируя ситуацию с организацией транспортного обслуживания  в областном центре, на первом этапе выдвигается задача по </w:t>
      </w:r>
      <w:r w:rsidRPr="000E6EF7">
        <w:rPr>
          <w:sz w:val="28"/>
        </w:rPr>
        <w:t xml:space="preserve">обеспечению устойчивой работы транспорта общего пользования </w:t>
      </w:r>
      <w:r w:rsidRPr="000E6EF7">
        <w:rPr>
          <w:color w:val="000000"/>
          <w:sz w:val="28"/>
          <w:szCs w:val="28"/>
        </w:rPr>
        <w:t>путем сохранения</w:t>
      </w:r>
      <w:r>
        <w:rPr>
          <w:color w:val="000000"/>
          <w:sz w:val="28"/>
          <w:szCs w:val="28"/>
        </w:rPr>
        <w:br/>
      </w:r>
      <w:r w:rsidRPr="000E6EF7">
        <w:rPr>
          <w:color w:val="000000"/>
          <w:sz w:val="28"/>
          <w:szCs w:val="28"/>
        </w:rPr>
        <w:t xml:space="preserve">и развития муниципального общественного транспорта, имеющего ключевое значение для развития экономики административного центра Брянской области и влияющего на качество жизни населения. </w:t>
      </w:r>
    </w:p>
    <w:p w:rsidR="00650190" w:rsidRPr="000E6EF7" w:rsidRDefault="00650190" w:rsidP="00650190">
      <w:pPr>
        <w:jc w:val="both"/>
        <w:rPr>
          <w:color w:val="000000"/>
          <w:sz w:val="28"/>
        </w:rPr>
      </w:pPr>
      <w:r w:rsidRPr="000E6EF7">
        <w:rPr>
          <w:color w:val="000000"/>
          <w:sz w:val="28"/>
        </w:rPr>
        <w:t xml:space="preserve">         Со стороны органов местного самоуправления предусматривается активное воздействие на складывающуюся  ситуацию с помощью программно-целевого метода управления, который предполагает разработку подпрограммы «Организация транспортного обслуживания</w:t>
      </w:r>
      <w:r>
        <w:rPr>
          <w:color w:val="000000"/>
          <w:sz w:val="28"/>
        </w:rPr>
        <w:br/>
      </w:r>
      <w:r w:rsidRPr="000E6EF7">
        <w:rPr>
          <w:color w:val="000000"/>
          <w:sz w:val="28"/>
        </w:rPr>
        <w:t xml:space="preserve">в городе Брянске». </w:t>
      </w:r>
    </w:p>
    <w:p w:rsidR="00650190" w:rsidRPr="000E6EF7" w:rsidRDefault="00650190" w:rsidP="00650190">
      <w:pPr>
        <w:jc w:val="both"/>
        <w:rPr>
          <w:color w:val="000000"/>
          <w:sz w:val="28"/>
        </w:rPr>
      </w:pPr>
      <w:r w:rsidRPr="000E6EF7">
        <w:rPr>
          <w:color w:val="000000"/>
          <w:sz w:val="28"/>
        </w:rPr>
        <w:t xml:space="preserve">         Подпрограмма «Организация транспортного обслуживания в городе Брянске» представляет собой программный документ, направленный на достижение целей и решение задач в указанной сфере в рамках предоставленных Брянской городской администрации действующим законодательством Российской Федерации полномочий.</w:t>
      </w:r>
    </w:p>
    <w:p w:rsidR="00650190" w:rsidRPr="000E6EF7" w:rsidRDefault="00650190" w:rsidP="00650190">
      <w:pPr>
        <w:jc w:val="both"/>
        <w:rPr>
          <w:color w:val="000000"/>
          <w:sz w:val="28"/>
        </w:rPr>
      </w:pPr>
      <w:r w:rsidRPr="000E6EF7">
        <w:rPr>
          <w:color w:val="000000"/>
          <w:sz w:val="28"/>
        </w:rPr>
        <w:t xml:space="preserve">         </w:t>
      </w:r>
      <w:proofErr w:type="gramStart"/>
      <w:r w:rsidRPr="000E6EF7">
        <w:rPr>
          <w:color w:val="000000"/>
          <w:sz w:val="28"/>
        </w:rPr>
        <w:t xml:space="preserve">В соответствии с подпрограммой планируется осуществление ряда мероприятий по повышению экономической эффективности муниципального общественного транспорта, доступности оказания транспортных услуг для граждан, в том числе инвалидов и других маломобильных групп населения, а также безопасности и качества пассажирских перевозок, которые позволят поднять организацию транспортного обслуживания на территории города Брянска на более высокий уровень. </w:t>
      </w:r>
      <w:proofErr w:type="gramEnd"/>
    </w:p>
    <w:p w:rsidR="00650190" w:rsidRPr="00433550" w:rsidRDefault="00650190" w:rsidP="00650190">
      <w:pPr>
        <w:autoSpaceDE w:val="0"/>
        <w:autoSpaceDN w:val="0"/>
        <w:adjustRightInd w:val="0"/>
        <w:ind w:firstLine="567"/>
        <w:contextualSpacing/>
        <w:jc w:val="both"/>
        <w:rPr>
          <w:color w:val="000000" w:themeColor="text1"/>
          <w:sz w:val="28"/>
          <w:szCs w:val="28"/>
        </w:rPr>
      </w:pPr>
      <w:r w:rsidRPr="00433550">
        <w:rPr>
          <w:b/>
          <w:color w:val="000000" w:themeColor="text1"/>
          <w:sz w:val="28"/>
          <w:szCs w:val="28"/>
        </w:rPr>
        <w:t>Поддержка молодых семей в улучшении жилищных условий</w:t>
      </w:r>
      <w:r w:rsidRPr="00433550">
        <w:rPr>
          <w:color w:val="000000" w:themeColor="text1"/>
          <w:sz w:val="28"/>
          <w:szCs w:val="28"/>
        </w:rPr>
        <w:t xml:space="preserve"> является важнейшим направлением жилищной политики как в Российской Федерации в целом, так и на территории города Брянска.</w:t>
      </w:r>
    </w:p>
    <w:p w:rsidR="00650190" w:rsidRPr="00433550" w:rsidRDefault="00650190" w:rsidP="00650190">
      <w:pPr>
        <w:autoSpaceDE w:val="0"/>
        <w:autoSpaceDN w:val="0"/>
        <w:adjustRightInd w:val="0"/>
        <w:spacing w:before="200"/>
        <w:ind w:firstLine="539"/>
        <w:contextualSpacing/>
        <w:jc w:val="both"/>
        <w:rPr>
          <w:rFonts w:eastAsia="Calibri"/>
          <w:sz w:val="28"/>
          <w:szCs w:val="28"/>
          <w:lang w:eastAsia="en-US"/>
        </w:rPr>
      </w:pPr>
      <w:r w:rsidRPr="00433550">
        <w:rPr>
          <w:rFonts w:eastAsia="Calibri"/>
          <w:color w:val="000000" w:themeColor="text1"/>
          <w:sz w:val="28"/>
          <w:szCs w:val="28"/>
          <w:lang w:eastAsia="en-US"/>
        </w:rPr>
        <w:t>По состоянию на 01.09.2021 в списке участников  подпрограммы</w:t>
      </w:r>
      <w:r w:rsidRPr="00433550">
        <w:rPr>
          <w:rFonts w:eastAsia="Calibri"/>
          <w:sz w:val="28"/>
          <w:szCs w:val="28"/>
          <w:lang w:eastAsia="en-US"/>
        </w:rPr>
        <w:t xml:space="preserve"> «Обеспечение жильем молодых семей» (далее - подпрограмма) состоит 260 семей, из них 27 семей являются многодетными.</w:t>
      </w:r>
    </w:p>
    <w:p w:rsidR="00650190" w:rsidRPr="00433550" w:rsidRDefault="00650190" w:rsidP="00650190">
      <w:pPr>
        <w:autoSpaceDE w:val="0"/>
        <w:autoSpaceDN w:val="0"/>
        <w:adjustRightInd w:val="0"/>
        <w:spacing w:before="200"/>
        <w:ind w:firstLine="539"/>
        <w:contextualSpacing/>
        <w:jc w:val="both"/>
        <w:rPr>
          <w:rFonts w:eastAsia="Calibri"/>
          <w:sz w:val="28"/>
          <w:szCs w:val="28"/>
          <w:lang w:eastAsia="en-US"/>
        </w:rPr>
      </w:pPr>
      <w:r w:rsidRPr="00433550">
        <w:rPr>
          <w:rFonts w:eastAsia="Calibri"/>
          <w:sz w:val="28"/>
          <w:szCs w:val="28"/>
          <w:lang w:eastAsia="en-US"/>
        </w:rPr>
        <w:t xml:space="preserve">В целях решения жилищной проблемы молодых семей, проживающих на территории города Брянска, </w:t>
      </w:r>
      <w:proofErr w:type="gramStart"/>
      <w:r w:rsidRPr="00433550">
        <w:rPr>
          <w:rFonts w:eastAsia="Calibri"/>
          <w:sz w:val="28"/>
          <w:szCs w:val="28"/>
          <w:lang w:eastAsia="en-US"/>
        </w:rPr>
        <w:t xml:space="preserve">начиная с 2007 года Брянская городская администрация на условиях </w:t>
      </w:r>
      <w:proofErr w:type="spellStart"/>
      <w:r w:rsidRPr="00433550">
        <w:rPr>
          <w:rFonts w:eastAsia="Calibri"/>
          <w:sz w:val="28"/>
          <w:szCs w:val="28"/>
          <w:lang w:eastAsia="en-US"/>
        </w:rPr>
        <w:t>софинансирования</w:t>
      </w:r>
      <w:proofErr w:type="spellEnd"/>
      <w:r w:rsidRPr="00433550">
        <w:rPr>
          <w:rFonts w:eastAsia="Calibri"/>
          <w:sz w:val="28"/>
          <w:szCs w:val="28"/>
          <w:lang w:eastAsia="en-US"/>
        </w:rPr>
        <w:t xml:space="preserve"> принимает участие </w:t>
      </w:r>
      <w:r>
        <w:rPr>
          <w:rFonts w:eastAsia="Calibri"/>
          <w:sz w:val="28"/>
          <w:szCs w:val="28"/>
          <w:lang w:eastAsia="en-US"/>
        </w:rPr>
        <w:br/>
      </w:r>
      <w:r w:rsidRPr="00433550">
        <w:rPr>
          <w:rFonts w:eastAsia="Calibri"/>
          <w:sz w:val="28"/>
          <w:szCs w:val="28"/>
          <w:lang w:eastAsia="en-US"/>
        </w:rPr>
        <w:lastRenderedPageBreak/>
        <w:t>в</w:t>
      </w:r>
      <w:proofErr w:type="gramEnd"/>
      <w:r w:rsidRPr="00433550">
        <w:rPr>
          <w:rFonts w:eastAsia="Calibri"/>
          <w:sz w:val="28"/>
          <w:szCs w:val="28"/>
          <w:lang w:eastAsia="en-US"/>
        </w:rPr>
        <w:t xml:space="preserve"> реализации федеральной и региональной подпрограммах «Обеспечение жильем молодых семей». </w:t>
      </w:r>
    </w:p>
    <w:p w:rsidR="00650190" w:rsidRPr="00433550" w:rsidRDefault="00650190" w:rsidP="00650190">
      <w:pPr>
        <w:autoSpaceDE w:val="0"/>
        <w:autoSpaceDN w:val="0"/>
        <w:adjustRightInd w:val="0"/>
        <w:spacing w:before="200"/>
        <w:ind w:firstLine="539"/>
        <w:contextualSpacing/>
        <w:jc w:val="both"/>
        <w:rPr>
          <w:rFonts w:eastAsia="Calibri"/>
          <w:sz w:val="28"/>
          <w:szCs w:val="28"/>
          <w:lang w:eastAsia="en-US"/>
        </w:rPr>
      </w:pPr>
      <w:r w:rsidRPr="00433550">
        <w:rPr>
          <w:rFonts w:eastAsia="Calibri"/>
          <w:sz w:val="28"/>
          <w:szCs w:val="28"/>
          <w:lang w:eastAsia="en-US"/>
        </w:rPr>
        <w:t xml:space="preserve">За период 2007-2021 годы свидетельства о праве на получение социальной выплаты на приобретение (строительство) жилья выданы                  148 молодым семьям. Все семьи реализовали свидетельства и улучшили жилищные условия, в том числе с использованием жилищных кредитов </w:t>
      </w:r>
      <w:r>
        <w:rPr>
          <w:rFonts w:eastAsia="Calibri"/>
          <w:sz w:val="28"/>
          <w:szCs w:val="28"/>
          <w:lang w:eastAsia="en-US"/>
        </w:rPr>
        <w:br/>
      </w:r>
      <w:r w:rsidRPr="00433550">
        <w:rPr>
          <w:rFonts w:eastAsia="Calibri"/>
          <w:sz w:val="28"/>
          <w:szCs w:val="28"/>
          <w:lang w:eastAsia="en-US"/>
        </w:rPr>
        <w:t>и займов.</w:t>
      </w:r>
    </w:p>
    <w:p w:rsidR="00650190" w:rsidRPr="00433550" w:rsidRDefault="00650190" w:rsidP="00650190">
      <w:pPr>
        <w:autoSpaceDE w:val="0"/>
        <w:autoSpaceDN w:val="0"/>
        <w:adjustRightInd w:val="0"/>
        <w:spacing w:before="280"/>
        <w:ind w:firstLine="540"/>
        <w:contextualSpacing/>
        <w:jc w:val="both"/>
        <w:rPr>
          <w:rFonts w:eastAsia="Calibri"/>
          <w:sz w:val="28"/>
          <w:szCs w:val="28"/>
          <w:lang w:eastAsia="en-US"/>
        </w:rPr>
      </w:pPr>
      <w:r w:rsidRPr="00433550">
        <w:rPr>
          <w:rFonts w:eastAsia="Calibri"/>
          <w:sz w:val="28"/>
          <w:szCs w:val="28"/>
          <w:lang w:eastAsia="en-US"/>
        </w:rPr>
        <w:t xml:space="preserve"> За период 2018-2021  годы приобрели жилье в рамках подпрограммы 61 молодая  семья, в том числе по годам: 2018 год - 15 семей, 2019 год - 16 семей, 2020 год  – 15 семей, 2021 год – 15 семей. </w:t>
      </w:r>
    </w:p>
    <w:p w:rsidR="00650190" w:rsidRPr="00433550" w:rsidRDefault="00650190" w:rsidP="00650190">
      <w:pPr>
        <w:autoSpaceDE w:val="0"/>
        <w:autoSpaceDN w:val="0"/>
        <w:adjustRightInd w:val="0"/>
        <w:spacing w:before="280"/>
        <w:ind w:firstLine="540"/>
        <w:contextualSpacing/>
        <w:jc w:val="both"/>
        <w:rPr>
          <w:rFonts w:eastAsia="Calibri"/>
          <w:sz w:val="28"/>
          <w:szCs w:val="28"/>
          <w:lang w:eastAsia="en-US"/>
        </w:rPr>
      </w:pPr>
      <w:proofErr w:type="gramStart"/>
      <w:r w:rsidRPr="00433550">
        <w:rPr>
          <w:rFonts w:eastAsia="Calibri"/>
          <w:sz w:val="28"/>
          <w:szCs w:val="28"/>
          <w:lang w:eastAsia="en-US"/>
        </w:rPr>
        <w:t xml:space="preserve">Начиная с 2018 года значительно повысился уровень целевого показателя подпрограммы, выраженного в доле молодых семей, улучшивших жилищные условия в отчетном году, в общем числе молодых семей, нуждающихся в улучшении жилищных условий и являющихся участниками подпрограммы: 2017 год - 0,4%, 2018 год – 3,1%, 2019 год - 3,7%, 2020 год – 3,9 %, 2021 год – 5,8%. </w:t>
      </w:r>
      <w:proofErr w:type="gramEnd"/>
    </w:p>
    <w:p w:rsidR="00650190" w:rsidRPr="00433550" w:rsidRDefault="00650190" w:rsidP="00650190">
      <w:pPr>
        <w:autoSpaceDE w:val="0"/>
        <w:autoSpaceDN w:val="0"/>
        <w:adjustRightInd w:val="0"/>
        <w:spacing w:before="280"/>
        <w:ind w:firstLine="540"/>
        <w:contextualSpacing/>
        <w:jc w:val="both"/>
        <w:rPr>
          <w:rFonts w:eastAsia="Calibri"/>
          <w:sz w:val="28"/>
          <w:szCs w:val="28"/>
          <w:lang w:eastAsia="en-US"/>
        </w:rPr>
      </w:pPr>
      <w:r w:rsidRPr="00433550">
        <w:rPr>
          <w:rFonts w:eastAsia="Calibri"/>
          <w:sz w:val="28"/>
          <w:szCs w:val="28"/>
          <w:lang w:eastAsia="en-US"/>
        </w:rPr>
        <w:t xml:space="preserve">Положительная динамика значений целевых показателей связана </w:t>
      </w:r>
      <w:r>
        <w:rPr>
          <w:rFonts w:eastAsia="Calibri"/>
          <w:sz w:val="28"/>
          <w:szCs w:val="28"/>
          <w:lang w:eastAsia="en-US"/>
        </w:rPr>
        <w:br/>
      </w:r>
      <w:r w:rsidRPr="00433550">
        <w:rPr>
          <w:rFonts w:eastAsia="Calibri"/>
          <w:sz w:val="28"/>
          <w:szCs w:val="28"/>
          <w:lang w:eastAsia="en-US"/>
        </w:rPr>
        <w:t xml:space="preserve">с увеличением финансирования подпрограммы за счет средств федерального, областного бюджетов и бюджета городского округа город Брянск. </w:t>
      </w:r>
    </w:p>
    <w:p w:rsidR="00650190" w:rsidRPr="00433550" w:rsidRDefault="00650190" w:rsidP="00650190">
      <w:pPr>
        <w:autoSpaceDE w:val="0"/>
        <w:autoSpaceDN w:val="0"/>
        <w:adjustRightInd w:val="0"/>
        <w:spacing w:before="280"/>
        <w:ind w:firstLine="540"/>
        <w:contextualSpacing/>
        <w:jc w:val="both"/>
        <w:rPr>
          <w:rFonts w:eastAsia="Calibri"/>
          <w:sz w:val="28"/>
          <w:szCs w:val="28"/>
          <w:lang w:eastAsia="en-US"/>
        </w:rPr>
      </w:pPr>
      <w:r w:rsidRPr="00433550">
        <w:rPr>
          <w:rFonts w:eastAsia="Calibri"/>
          <w:sz w:val="28"/>
          <w:szCs w:val="28"/>
          <w:lang w:eastAsia="en-US"/>
        </w:rPr>
        <w:t xml:space="preserve">Финансовая поддержка молодых семей в дальнейшем создаст возможность для решения ими жилищной проблемы, в том числе </w:t>
      </w:r>
      <w:r>
        <w:rPr>
          <w:rFonts w:eastAsia="Calibri"/>
          <w:sz w:val="28"/>
          <w:szCs w:val="28"/>
          <w:lang w:eastAsia="en-US"/>
        </w:rPr>
        <w:br/>
      </w:r>
      <w:r w:rsidRPr="00433550">
        <w:rPr>
          <w:rFonts w:eastAsia="Calibri"/>
          <w:sz w:val="28"/>
          <w:szCs w:val="28"/>
          <w:lang w:eastAsia="en-US"/>
        </w:rPr>
        <w:t>с привлечением средств жилищных кредитов или займов, что естественным образом повлечет за собой повышение как качества жизни молодых семей в целом, так и уровня рождаемости в городе Брянске.</w:t>
      </w:r>
    </w:p>
    <w:p w:rsidR="00650190" w:rsidRPr="004E15ED" w:rsidRDefault="00650190" w:rsidP="00650190">
      <w:pPr>
        <w:ind w:firstLine="567"/>
        <w:jc w:val="both"/>
        <w:rPr>
          <w:color w:val="000000" w:themeColor="text1"/>
          <w:sz w:val="28"/>
          <w:szCs w:val="28"/>
        </w:rPr>
      </w:pPr>
      <w:r w:rsidRPr="004E15ED">
        <w:rPr>
          <w:b/>
          <w:color w:val="000000" w:themeColor="text1"/>
          <w:sz w:val="28"/>
          <w:szCs w:val="28"/>
        </w:rPr>
        <w:t>Брянская городская администрация на протяжении последних лет проводит открытую информационную политику</w:t>
      </w:r>
      <w:r w:rsidRPr="004E15ED">
        <w:rPr>
          <w:color w:val="000000" w:themeColor="text1"/>
          <w:sz w:val="28"/>
          <w:szCs w:val="28"/>
        </w:rPr>
        <w:t xml:space="preserve">, доводя до населения города Брянска информацию о своей деятельности через электронные и печатные средства массовой информации, активно используя информационно-коммуникационную сеть «Интернет» и непосредственный контакт руководителей городской администрации со СМИ. </w:t>
      </w:r>
    </w:p>
    <w:p w:rsidR="00650190" w:rsidRDefault="00650190" w:rsidP="00650190">
      <w:pPr>
        <w:ind w:firstLine="567"/>
        <w:jc w:val="both"/>
        <w:rPr>
          <w:sz w:val="28"/>
          <w:szCs w:val="28"/>
        </w:rPr>
      </w:pPr>
      <w:r w:rsidRPr="004E15ED">
        <w:rPr>
          <w:sz w:val="28"/>
          <w:szCs w:val="28"/>
        </w:rPr>
        <w:t>Важной частью информационной деятельности Брянской городской администрации является работа по организации информационного сопровождения общественно значимых мероприятий и акций; обнародование нормативно-правовых актов; организация публикаций целевых материалов,  оперативной (новостной) и справочной информации.</w:t>
      </w:r>
    </w:p>
    <w:p w:rsidR="00650190" w:rsidRPr="004E15ED" w:rsidRDefault="00650190" w:rsidP="00650190">
      <w:pPr>
        <w:ind w:right="-1" w:firstLine="567"/>
        <w:jc w:val="both"/>
        <w:rPr>
          <w:sz w:val="28"/>
          <w:szCs w:val="28"/>
        </w:rPr>
      </w:pPr>
      <w:r w:rsidRPr="004E15ED">
        <w:rPr>
          <w:sz w:val="28"/>
          <w:szCs w:val="28"/>
        </w:rPr>
        <w:t>В 2021 году регулярно организовывались интервью руководителей Брянской городской администрац</w:t>
      </w:r>
      <w:proofErr w:type="gramStart"/>
      <w:r w:rsidRPr="004E15ED">
        <w:rPr>
          <w:sz w:val="28"/>
          <w:szCs w:val="28"/>
        </w:rPr>
        <w:t>ии и её</w:t>
      </w:r>
      <w:proofErr w:type="gramEnd"/>
      <w:r w:rsidRPr="004E15ED">
        <w:rPr>
          <w:sz w:val="28"/>
          <w:szCs w:val="28"/>
        </w:rPr>
        <w:t xml:space="preserve"> структурных подразделений. Также, организованы 2 пресс-тура на строящиеся объекты</w:t>
      </w:r>
      <w:r>
        <w:rPr>
          <w:sz w:val="28"/>
          <w:szCs w:val="28"/>
        </w:rPr>
        <w:br/>
      </w:r>
      <w:r w:rsidRPr="004E15ED">
        <w:rPr>
          <w:sz w:val="28"/>
          <w:szCs w:val="28"/>
        </w:rPr>
        <w:t xml:space="preserve">и благоустраиваемые общественные территории. </w:t>
      </w:r>
    </w:p>
    <w:p w:rsidR="00650190" w:rsidRPr="004E15ED" w:rsidRDefault="00650190" w:rsidP="00650190">
      <w:pPr>
        <w:ind w:right="-1" w:firstLine="567"/>
        <w:jc w:val="both"/>
        <w:rPr>
          <w:sz w:val="28"/>
          <w:szCs w:val="28"/>
        </w:rPr>
      </w:pPr>
      <w:r w:rsidRPr="004E15ED">
        <w:rPr>
          <w:sz w:val="28"/>
          <w:szCs w:val="28"/>
        </w:rPr>
        <w:t xml:space="preserve">По-прежнему большое внимание пресс-служба уделяет информационному освещению реализации в областном центре национальных проектов. Основной акцент сделан на 4 нацпроекта – </w:t>
      </w:r>
      <w:r w:rsidRPr="004E15ED">
        <w:rPr>
          <w:sz w:val="28"/>
          <w:szCs w:val="28"/>
        </w:rPr>
        <w:lastRenderedPageBreak/>
        <w:t>«Безопасные качественные автомобильные дороги», «Жильё и комфортная среда», «Образование» и «Демография».</w:t>
      </w:r>
    </w:p>
    <w:p w:rsidR="00650190" w:rsidRPr="004E15ED" w:rsidRDefault="00650190" w:rsidP="00650190">
      <w:pPr>
        <w:ind w:right="-1" w:firstLine="567"/>
        <w:jc w:val="both"/>
        <w:rPr>
          <w:sz w:val="28"/>
          <w:szCs w:val="28"/>
        </w:rPr>
      </w:pPr>
      <w:r w:rsidRPr="004E15ED">
        <w:rPr>
          <w:sz w:val="28"/>
          <w:szCs w:val="28"/>
        </w:rPr>
        <w:t>Также отдел пресс-службы активно сотрудничал с департаментом внутренней политики по подготовке информационно-рекламных плакатов о предстоящем онлайн голосовании за общественные территории</w:t>
      </w:r>
      <w:r>
        <w:rPr>
          <w:sz w:val="28"/>
          <w:szCs w:val="28"/>
        </w:rPr>
        <w:br/>
      </w:r>
      <w:r w:rsidRPr="004E15ED">
        <w:rPr>
          <w:sz w:val="28"/>
          <w:szCs w:val="28"/>
        </w:rPr>
        <w:t>по программе «Формирование комфортной городской среды».</w:t>
      </w:r>
    </w:p>
    <w:p w:rsidR="00650190" w:rsidRPr="004E15ED" w:rsidRDefault="00650190" w:rsidP="00650190">
      <w:pPr>
        <w:ind w:right="-1" w:firstLine="567"/>
        <w:jc w:val="both"/>
        <w:rPr>
          <w:sz w:val="28"/>
          <w:szCs w:val="28"/>
        </w:rPr>
      </w:pPr>
      <w:r w:rsidRPr="004E15ED">
        <w:rPr>
          <w:sz w:val="28"/>
          <w:szCs w:val="28"/>
        </w:rPr>
        <w:t>В общей сложности, в течение 2021 года, в рамках освещения реализации национальных проектов сотрудн</w:t>
      </w:r>
      <w:r>
        <w:rPr>
          <w:sz w:val="28"/>
          <w:szCs w:val="28"/>
        </w:rPr>
        <w:t xml:space="preserve">иками отдела было подготовлено </w:t>
      </w:r>
      <w:r w:rsidRPr="004E15ED">
        <w:rPr>
          <w:sz w:val="28"/>
          <w:szCs w:val="28"/>
        </w:rPr>
        <w:t xml:space="preserve">120 собственных информаций, на основе которых только ключевые региональные СМИ выпустили не менее 840 публикаций </w:t>
      </w:r>
      <w:r>
        <w:rPr>
          <w:sz w:val="28"/>
          <w:szCs w:val="28"/>
        </w:rPr>
        <w:br/>
      </w:r>
      <w:r w:rsidRPr="004E15ED">
        <w:rPr>
          <w:sz w:val="28"/>
          <w:szCs w:val="28"/>
        </w:rPr>
        <w:t xml:space="preserve">и телесюжетов. Кроме того, информацию по данной тематике регулярно размещают на лентах своих новостей федеральные агентства – РИА Новости, ИТАР ТАСС, а также федеральные информационные порталы – </w:t>
      </w:r>
      <w:proofErr w:type="spellStart"/>
      <w:r w:rsidRPr="004E15ED">
        <w:rPr>
          <w:sz w:val="28"/>
          <w:szCs w:val="28"/>
        </w:rPr>
        <w:t>Известияи</w:t>
      </w:r>
      <w:proofErr w:type="spellEnd"/>
      <w:r w:rsidRPr="004E15ED">
        <w:rPr>
          <w:sz w:val="28"/>
          <w:szCs w:val="28"/>
        </w:rPr>
        <w:t xml:space="preserve"> </w:t>
      </w:r>
      <w:proofErr w:type="spellStart"/>
      <w:r w:rsidRPr="004E15ED">
        <w:rPr>
          <w:sz w:val="28"/>
          <w:szCs w:val="28"/>
        </w:rPr>
        <w:t>Доринфо</w:t>
      </w:r>
      <w:proofErr w:type="spellEnd"/>
      <w:r w:rsidRPr="004E15ED">
        <w:rPr>
          <w:sz w:val="28"/>
          <w:szCs w:val="28"/>
        </w:rPr>
        <w:t>.</w:t>
      </w:r>
    </w:p>
    <w:p w:rsidR="00650190" w:rsidRPr="004E15ED" w:rsidRDefault="00650190" w:rsidP="00650190">
      <w:pPr>
        <w:ind w:right="-1" w:firstLine="567"/>
        <w:jc w:val="both"/>
        <w:rPr>
          <w:sz w:val="28"/>
          <w:szCs w:val="28"/>
        </w:rPr>
      </w:pPr>
      <w:r w:rsidRPr="004E15ED">
        <w:rPr>
          <w:sz w:val="28"/>
          <w:szCs w:val="28"/>
        </w:rPr>
        <w:t xml:space="preserve">Развивали </w:t>
      </w:r>
      <w:proofErr w:type="gramStart"/>
      <w:r w:rsidRPr="004E15ED">
        <w:rPr>
          <w:sz w:val="28"/>
          <w:szCs w:val="28"/>
        </w:rPr>
        <w:t>официальные</w:t>
      </w:r>
      <w:proofErr w:type="gramEnd"/>
      <w:r w:rsidRPr="004E15ED">
        <w:rPr>
          <w:sz w:val="28"/>
          <w:szCs w:val="28"/>
        </w:rPr>
        <w:t xml:space="preserve"> аккаунты в социальных сетях. На данный момент ведутся аккаунты в «</w:t>
      </w:r>
      <w:proofErr w:type="spellStart"/>
      <w:r w:rsidRPr="004E15ED">
        <w:rPr>
          <w:sz w:val="28"/>
          <w:szCs w:val="28"/>
        </w:rPr>
        <w:t>ВКонтакте</w:t>
      </w:r>
      <w:proofErr w:type="spellEnd"/>
      <w:r w:rsidRPr="004E15ED">
        <w:rPr>
          <w:sz w:val="28"/>
          <w:szCs w:val="28"/>
        </w:rPr>
        <w:t>» (ВК), «Одноклассники» (</w:t>
      </w:r>
      <w:proofErr w:type="gramStart"/>
      <w:r w:rsidRPr="004E15ED">
        <w:rPr>
          <w:sz w:val="28"/>
          <w:szCs w:val="28"/>
        </w:rPr>
        <w:t>ОК</w:t>
      </w:r>
      <w:proofErr w:type="gramEnd"/>
      <w:r w:rsidRPr="004E15ED">
        <w:rPr>
          <w:sz w:val="28"/>
          <w:szCs w:val="28"/>
        </w:rPr>
        <w:t>)</w:t>
      </w:r>
      <w:r>
        <w:rPr>
          <w:sz w:val="28"/>
          <w:szCs w:val="28"/>
        </w:rPr>
        <w:br/>
      </w:r>
      <w:r w:rsidRPr="004E15ED">
        <w:rPr>
          <w:sz w:val="28"/>
          <w:szCs w:val="28"/>
        </w:rPr>
        <w:t>и «</w:t>
      </w:r>
      <w:proofErr w:type="spellStart"/>
      <w:r w:rsidRPr="004E15ED">
        <w:rPr>
          <w:sz w:val="28"/>
          <w:szCs w:val="28"/>
        </w:rPr>
        <w:t>Инстаграм</w:t>
      </w:r>
      <w:proofErr w:type="spellEnd"/>
      <w:r w:rsidRPr="004E15ED">
        <w:rPr>
          <w:sz w:val="28"/>
          <w:szCs w:val="28"/>
        </w:rPr>
        <w:t>». За  2021 год количеств</w:t>
      </w:r>
      <w:r>
        <w:rPr>
          <w:sz w:val="28"/>
          <w:szCs w:val="28"/>
        </w:rPr>
        <w:t>о</w:t>
      </w:r>
      <w:r w:rsidRPr="004E15ED">
        <w:rPr>
          <w:sz w:val="28"/>
          <w:szCs w:val="28"/>
        </w:rPr>
        <w:t xml:space="preserve"> подписчиков в ВК увеличилось почти на 1</w:t>
      </w:r>
      <w:r>
        <w:rPr>
          <w:sz w:val="28"/>
          <w:szCs w:val="28"/>
        </w:rPr>
        <w:t>7</w:t>
      </w:r>
      <w:r w:rsidRPr="004E15ED">
        <w:rPr>
          <w:sz w:val="28"/>
          <w:szCs w:val="28"/>
        </w:rPr>
        <w:t>00 человек, количество подписчи</w:t>
      </w:r>
      <w:r>
        <w:rPr>
          <w:sz w:val="28"/>
          <w:szCs w:val="28"/>
        </w:rPr>
        <w:t xml:space="preserve">ков в </w:t>
      </w:r>
      <w:proofErr w:type="spellStart"/>
      <w:r>
        <w:rPr>
          <w:sz w:val="28"/>
          <w:szCs w:val="28"/>
        </w:rPr>
        <w:t>Инстаграм</w:t>
      </w:r>
      <w:proofErr w:type="spellEnd"/>
      <w:r>
        <w:rPr>
          <w:sz w:val="28"/>
          <w:szCs w:val="28"/>
        </w:rPr>
        <w:t xml:space="preserve"> увеличилось на 80%. Аккаунт в </w:t>
      </w:r>
      <w:proofErr w:type="gramStart"/>
      <w:r>
        <w:rPr>
          <w:sz w:val="28"/>
          <w:szCs w:val="28"/>
        </w:rPr>
        <w:t>ОК</w:t>
      </w:r>
      <w:proofErr w:type="gramEnd"/>
      <w:r>
        <w:rPr>
          <w:sz w:val="28"/>
          <w:szCs w:val="28"/>
        </w:rPr>
        <w:t xml:space="preserve"> создан в мае месяце текущего года, динамика развития  аккаунта не значительна.</w:t>
      </w:r>
    </w:p>
    <w:p w:rsidR="00650190" w:rsidRPr="004E15ED" w:rsidRDefault="00650190" w:rsidP="00650190">
      <w:pPr>
        <w:ind w:right="-1" w:firstLine="567"/>
        <w:jc w:val="both"/>
        <w:rPr>
          <w:sz w:val="28"/>
          <w:szCs w:val="28"/>
        </w:rPr>
      </w:pPr>
      <w:r w:rsidRPr="004E15ED">
        <w:rPr>
          <w:sz w:val="28"/>
          <w:szCs w:val="28"/>
        </w:rPr>
        <w:t>Текущий год ознаменован критичным ростом объема работ</w:t>
      </w:r>
      <w:r>
        <w:rPr>
          <w:sz w:val="28"/>
          <w:szCs w:val="28"/>
        </w:rPr>
        <w:br/>
      </w:r>
      <w:r w:rsidRPr="004E15ED">
        <w:rPr>
          <w:sz w:val="28"/>
          <w:szCs w:val="28"/>
        </w:rPr>
        <w:t xml:space="preserve">с сообщения из социальных сетей, консолидируемых в системе «Инцидент-менеджмент». Причиной </w:t>
      </w:r>
      <w:proofErr w:type="gramStart"/>
      <w:r w:rsidRPr="004E15ED">
        <w:rPr>
          <w:sz w:val="28"/>
          <w:szCs w:val="28"/>
        </w:rPr>
        <w:t>роста стали изменения алгоритма действий</w:t>
      </w:r>
      <w:proofErr w:type="gramEnd"/>
      <w:r w:rsidRPr="004E15ED">
        <w:rPr>
          <w:sz w:val="28"/>
          <w:szCs w:val="28"/>
        </w:rPr>
        <w:t xml:space="preserve"> системы, которые произошли в связи с запуском деятельности новой структуры – Центра управления регионом. </w:t>
      </w:r>
    </w:p>
    <w:p w:rsidR="00650190" w:rsidRPr="004E15ED" w:rsidRDefault="00650190" w:rsidP="00650190">
      <w:pPr>
        <w:ind w:right="-1" w:firstLine="567"/>
        <w:jc w:val="both"/>
        <w:rPr>
          <w:sz w:val="28"/>
          <w:szCs w:val="28"/>
        </w:rPr>
      </w:pPr>
      <w:r w:rsidRPr="004E15ED">
        <w:rPr>
          <w:sz w:val="28"/>
          <w:szCs w:val="28"/>
        </w:rPr>
        <w:t>Отдел пресс-службы обеспечивает функционирование официального сайта Брянской городской администрации (</w:t>
      </w:r>
      <w:hyperlink r:id="rId21" w:history="1">
        <w:r w:rsidRPr="004E15ED">
          <w:rPr>
            <w:sz w:val="28"/>
            <w:szCs w:val="22"/>
          </w:rPr>
          <w:t>www.bga32.ru</w:t>
        </w:r>
      </w:hyperlink>
      <w:r w:rsidRPr="004E15ED">
        <w:rPr>
          <w:sz w:val="28"/>
          <w:szCs w:val="28"/>
        </w:rPr>
        <w:t>), наполняя контентом как собственный раздел, так и разделы всех структурных подразделений. Кроме того, в 2021 году отдел пресс-службы</w:t>
      </w:r>
      <w:r>
        <w:rPr>
          <w:sz w:val="28"/>
          <w:szCs w:val="28"/>
        </w:rPr>
        <w:br/>
      </w:r>
      <w:r w:rsidRPr="004E15ED">
        <w:rPr>
          <w:sz w:val="28"/>
          <w:szCs w:val="28"/>
        </w:rPr>
        <w:t>в сотрудничестве с прокуратурой города Брянска наполнял информацией рубрику «Прокурор разъясняет». Размещено 90 материалов по актуальным вопросам правового информирования и правового просвещения граждан.</w:t>
      </w:r>
    </w:p>
    <w:p w:rsidR="00650190" w:rsidRPr="00A15FB9" w:rsidRDefault="00650190" w:rsidP="00650190">
      <w:pPr>
        <w:jc w:val="center"/>
        <w:rPr>
          <w:b/>
          <w:color w:val="FF0000"/>
          <w:sz w:val="28"/>
          <w:szCs w:val="28"/>
        </w:rPr>
      </w:pPr>
    </w:p>
    <w:p w:rsidR="00650190" w:rsidRPr="00C8247D" w:rsidRDefault="00650190" w:rsidP="00650190">
      <w:pPr>
        <w:pStyle w:val="af3"/>
        <w:numPr>
          <w:ilvl w:val="0"/>
          <w:numId w:val="17"/>
        </w:numPr>
        <w:jc w:val="center"/>
        <w:rPr>
          <w:b/>
          <w:color w:val="000000" w:themeColor="text1"/>
          <w:sz w:val="28"/>
          <w:szCs w:val="28"/>
        </w:rPr>
      </w:pPr>
      <w:r w:rsidRPr="00C8247D">
        <w:rPr>
          <w:b/>
          <w:color w:val="000000" w:themeColor="text1"/>
          <w:sz w:val="28"/>
          <w:szCs w:val="28"/>
        </w:rPr>
        <w:t>Цели и задачи муниципальной программы</w:t>
      </w:r>
    </w:p>
    <w:p w:rsidR="00650190" w:rsidRDefault="00650190" w:rsidP="00650190">
      <w:pPr>
        <w:tabs>
          <w:tab w:val="left" w:pos="567"/>
        </w:tabs>
        <w:jc w:val="both"/>
        <w:rPr>
          <w:color w:val="000000" w:themeColor="text1"/>
          <w:sz w:val="20"/>
          <w:szCs w:val="20"/>
        </w:rPr>
      </w:pPr>
      <w:r w:rsidRPr="00A15FB9">
        <w:rPr>
          <w:b/>
          <w:color w:val="000000" w:themeColor="text1"/>
          <w:sz w:val="28"/>
          <w:szCs w:val="28"/>
        </w:rPr>
        <w:tab/>
        <w:t>Цель муниципальной программы</w:t>
      </w:r>
      <w:r w:rsidRPr="00A15FB9">
        <w:rPr>
          <w:color w:val="000000" w:themeColor="text1"/>
          <w:sz w:val="28"/>
          <w:szCs w:val="28"/>
        </w:rPr>
        <w:t xml:space="preserve">: повышение </w:t>
      </w:r>
      <w:proofErr w:type="gramStart"/>
      <w:r w:rsidRPr="00A15FB9">
        <w:rPr>
          <w:color w:val="000000" w:themeColor="text1"/>
          <w:sz w:val="28"/>
          <w:szCs w:val="28"/>
        </w:rPr>
        <w:t>качества жизни населения города Брянска</w:t>
      </w:r>
      <w:proofErr w:type="gramEnd"/>
      <w:r w:rsidRPr="00A15FB9">
        <w:rPr>
          <w:color w:val="000000" w:themeColor="text1"/>
          <w:sz w:val="28"/>
          <w:szCs w:val="28"/>
        </w:rPr>
        <w:t xml:space="preserve"> на основе устойчивого, динамичного развития экономики.</w:t>
      </w:r>
    </w:p>
    <w:p w:rsidR="00650190" w:rsidRPr="005B6399" w:rsidRDefault="00650190" w:rsidP="00650190">
      <w:pPr>
        <w:jc w:val="both"/>
        <w:rPr>
          <w:color w:val="000000" w:themeColor="text1"/>
          <w:sz w:val="20"/>
          <w:szCs w:val="20"/>
        </w:rPr>
      </w:pPr>
    </w:p>
    <w:p w:rsidR="00650190" w:rsidRPr="00A15FB9" w:rsidRDefault="00650190" w:rsidP="00650190">
      <w:pPr>
        <w:pStyle w:val="ae"/>
        <w:rPr>
          <w:rFonts w:ascii="Times New Roman" w:hAnsi="Times New Roman"/>
          <w:bCs/>
          <w:color w:val="000000" w:themeColor="text1"/>
          <w:sz w:val="28"/>
          <w:szCs w:val="28"/>
        </w:rPr>
      </w:pPr>
      <w:r w:rsidRPr="00A15FB9">
        <w:rPr>
          <w:rFonts w:ascii="Times New Roman" w:hAnsi="Times New Roman"/>
          <w:bCs/>
          <w:color w:val="FF0000"/>
          <w:sz w:val="28"/>
          <w:szCs w:val="28"/>
        </w:rPr>
        <w:tab/>
      </w:r>
      <w:r w:rsidRPr="00A15FB9">
        <w:rPr>
          <w:rFonts w:ascii="Times New Roman" w:hAnsi="Times New Roman"/>
          <w:b/>
          <w:bCs/>
          <w:color w:val="000000" w:themeColor="text1"/>
          <w:sz w:val="28"/>
          <w:szCs w:val="28"/>
        </w:rPr>
        <w:t xml:space="preserve">Задачи </w:t>
      </w:r>
      <w:r w:rsidRPr="00A15FB9">
        <w:rPr>
          <w:rFonts w:ascii="Times New Roman" w:hAnsi="Times New Roman"/>
          <w:b/>
          <w:color w:val="000000" w:themeColor="text1"/>
          <w:sz w:val="28"/>
          <w:szCs w:val="28"/>
        </w:rPr>
        <w:t xml:space="preserve">муниципальной </w:t>
      </w:r>
      <w:r w:rsidRPr="00A15FB9">
        <w:rPr>
          <w:rFonts w:ascii="Times New Roman" w:hAnsi="Times New Roman"/>
          <w:b/>
          <w:bCs/>
          <w:color w:val="000000" w:themeColor="text1"/>
          <w:sz w:val="28"/>
          <w:szCs w:val="28"/>
        </w:rPr>
        <w:t>программы</w:t>
      </w:r>
      <w:r w:rsidRPr="00A15FB9">
        <w:rPr>
          <w:rFonts w:ascii="Times New Roman" w:hAnsi="Times New Roman"/>
          <w:bCs/>
          <w:color w:val="000000" w:themeColor="text1"/>
          <w:sz w:val="28"/>
          <w:szCs w:val="28"/>
        </w:rPr>
        <w:t>:</w:t>
      </w:r>
    </w:p>
    <w:p w:rsidR="00650190" w:rsidRPr="00A15FB9" w:rsidRDefault="00650190" w:rsidP="00650190">
      <w:pPr>
        <w:ind w:firstLine="567"/>
        <w:jc w:val="both"/>
        <w:rPr>
          <w:color w:val="000000" w:themeColor="text1"/>
          <w:sz w:val="28"/>
          <w:szCs w:val="28"/>
        </w:rPr>
      </w:pPr>
      <w:r>
        <w:rPr>
          <w:bCs/>
          <w:color w:val="000000" w:themeColor="text1"/>
          <w:sz w:val="28"/>
          <w:szCs w:val="28"/>
        </w:rPr>
        <w:t>1.</w:t>
      </w:r>
      <w:r w:rsidRPr="00A15FB9">
        <w:rPr>
          <w:color w:val="000000" w:themeColor="text1"/>
          <w:sz w:val="28"/>
          <w:szCs w:val="28"/>
        </w:rPr>
        <w:t xml:space="preserve">Обеспечение благоприятных условий для  развития  малого </w:t>
      </w:r>
      <w:r>
        <w:rPr>
          <w:color w:val="000000" w:themeColor="text1"/>
          <w:sz w:val="28"/>
          <w:szCs w:val="28"/>
        </w:rPr>
        <w:br/>
      </w:r>
      <w:r w:rsidRPr="00A15FB9">
        <w:rPr>
          <w:color w:val="000000" w:themeColor="text1"/>
          <w:sz w:val="28"/>
          <w:szCs w:val="28"/>
        </w:rPr>
        <w:t>и среднего предпринимательства, как основы социально-экономического развития города Брянска.</w:t>
      </w:r>
    </w:p>
    <w:p w:rsidR="00650190" w:rsidRPr="00A15FB9" w:rsidRDefault="00650190" w:rsidP="00650190">
      <w:pPr>
        <w:ind w:firstLine="567"/>
        <w:jc w:val="both"/>
        <w:rPr>
          <w:color w:val="000000" w:themeColor="text1"/>
          <w:sz w:val="28"/>
        </w:rPr>
      </w:pPr>
      <w:r>
        <w:rPr>
          <w:color w:val="000000" w:themeColor="text1"/>
          <w:sz w:val="28"/>
        </w:rPr>
        <w:t>2.</w:t>
      </w:r>
      <w:r w:rsidRPr="00A15FB9">
        <w:rPr>
          <w:color w:val="000000" w:themeColor="text1"/>
          <w:sz w:val="28"/>
        </w:rPr>
        <w:t>Совершенствование организации транспортного обслуживания населения в городе Брянске.</w:t>
      </w:r>
    </w:p>
    <w:p w:rsidR="00650190" w:rsidRPr="00A15FB9" w:rsidRDefault="00650190" w:rsidP="00650190">
      <w:pPr>
        <w:ind w:firstLine="567"/>
        <w:jc w:val="both"/>
        <w:rPr>
          <w:bCs/>
          <w:color w:val="000000" w:themeColor="text1"/>
          <w:sz w:val="28"/>
        </w:rPr>
      </w:pPr>
      <w:r>
        <w:rPr>
          <w:color w:val="000000" w:themeColor="text1"/>
          <w:sz w:val="28"/>
        </w:rPr>
        <w:lastRenderedPageBreak/>
        <w:t>3.</w:t>
      </w:r>
      <w:r w:rsidRPr="00A15FB9">
        <w:rPr>
          <w:color w:val="000000" w:themeColor="text1"/>
          <w:sz w:val="28"/>
          <w:szCs w:val="28"/>
        </w:rPr>
        <w:t xml:space="preserve">Предоставление муниципальной поддержки в решении жилищной проблемы молодым семьям, признанным в установленном </w:t>
      </w:r>
      <w:proofErr w:type="gramStart"/>
      <w:r w:rsidRPr="00A15FB9">
        <w:rPr>
          <w:color w:val="000000" w:themeColor="text1"/>
          <w:sz w:val="28"/>
          <w:szCs w:val="28"/>
        </w:rPr>
        <w:t>порядке</w:t>
      </w:r>
      <w:proofErr w:type="gramEnd"/>
      <w:r w:rsidRPr="00A15FB9">
        <w:rPr>
          <w:color w:val="000000" w:themeColor="text1"/>
          <w:sz w:val="28"/>
          <w:szCs w:val="28"/>
        </w:rPr>
        <w:t xml:space="preserve"> нуждающимися в улучшении жилищных условий.</w:t>
      </w:r>
    </w:p>
    <w:p w:rsidR="00650190" w:rsidRPr="00A15FB9" w:rsidRDefault="00650190" w:rsidP="00650190">
      <w:pPr>
        <w:ind w:firstLine="567"/>
        <w:jc w:val="both"/>
        <w:rPr>
          <w:color w:val="000000" w:themeColor="text1"/>
          <w:sz w:val="28"/>
          <w:szCs w:val="28"/>
        </w:rPr>
      </w:pPr>
      <w:r>
        <w:rPr>
          <w:color w:val="000000" w:themeColor="text1"/>
          <w:sz w:val="28"/>
          <w:szCs w:val="28"/>
        </w:rPr>
        <w:t>4</w:t>
      </w:r>
      <w:r w:rsidRPr="00A15FB9">
        <w:rPr>
          <w:color w:val="000000" w:themeColor="text1"/>
          <w:sz w:val="28"/>
          <w:szCs w:val="28"/>
        </w:rPr>
        <w:t>.Совевременное и полное информирование населения города Брянска о деятельности Брянской городской администрации.</w:t>
      </w:r>
    </w:p>
    <w:p w:rsidR="00650190" w:rsidRDefault="00650190" w:rsidP="00650190">
      <w:pPr>
        <w:ind w:firstLine="709"/>
        <w:jc w:val="both"/>
        <w:rPr>
          <w:b/>
          <w:bCs/>
          <w:color w:val="FF0000"/>
          <w:sz w:val="20"/>
          <w:szCs w:val="20"/>
        </w:rPr>
      </w:pPr>
    </w:p>
    <w:p w:rsidR="00650190" w:rsidRPr="00BB0A25" w:rsidRDefault="00650190" w:rsidP="00650190">
      <w:pPr>
        <w:pStyle w:val="af3"/>
        <w:numPr>
          <w:ilvl w:val="0"/>
          <w:numId w:val="17"/>
        </w:numPr>
        <w:jc w:val="center"/>
        <w:rPr>
          <w:b/>
          <w:bCs/>
          <w:color w:val="000000" w:themeColor="text1"/>
          <w:sz w:val="28"/>
          <w:szCs w:val="28"/>
        </w:rPr>
      </w:pPr>
      <w:r w:rsidRPr="00BB0A25">
        <w:rPr>
          <w:b/>
          <w:bCs/>
          <w:color w:val="000000" w:themeColor="text1"/>
          <w:sz w:val="28"/>
          <w:szCs w:val="28"/>
        </w:rPr>
        <w:t>Сроки реализации муниципальной программы</w:t>
      </w:r>
    </w:p>
    <w:p w:rsidR="00650190" w:rsidRPr="00BB0A25" w:rsidRDefault="00650190" w:rsidP="00650190">
      <w:pPr>
        <w:pStyle w:val="af3"/>
        <w:jc w:val="center"/>
        <w:rPr>
          <w:b/>
          <w:bCs/>
          <w:color w:val="000000" w:themeColor="text1"/>
          <w:sz w:val="28"/>
          <w:szCs w:val="28"/>
        </w:rPr>
      </w:pPr>
    </w:p>
    <w:p w:rsidR="00650190" w:rsidRDefault="00650190" w:rsidP="00650190">
      <w:pPr>
        <w:ind w:firstLine="360"/>
        <w:jc w:val="both"/>
        <w:rPr>
          <w:bCs/>
          <w:color w:val="000000" w:themeColor="text1"/>
          <w:sz w:val="20"/>
          <w:szCs w:val="20"/>
        </w:rPr>
      </w:pPr>
      <w:r w:rsidRPr="00A15FB9">
        <w:rPr>
          <w:bCs/>
          <w:color w:val="000000" w:themeColor="text1"/>
          <w:sz w:val="28"/>
          <w:szCs w:val="28"/>
        </w:rPr>
        <w:t>Муниципальная программа рассчитана</w:t>
      </w:r>
      <w:r>
        <w:rPr>
          <w:bCs/>
          <w:color w:val="000000" w:themeColor="text1"/>
          <w:sz w:val="28"/>
          <w:szCs w:val="28"/>
        </w:rPr>
        <w:t xml:space="preserve"> на период </w:t>
      </w:r>
      <w:r w:rsidRPr="00A15FB9">
        <w:rPr>
          <w:bCs/>
          <w:color w:val="000000" w:themeColor="text1"/>
          <w:sz w:val="28"/>
          <w:szCs w:val="28"/>
        </w:rPr>
        <w:t>2019-2023 годы.</w:t>
      </w:r>
    </w:p>
    <w:p w:rsidR="00650190" w:rsidRPr="00C8247D" w:rsidRDefault="00650190" w:rsidP="00650190">
      <w:pPr>
        <w:ind w:firstLine="360"/>
        <w:jc w:val="both"/>
        <w:rPr>
          <w:b/>
          <w:bCs/>
          <w:color w:val="FF0000"/>
          <w:sz w:val="20"/>
          <w:szCs w:val="20"/>
        </w:rPr>
      </w:pPr>
    </w:p>
    <w:p w:rsidR="00650190" w:rsidRPr="001E05A1" w:rsidRDefault="00650190" w:rsidP="00650190">
      <w:pPr>
        <w:jc w:val="center"/>
        <w:rPr>
          <w:b/>
          <w:bCs/>
          <w:color w:val="000000" w:themeColor="text1"/>
          <w:sz w:val="28"/>
          <w:szCs w:val="28"/>
        </w:rPr>
      </w:pPr>
      <w:r w:rsidRPr="001E05A1">
        <w:rPr>
          <w:b/>
          <w:bCs/>
          <w:color w:val="000000" w:themeColor="text1"/>
          <w:sz w:val="28"/>
          <w:szCs w:val="28"/>
        </w:rPr>
        <w:t xml:space="preserve">5. Объемы и источники финансирования </w:t>
      </w:r>
    </w:p>
    <w:p w:rsidR="00650190" w:rsidRDefault="00650190" w:rsidP="00650190">
      <w:pPr>
        <w:jc w:val="center"/>
        <w:rPr>
          <w:b/>
          <w:bCs/>
          <w:color w:val="000000" w:themeColor="text1"/>
          <w:sz w:val="28"/>
          <w:szCs w:val="28"/>
        </w:rPr>
      </w:pPr>
      <w:r w:rsidRPr="001E05A1">
        <w:rPr>
          <w:b/>
          <w:bCs/>
          <w:color w:val="000000" w:themeColor="text1"/>
          <w:sz w:val="28"/>
          <w:szCs w:val="28"/>
        </w:rPr>
        <w:t>муниципальной программы</w:t>
      </w:r>
    </w:p>
    <w:p w:rsidR="00650190" w:rsidRDefault="00650190" w:rsidP="00650190">
      <w:pPr>
        <w:jc w:val="center"/>
        <w:rPr>
          <w:b/>
          <w:bCs/>
          <w:color w:val="000000" w:themeColor="text1"/>
          <w:sz w:val="20"/>
          <w:szCs w:val="20"/>
        </w:rPr>
      </w:pPr>
    </w:p>
    <w:p w:rsidR="00650190" w:rsidRPr="001E05A1" w:rsidRDefault="00650190" w:rsidP="00650190">
      <w:pPr>
        <w:widowControl w:val="0"/>
        <w:autoSpaceDE w:val="0"/>
        <w:autoSpaceDN w:val="0"/>
        <w:adjustRightInd w:val="0"/>
        <w:ind w:firstLine="567"/>
        <w:jc w:val="both"/>
        <w:rPr>
          <w:color w:val="000000" w:themeColor="text1"/>
          <w:sz w:val="28"/>
          <w:szCs w:val="28"/>
        </w:rPr>
      </w:pPr>
      <w:r w:rsidRPr="001E05A1">
        <w:rPr>
          <w:bCs/>
          <w:color w:val="000000" w:themeColor="text1"/>
          <w:sz w:val="28"/>
          <w:szCs w:val="28"/>
        </w:rPr>
        <w:t xml:space="preserve">Источниками финансирования программы являются средства бюджета города Брянска и иные источники. </w:t>
      </w:r>
      <w:r w:rsidRPr="001E05A1">
        <w:rPr>
          <w:color w:val="000000" w:themeColor="text1"/>
          <w:sz w:val="28"/>
          <w:szCs w:val="28"/>
        </w:rPr>
        <w:t>Объ</w:t>
      </w:r>
      <w:r>
        <w:rPr>
          <w:color w:val="000000" w:themeColor="text1"/>
          <w:sz w:val="28"/>
          <w:szCs w:val="28"/>
        </w:rPr>
        <w:t xml:space="preserve">ем </w:t>
      </w:r>
      <w:proofErr w:type="gramStart"/>
      <w:r>
        <w:rPr>
          <w:color w:val="000000" w:themeColor="text1"/>
          <w:sz w:val="28"/>
          <w:szCs w:val="28"/>
        </w:rPr>
        <w:t xml:space="preserve">средств, предусмотренных на </w:t>
      </w:r>
      <w:r w:rsidRPr="001E05A1">
        <w:rPr>
          <w:color w:val="000000" w:themeColor="text1"/>
          <w:sz w:val="28"/>
          <w:szCs w:val="28"/>
        </w:rPr>
        <w:t>реал</w:t>
      </w:r>
      <w:r>
        <w:rPr>
          <w:color w:val="000000" w:themeColor="text1"/>
          <w:sz w:val="28"/>
          <w:szCs w:val="28"/>
        </w:rPr>
        <w:t xml:space="preserve">изацию муниципальной программы </w:t>
      </w:r>
      <w:r w:rsidRPr="001E05A1">
        <w:rPr>
          <w:color w:val="000000" w:themeColor="text1"/>
          <w:sz w:val="28"/>
          <w:szCs w:val="28"/>
        </w:rPr>
        <w:t>составляет</w:t>
      </w:r>
      <w:proofErr w:type="gramEnd"/>
      <w:r w:rsidRPr="001E05A1">
        <w:rPr>
          <w:color w:val="000000" w:themeColor="text1"/>
          <w:sz w:val="28"/>
          <w:szCs w:val="28"/>
        </w:rPr>
        <w:t>:</w:t>
      </w:r>
    </w:p>
    <w:p w:rsidR="00650190" w:rsidRPr="00E71CA5" w:rsidRDefault="00650190" w:rsidP="00650190">
      <w:pPr>
        <w:widowControl w:val="0"/>
        <w:autoSpaceDE w:val="0"/>
        <w:autoSpaceDN w:val="0"/>
        <w:adjustRightInd w:val="0"/>
        <w:rPr>
          <w:color w:val="000000" w:themeColor="text1"/>
          <w:sz w:val="16"/>
          <w:szCs w:val="16"/>
        </w:rPr>
      </w:pPr>
    </w:p>
    <w:p w:rsidR="00650190" w:rsidRPr="002D7779" w:rsidRDefault="00650190" w:rsidP="00650190">
      <w:pPr>
        <w:widowControl w:val="0"/>
        <w:autoSpaceDE w:val="0"/>
        <w:autoSpaceDN w:val="0"/>
        <w:adjustRightInd w:val="0"/>
        <w:rPr>
          <w:color w:val="000000" w:themeColor="text1"/>
          <w:sz w:val="28"/>
          <w:szCs w:val="28"/>
        </w:rPr>
      </w:pPr>
      <w:r w:rsidRPr="002D7779">
        <w:rPr>
          <w:color w:val="000000" w:themeColor="text1"/>
          <w:sz w:val="28"/>
          <w:szCs w:val="28"/>
        </w:rPr>
        <w:t>2019 год - 996 036 544,65 рублей;</w:t>
      </w:r>
    </w:p>
    <w:p w:rsidR="00650190" w:rsidRPr="002D7779" w:rsidRDefault="00650190" w:rsidP="00650190">
      <w:pPr>
        <w:widowControl w:val="0"/>
        <w:autoSpaceDE w:val="0"/>
        <w:autoSpaceDN w:val="0"/>
        <w:adjustRightInd w:val="0"/>
        <w:rPr>
          <w:color w:val="000000" w:themeColor="text1"/>
          <w:sz w:val="28"/>
          <w:szCs w:val="28"/>
        </w:rPr>
      </w:pPr>
      <w:r w:rsidRPr="002D7779">
        <w:rPr>
          <w:color w:val="000000" w:themeColor="text1"/>
          <w:sz w:val="28"/>
          <w:szCs w:val="28"/>
        </w:rPr>
        <w:t>2020 год - 335 324 360,76 рублей;</w:t>
      </w:r>
    </w:p>
    <w:p w:rsidR="00650190" w:rsidRPr="002D7779" w:rsidRDefault="00650190" w:rsidP="00650190">
      <w:pPr>
        <w:widowControl w:val="0"/>
        <w:autoSpaceDE w:val="0"/>
        <w:autoSpaceDN w:val="0"/>
        <w:adjustRightInd w:val="0"/>
        <w:rPr>
          <w:color w:val="000000" w:themeColor="text1"/>
          <w:sz w:val="28"/>
          <w:szCs w:val="28"/>
        </w:rPr>
      </w:pPr>
      <w:r w:rsidRPr="002D7779">
        <w:rPr>
          <w:color w:val="000000" w:themeColor="text1"/>
          <w:sz w:val="28"/>
          <w:szCs w:val="28"/>
        </w:rPr>
        <w:t>2021 год - 682 751 402,92 рублей;</w:t>
      </w:r>
    </w:p>
    <w:p w:rsidR="00650190" w:rsidRPr="002D7779" w:rsidRDefault="00650190" w:rsidP="00650190">
      <w:pPr>
        <w:widowControl w:val="0"/>
        <w:autoSpaceDE w:val="0"/>
        <w:autoSpaceDN w:val="0"/>
        <w:adjustRightInd w:val="0"/>
        <w:rPr>
          <w:color w:val="000000" w:themeColor="text1"/>
          <w:sz w:val="28"/>
          <w:szCs w:val="28"/>
        </w:rPr>
      </w:pPr>
      <w:r w:rsidRPr="002D7779">
        <w:rPr>
          <w:color w:val="000000" w:themeColor="text1"/>
          <w:sz w:val="28"/>
          <w:szCs w:val="28"/>
        </w:rPr>
        <w:t>2022 год - 304 448 866,80 рублей;</w:t>
      </w:r>
    </w:p>
    <w:p w:rsidR="00650190" w:rsidRPr="002D7779" w:rsidRDefault="00650190" w:rsidP="00650190">
      <w:pPr>
        <w:widowControl w:val="0"/>
        <w:autoSpaceDE w:val="0"/>
        <w:autoSpaceDN w:val="0"/>
        <w:adjustRightInd w:val="0"/>
        <w:rPr>
          <w:color w:val="000000" w:themeColor="text1"/>
          <w:sz w:val="28"/>
          <w:szCs w:val="28"/>
        </w:rPr>
      </w:pPr>
      <w:r w:rsidRPr="002D7779">
        <w:rPr>
          <w:color w:val="000000" w:themeColor="text1"/>
          <w:sz w:val="28"/>
          <w:szCs w:val="28"/>
        </w:rPr>
        <w:t>2023 год - 88 915 385,80 рублей.</w:t>
      </w:r>
    </w:p>
    <w:p w:rsidR="00650190" w:rsidRPr="005E0106" w:rsidRDefault="00650190" w:rsidP="00650190">
      <w:pPr>
        <w:widowControl w:val="0"/>
        <w:autoSpaceDE w:val="0"/>
        <w:autoSpaceDN w:val="0"/>
        <w:adjustRightInd w:val="0"/>
        <w:rPr>
          <w:color w:val="FF0000"/>
          <w:sz w:val="16"/>
          <w:szCs w:val="16"/>
        </w:rPr>
      </w:pPr>
    </w:p>
    <w:p w:rsidR="00650190" w:rsidRDefault="00650190" w:rsidP="00650190">
      <w:pPr>
        <w:widowControl w:val="0"/>
        <w:tabs>
          <w:tab w:val="left" w:pos="567"/>
        </w:tabs>
        <w:autoSpaceDE w:val="0"/>
        <w:autoSpaceDN w:val="0"/>
        <w:adjustRightInd w:val="0"/>
        <w:jc w:val="both"/>
        <w:rPr>
          <w:color w:val="000000" w:themeColor="text1"/>
          <w:sz w:val="16"/>
          <w:szCs w:val="16"/>
        </w:rPr>
      </w:pPr>
      <w:r w:rsidRPr="00A15FB9">
        <w:rPr>
          <w:color w:val="FF0000"/>
          <w:sz w:val="28"/>
          <w:szCs w:val="28"/>
        </w:rPr>
        <w:tab/>
      </w:r>
      <w:r w:rsidRPr="00A15FB9">
        <w:rPr>
          <w:color w:val="000000" w:themeColor="text1"/>
          <w:sz w:val="28"/>
          <w:szCs w:val="28"/>
        </w:rPr>
        <w:t xml:space="preserve">Объемы финансирования муниципальной программы с разбивкой </w:t>
      </w:r>
      <w:r>
        <w:rPr>
          <w:color w:val="000000" w:themeColor="text1"/>
          <w:sz w:val="28"/>
          <w:szCs w:val="28"/>
        </w:rPr>
        <w:br/>
      </w:r>
      <w:r w:rsidRPr="00A15FB9">
        <w:rPr>
          <w:color w:val="000000" w:themeColor="text1"/>
          <w:sz w:val="28"/>
          <w:szCs w:val="28"/>
        </w:rPr>
        <w:t xml:space="preserve">по подпрограммам, основным мероприятиям, исполнителям и срокам приведены в плане реализации муниципальной программы (приложение </w:t>
      </w:r>
      <w:r w:rsidRPr="00A15FB9">
        <w:rPr>
          <w:color w:val="000000" w:themeColor="text1"/>
          <w:sz w:val="28"/>
          <w:szCs w:val="28"/>
        </w:rPr>
        <w:br/>
        <w:t xml:space="preserve">№ 2). </w:t>
      </w:r>
    </w:p>
    <w:p w:rsidR="00650190" w:rsidRDefault="00650190" w:rsidP="00650190">
      <w:pPr>
        <w:widowControl w:val="0"/>
        <w:autoSpaceDE w:val="0"/>
        <w:autoSpaceDN w:val="0"/>
        <w:adjustRightInd w:val="0"/>
        <w:jc w:val="center"/>
        <w:rPr>
          <w:b/>
          <w:bCs/>
          <w:color w:val="000000" w:themeColor="text1"/>
          <w:sz w:val="28"/>
          <w:szCs w:val="28"/>
        </w:rPr>
      </w:pPr>
    </w:p>
    <w:p w:rsidR="00650190" w:rsidRPr="00A15FB9" w:rsidRDefault="00650190" w:rsidP="00650190">
      <w:pPr>
        <w:widowControl w:val="0"/>
        <w:autoSpaceDE w:val="0"/>
        <w:autoSpaceDN w:val="0"/>
        <w:adjustRightInd w:val="0"/>
        <w:jc w:val="center"/>
        <w:rPr>
          <w:b/>
          <w:bCs/>
          <w:color w:val="000000" w:themeColor="text1"/>
          <w:sz w:val="28"/>
          <w:szCs w:val="28"/>
        </w:rPr>
      </w:pPr>
      <w:r w:rsidRPr="00A15FB9">
        <w:rPr>
          <w:b/>
          <w:bCs/>
          <w:color w:val="000000" w:themeColor="text1"/>
          <w:sz w:val="28"/>
          <w:szCs w:val="28"/>
        </w:rPr>
        <w:t>6. Перечень подпрограмм,</w:t>
      </w:r>
    </w:p>
    <w:p w:rsidR="00650190" w:rsidRDefault="00650190" w:rsidP="00650190">
      <w:pPr>
        <w:jc w:val="center"/>
        <w:rPr>
          <w:b/>
          <w:bCs/>
          <w:color w:val="000000" w:themeColor="text1"/>
          <w:sz w:val="28"/>
          <w:szCs w:val="28"/>
        </w:rPr>
      </w:pPr>
      <w:proofErr w:type="gramStart"/>
      <w:r w:rsidRPr="00A15FB9">
        <w:rPr>
          <w:b/>
          <w:bCs/>
          <w:color w:val="000000" w:themeColor="text1"/>
          <w:sz w:val="28"/>
          <w:szCs w:val="28"/>
        </w:rPr>
        <w:t>включенных</w:t>
      </w:r>
      <w:proofErr w:type="gramEnd"/>
      <w:r w:rsidRPr="00A15FB9">
        <w:rPr>
          <w:b/>
          <w:bCs/>
          <w:color w:val="000000" w:themeColor="text1"/>
          <w:sz w:val="28"/>
          <w:szCs w:val="28"/>
        </w:rPr>
        <w:t xml:space="preserve"> в состав муниципальной программы</w:t>
      </w:r>
    </w:p>
    <w:p w:rsidR="00650190" w:rsidRDefault="00650190" w:rsidP="00650190">
      <w:pPr>
        <w:jc w:val="center"/>
        <w:rPr>
          <w:b/>
          <w:bCs/>
          <w:color w:val="000000" w:themeColor="text1"/>
          <w:sz w:val="16"/>
          <w:szCs w:val="16"/>
        </w:rPr>
      </w:pPr>
    </w:p>
    <w:p w:rsidR="00650190" w:rsidRPr="00A15FB9" w:rsidRDefault="00650190" w:rsidP="00650190">
      <w:pPr>
        <w:ind w:firstLine="567"/>
        <w:jc w:val="both"/>
        <w:rPr>
          <w:color w:val="000000" w:themeColor="text1"/>
          <w:sz w:val="28"/>
          <w:szCs w:val="28"/>
        </w:rPr>
      </w:pPr>
      <w:r w:rsidRPr="00A15FB9">
        <w:rPr>
          <w:bCs/>
          <w:color w:val="000000" w:themeColor="text1"/>
          <w:sz w:val="28"/>
          <w:szCs w:val="28"/>
        </w:rPr>
        <w:t>Муниципальная программа «Стимулирование экономической активности в городе Брянске</w:t>
      </w:r>
      <w:r w:rsidRPr="00A15FB9">
        <w:rPr>
          <w:color w:val="000000" w:themeColor="text1"/>
          <w:sz w:val="28"/>
          <w:szCs w:val="28"/>
        </w:rPr>
        <w:t>» включает в себя следующие подпрограммы:</w:t>
      </w:r>
    </w:p>
    <w:p w:rsidR="00650190" w:rsidRPr="00A15FB9" w:rsidRDefault="00650190" w:rsidP="00650190">
      <w:pPr>
        <w:ind w:firstLine="567"/>
        <w:jc w:val="both"/>
        <w:rPr>
          <w:color w:val="000000" w:themeColor="text1"/>
          <w:sz w:val="28"/>
          <w:szCs w:val="28"/>
        </w:rPr>
      </w:pPr>
      <w:r w:rsidRPr="00A15FB9">
        <w:rPr>
          <w:color w:val="000000" w:themeColor="text1"/>
          <w:sz w:val="28"/>
          <w:szCs w:val="28"/>
        </w:rPr>
        <w:t>1. Подпрограмма «Поддержка малого и среднего предпринимательства в городе Брянске» (Приложение №</w:t>
      </w:r>
      <w:r>
        <w:rPr>
          <w:color w:val="000000" w:themeColor="text1"/>
          <w:sz w:val="28"/>
          <w:szCs w:val="28"/>
        </w:rPr>
        <w:t xml:space="preserve"> </w:t>
      </w:r>
      <w:r w:rsidRPr="00A15FB9">
        <w:rPr>
          <w:color w:val="000000" w:themeColor="text1"/>
          <w:sz w:val="28"/>
          <w:szCs w:val="28"/>
        </w:rPr>
        <w:t>3);</w:t>
      </w:r>
    </w:p>
    <w:p w:rsidR="00650190" w:rsidRPr="00A15FB9" w:rsidRDefault="00650190" w:rsidP="00650190">
      <w:pPr>
        <w:ind w:firstLine="567"/>
        <w:jc w:val="both"/>
        <w:rPr>
          <w:color w:val="000000" w:themeColor="text1"/>
          <w:sz w:val="28"/>
          <w:szCs w:val="28"/>
        </w:rPr>
      </w:pPr>
      <w:r w:rsidRPr="00A15FB9">
        <w:rPr>
          <w:color w:val="000000" w:themeColor="text1"/>
          <w:sz w:val="28"/>
          <w:szCs w:val="28"/>
        </w:rPr>
        <w:t xml:space="preserve">2. Подпрограмма «Организация транспортного обслуживания </w:t>
      </w:r>
      <w:r>
        <w:rPr>
          <w:color w:val="000000" w:themeColor="text1"/>
          <w:sz w:val="28"/>
          <w:szCs w:val="28"/>
        </w:rPr>
        <w:br/>
      </w:r>
      <w:r w:rsidRPr="00A15FB9">
        <w:rPr>
          <w:color w:val="000000" w:themeColor="text1"/>
          <w:sz w:val="28"/>
          <w:szCs w:val="28"/>
        </w:rPr>
        <w:t>в городе Брянске» (Приложение №</w:t>
      </w:r>
      <w:r>
        <w:rPr>
          <w:color w:val="000000" w:themeColor="text1"/>
          <w:sz w:val="28"/>
          <w:szCs w:val="28"/>
        </w:rPr>
        <w:t xml:space="preserve"> </w:t>
      </w:r>
      <w:r w:rsidRPr="00A15FB9">
        <w:rPr>
          <w:color w:val="000000" w:themeColor="text1"/>
          <w:sz w:val="28"/>
          <w:szCs w:val="28"/>
        </w:rPr>
        <w:t>4);</w:t>
      </w:r>
    </w:p>
    <w:p w:rsidR="00650190" w:rsidRPr="00A15FB9" w:rsidRDefault="00650190" w:rsidP="00650190">
      <w:pPr>
        <w:ind w:firstLine="567"/>
        <w:jc w:val="both"/>
        <w:rPr>
          <w:color w:val="000000" w:themeColor="text1"/>
          <w:sz w:val="28"/>
          <w:szCs w:val="28"/>
        </w:rPr>
      </w:pPr>
      <w:r w:rsidRPr="00A15FB9">
        <w:rPr>
          <w:color w:val="000000" w:themeColor="text1"/>
          <w:sz w:val="28"/>
          <w:szCs w:val="28"/>
        </w:rPr>
        <w:t>3. Подпрограмма «Обеспечение жильем молодых семей</w:t>
      </w:r>
      <w:r>
        <w:rPr>
          <w:color w:val="000000" w:themeColor="text1"/>
          <w:sz w:val="28"/>
          <w:szCs w:val="28"/>
        </w:rPr>
        <w:t xml:space="preserve"> в городе Брянске</w:t>
      </w:r>
      <w:r w:rsidRPr="00A15FB9">
        <w:rPr>
          <w:color w:val="000000" w:themeColor="text1"/>
          <w:sz w:val="28"/>
          <w:szCs w:val="28"/>
        </w:rPr>
        <w:t>» (Приложение №</w:t>
      </w:r>
      <w:r>
        <w:rPr>
          <w:color w:val="000000" w:themeColor="text1"/>
          <w:sz w:val="28"/>
          <w:szCs w:val="28"/>
        </w:rPr>
        <w:t xml:space="preserve"> </w:t>
      </w:r>
      <w:r w:rsidRPr="00A15FB9">
        <w:rPr>
          <w:color w:val="000000" w:themeColor="text1"/>
          <w:sz w:val="28"/>
          <w:szCs w:val="28"/>
        </w:rPr>
        <w:t>5);</w:t>
      </w:r>
    </w:p>
    <w:p w:rsidR="00650190" w:rsidRPr="00A15FB9" w:rsidRDefault="00650190" w:rsidP="00650190">
      <w:pPr>
        <w:ind w:firstLine="567"/>
        <w:jc w:val="both"/>
        <w:rPr>
          <w:color w:val="000000" w:themeColor="text1"/>
          <w:sz w:val="28"/>
          <w:szCs w:val="28"/>
        </w:rPr>
      </w:pPr>
      <w:r w:rsidRPr="00A15FB9">
        <w:rPr>
          <w:color w:val="000000" w:themeColor="text1"/>
          <w:sz w:val="28"/>
          <w:szCs w:val="28"/>
        </w:rPr>
        <w:t>4. Подпрограмма</w:t>
      </w:r>
      <w:r>
        <w:rPr>
          <w:color w:val="000000" w:themeColor="text1"/>
          <w:sz w:val="28"/>
          <w:szCs w:val="28"/>
        </w:rPr>
        <w:t xml:space="preserve"> </w:t>
      </w:r>
      <w:r w:rsidRPr="00A15FB9">
        <w:rPr>
          <w:color w:val="000000" w:themeColor="text1"/>
          <w:sz w:val="28"/>
          <w:szCs w:val="28"/>
        </w:rPr>
        <w:t>«Информационное обеспечение деятельности Брянской городской администрации»</w:t>
      </w:r>
      <w:r>
        <w:rPr>
          <w:color w:val="000000" w:themeColor="text1"/>
          <w:sz w:val="28"/>
          <w:szCs w:val="28"/>
        </w:rPr>
        <w:t xml:space="preserve"> </w:t>
      </w:r>
      <w:r w:rsidRPr="00A15FB9">
        <w:rPr>
          <w:color w:val="000000" w:themeColor="text1"/>
          <w:sz w:val="28"/>
          <w:szCs w:val="28"/>
        </w:rPr>
        <w:t>(Приложение</w:t>
      </w:r>
      <w:r>
        <w:rPr>
          <w:color w:val="000000" w:themeColor="text1"/>
          <w:sz w:val="28"/>
          <w:szCs w:val="28"/>
        </w:rPr>
        <w:t xml:space="preserve"> </w:t>
      </w:r>
      <w:r w:rsidRPr="00A15FB9">
        <w:rPr>
          <w:color w:val="000000" w:themeColor="text1"/>
          <w:sz w:val="28"/>
          <w:szCs w:val="28"/>
        </w:rPr>
        <w:t>№</w:t>
      </w:r>
      <w:r>
        <w:rPr>
          <w:color w:val="000000" w:themeColor="text1"/>
          <w:sz w:val="28"/>
          <w:szCs w:val="28"/>
        </w:rPr>
        <w:t xml:space="preserve"> </w:t>
      </w:r>
      <w:r w:rsidRPr="00A15FB9">
        <w:rPr>
          <w:color w:val="000000" w:themeColor="text1"/>
          <w:sz w:val="28"/>
          <w:szCs w:val="28"/>
        </w:rPr>
        <w:t>6).</w:t>
      </w:r>
    </w:p>
    <w:p w:rsidR="00650190" w:rsidRDefault="00650190" w:rsidP="00650190">
      <w:pPr>
        <w:jc w:val="center"/>
        <w:rPr>
          <w:b/>
          <w:bCs/>
          <w:color w:val="FF0000"/>
          <w:sz w:val="28"/>
          <w:szCs w:val="28"/>
        </w:rPr>
      </w:pPr>
    </w:p>
    <w:p w:rsidR="00650190" w:rsidRDefault="00650190" w:rsidP="00650190">
      <w:pPr>
        <w:jc w:val="center"/>
        <w:rPr>
          <w:b/>
          <w:bCs/>
          <w:color w:val="FF0000"/>
          <w:sz w:val="28"/>
          <w:szCs w:val="28"/>
        </w:rPr>
      </w:pPr>
    </w:p>
    <w:p w:rsidR="00650190" w:rsidRDefault="00650190" w:rsidP="00650190">
      <w:pPr>
        <w:jc w:val="center"/>
        <w:rPr>
          <w:b/>
          <w:bCs/>
          <w:color w:val="FF0000"/>
          <w:sz w:val="28"/>
          <w:szCs w:val="28"/>
        </w:rPr>
      </w:pPr>
    </w:p>
    <w:p w:rsidR="00650190" w:rsidRDefault="00650190" w:rsidP="00650190">
      <w:pPr>
        <w:jc w:val="center"/>
        <w:rPr>
          <w:b/>
          <w:bCs/>
          <w:color w:val="FF0000"/>
          <w:sz w:val="28"/>
          <w:szCs w:val="28"/>
        </w:rPr>
      </w:pPr>
    </w:p>
    <w:p w:rsidR="00650190" w:rsidRDefault="00650190" w:rsidP="00650190">
      <w:pPr>
        <w:jc w:val="center"/>
        <w:rPr>
          <w:b/>
          <w:bCs/>
          <w:color w:val="FF0000"/>
          <w:sz w:val="28"/>
          <w:szCs w:val="28"/>
        </w:rPr>
      </w:pPr>
    </w:p>
    <w:p w:rsidR="00650190" w:rsidRDefault="00650190" w:rsidP="00650190">
      <w:pPr>
        <w:jc w:val="center"/>
        <w:rPr>
          <w:b/>
          <w:bCs/>
          <w:color w:val="FF0000"/>
          <w:sz w:val="28"/>
          <w:szCs w:val="28"/>
        </w:rPr>
      </w:pPr>
    </w:p>
    <w:p w:rsidR="00650190" w:rsidRPr="00E35EBA" w:rsidRDefault="00650190" w:rsidP="00650190">
      <w:pPr>
        <w:jc w:val="center"/>
        <w:rPr>
          <w:b/>
          <w:bCs/>
          <w:color w:val="000000" w:themeColor="text1"/>
          <w:sz w:val="28"/>
          <w:szCs w:val="28"/>
        </w:rPr>
      </w:pPr>
      <w:r w:rsidRPr="00E35EBA">
        <w:rPr>
          <w:b/>
          <w:bCs/>
          <w:color w:val="000000" w:themeColor="text1"/>
          <w:sz w:val="28"/>
          <w:szCs w:val="28"/>
        </w:rPr>
        <w:lastRenderedPageBreak/>
        <w:t xml:space="preserve">7. Сведения о показателях (индикаторах) </w:t>
      </w:r>
    </w:p>
    <w:p w:rsidR="00650190" w:rsidRDefault="00650190" w:rsidP="00650190">
      <w:pPr>
        <w:jc w:val="center"/>
        <w:rPr>
          <w:b/>
          <w:bCs/>
          <w:color w:val="000000" w:themeColor="text1"/>
          <w:sz w:val="28"/>
          <w:szCs w:val="28"/>
        </w:rPr>
      </w:pPr>
      <w:r w:rsidRPr="00E35EBA">
        <w:rPr>
          <w:b/>
          <w:bCs/>
          <w:color w:val="000000" w:themeColor="text1"/>
          <w:sz w:val="28"/>
          <w:szCs w:val="28"/>
        </w:rPr>
        <w:t>муниципальной программы.</w:t>
      </w:r>
    </w:p>
    <w:p w:rsidR="00650190" w:rsidRDefault="00650190" w:rsidP="00650190">
      <w:pPr>
        <w:jc w:val="center"/>
        <w:rPr>
          <w:b/>
          <w:bCs/>
          <w:color w:val="000000" w:themeColor="text1"/>
          <w:sz w:val="28"/>
          <w:szCs w:val="28"/>
        </w:rPr>
      </w:pPr>
    </w:p>
    <w:p w:rsidR="00650190" w:rsidRDefault="00650190" w:rsidP="00650190">
      <w:pPr>
        <w:ind w:firstLine="567"/>
        <w:jc w:val="both"/>
        <w:rPr>
          <w:color w:val="000000" w:themeColor="text1"/>
          <w:sz w:val="28"/>
          <w:szCs w:val="28"/>
        </w:rPr>
      </w:pPr>
      <w:r w:rsidRPr="00E35EBA">
        <w:rPr>
          <w:color w:val="000000" w:themeColor="text1"/>
          <w:sz w:val="28"/>
          <w:szCs w:val="28"/>
        </w:rPr>
        <w:t xml:space="preserve">Показатели ожидаемых – конечных результатов (индикаторов) реализации муниципальной программы приведены в приложении 1 к муниципальной программе. </w:t>
      </w:r>
    </w:p>
    <w:p w:rsidR="00650190" w:rsidRPr="00E35EBA" w:rsidRDefault="00650190" w:rsidP="00650190">
      <w:pPr>
        <w:ind w:firstLine="567"/>
        <w:jc w:val="both"/>
        <w:rPr>
          <w:color w:val="000000" w:themeColor="text1"/>
          <w:sz w:val="28"/>
          <w:szCs w:val="28"/>
        </w:rPr>
      </w:pPr>
    </w:p>
    <w:p w:rsidR="00650190" w:rsidRPr="005B25EA" w:rsidRDefault="00650190" w:rsidP="00650190">
      <w:pPr>
        <w:numPr>
          <w:ilvl w:val="0"/>
          <w:numId w:val="19"/>
        </w:numPr>
        <w:tabs>
          <w:tab w:val="left" w:pos="0"/>
          <w:tab w:val="left" w:pos="709"/>
        </w:tabs>
        <w:spacing w:line="240" w:lineRule="atLeast"/>
        <w:ind w:left="0" w:firstLine="709"/>
        <w:jc w:val="both"/>
        <w:rPr>
          <w:color w:val="000000"/>
          <w:sz w:val="28"/>
          <w:szCs w:val="28"/>
        </w:rPr>
      </w:pPr>
      <w:r w:rsidRPr="00E35EBA">
        <w:rPr>
          <w:color w:val="000000" w:themeColor="text1"/>
          <w:szCs w:val="28"/>
        </w:rPr>
        <w:t>﻿</w:t>
      </w:r>
      <w:r w:rsidRPr="005B25EA">
        <w:rPr>
          <w:b/>
          <w:color w:val="000000"/>
          <w:sz w:val="28"/>
          <w:szCs w:val="28"/>
        </w:rPr>
        <w:t xml:space="preserve"> Показатель «Количество мероприятий, проведенных для субъектов малого и среднего предпринимательства и граждан, желающих открыть собственное дело».</w:t>
      </w:r>
    </w:p>
    <w:p w:rsidR="00650190" w:rsidRPr="005B25EA" w:rsidRDefault="00650190" w:rsidP="00650190">
      <w:pPr>
        <w:tabs>
          <w:tab w:val="left" w:pos="0"/>
        </w:tabs>
        <w:spacing w:line="240" w:lineRule="atLeast"/>
        <w:jc w:val="both"/>
        <w:rPr>
          <w:color w:val="000000"/>
          <w:sz w:val="28"/>
          <w:szCs w:val="28"/>
        </w:rPr>
      </w:pPr>
      <w:r w:rsidRPr="005B25EA">
        <w:rPr>
          <w:color w:val="FF0000"/>
          <w:sz w:val="28"/>
          <w:szCs w:val="28"/>
        </w:rPr>
        <w:tab/>
      </w:r>
      <w:r w:rsidRPr="005B25EA">
        <w:rPr>
          <w:color w:val="000000"/>
          <w:sz w:val="28"/>
          <w:szCs w:val="28"/>
        </w:rPr>
        <w:t>Источником формирования информации о проведенных мероприятиях являются документы, принятые отделом учета, контроля</w:t>
      </w:r>
      <w:r w:rsidRPr="005B25EA">
        <w:rPr>
          <w:color w:val="000000"/>
          <w:sz w:val="28"/>
          <w:szCs w:val="28"/>
        </w:rPr>
        <w:br/>
        <w:t>и отчетности Брянской городской администрации к оплате.</w:t>
      </w:r>
    </w:p>
    <w:p w:rsidR="00650190" w:rsidRPr="005B25EA" w:rsidRDefault="00650190" w:rsidP="00650190">
      <w:pPr>
        <w:tabs>
          <w:tab w:val="left" w:pos="0"/>
        </w:tabs>
        <w:spacing w:line="240" w:lineRule="atLeast"/>
        <w:jc w:val="both"/>
        <w:rPr>
          <w:i/>
          <w:color w:val="FF0000"/>
          <w:sz w:val="28"/>
          <w:szCs w:val="28"/>
          <w:vertAlign w:val="subscript"/>
        </w:rPr>
      </w:pPr>
    </w:p>
    <w:p w:rsidR="00650190" w:rsidRPr="005B25EA" w:rsidRDefault="00650190" w:rsidP="00650190">
      <w:pPr>
        <w:numPr>
          <w:ilvl w:val="0"/>
          <w:numId w:val="19"/>
        </w:numPr>
        <w:ind w:left="0" w:firstLine="709"/>
        <w:contextualSpacing/>
        <w:jc w:val="both"/>
        <w:rPr>
          <w:color w:val="000000"/>
          <w:sz w:val="28"/>
          <w:szCs w:val="28"/>
          <w:u w:val="single"/>
        </w:rPr>
      </w:pPr>
      <w:r w:rsidRPr="005B25EA">
        <w:rPr>
          <w:b/>
          <w:color w:val="000000"/>
          <w:sz w:val="28"/>
          <w:szCs w:val="28"/>
        </w:rPr>
        <w:t xml:space="preserve">Показатель </w:t>
      </w:r>
      <w:r w:rsidRPr="005B25EA">
        <w:rPr>
          <w:color w:val="000000"/>
          <w:sz w:val="28"/>
          <w:szCs w:val="28"/>
        </w:rPr>
        <w:t>«</w:t>
      </w:r>
      <w:r w:rsidRPr="005B25EA">
        <w:rPr>
          <w:b/>
          <w:color w:val="000000"/>
          <w:sz w:val="28"/>
          <w:szCs w:val="28"/>
        </w:rPr>
        <w:t>Повышение процента выполнения рейсов</w:t>
      </w:r>
      <w:r w:rsidRPr="005B25EA">
        <w:rPr>
          <w:b/>
          <w:color w:val="000000"/>
          <w:sz w:val="28"/>
          <w:szCs w:val="28"/>
        </w:rPr>
        <w:br/>
        <w:t>по установленному расписанию движения автобусами</w:t>
      </w:r>
      <w:r w:rsidRPr="005B25EA">
        <w:rPr>
          <w:color w:val="000000"/>
          <w:sz w:val="28"/>
          <w:szCs w:val="28"/>
        </w:rPr>
        <w:t>» определяется по формуле:</w:t>
      </w:r>
    </w:p>
    <w:p w:rsidR="00650190" w:rsidRPr="005B25EA" w:rsidRDefault="00650190" w:rsidP="00650190">
      <w:pPr>
        <w:spacing w:line="360" w:lineRule="auto"/>
        <w:jc w:val="center"/>
        <w:rPr>
          <w:color w:val="000000"/>
          <w:sz w:val="28"/>
          <w:szCs w:val="28"/>
        </w:rPr>
      </w:pPr>
      <w:r w:rsidRPr="005B25EA">
        <w:rPr>
          <w:b/>
          <w:i/>
          <w:color w:val="000000"/>
          <w:sz w:val="28"/>
          <w:szCs w:val="28"/>
          <w:lang w:val="en-US"/>
        </w:rPr>
        <w:t>P</w:t>
      </w:r>
      <w:r w:rsidRPr="005B25EA">
        <w:rPr>
          <w:b/>
          <w:i/>
          <w:color w:val="000000"/>
          <w:sz w:val="28"/>
          <w:szCs w:val="28"/>
        </w:rPr>
        <w:t>вып</w:t>
      </w:r>
      <w:proofErr w:type="gramStart"/>
      <w:r w:rsidRPr="005B25EA">
        <w:rPr>
          <w:b/>
          <w:i/>
          <w:color w:val="000000"/>
          <w:sz w:val="28"/>
          <w:szCs w:val="28"/>
        </w:rPr>
        <w:t>.</w:t>
      </w:r>
      <w:r w:rsidRPr="005B25EA">
        <w:rPr>
          <w:b/>
          <w:i/>
          <w:color w:val="000000"/>
          <w:sz w:val="28"/>
          <w:szCs w:val="28"/>
          <w:vertAlign w:val="subscript"/>
        </w:rPr>
        <w:t>.</w:t>
      </w:r>
      <w:proofErr w:type="gramEnd"/>
      <w:r w:rsidRPr="005B25EA">
        <w:rPr>
          <w:b/>
          <w:i/>
          <w:color w:val="000000"/>
          <w:sz w:val="28"/>
          <w:szCs w:val="28"/>
          <w:vertAlign w:val="subscript"/>
        </w:rPr>
        <w:t>1</w:t>
      </w:r>
      <w:r w:rsidRPr="005B25EA">
        <w:rPr>
          <w:b/>
          <w:i/>
          <w:color w:val="000000"/>
          <w:sz w:val="28"/>
          <w:szCs w:val="28"/>
        </w:rPr>
        <w:t>= (Ко факт.</w:t>
      </w:r>
      <w:r w:rsidRPr="005B25EA">
        <w:rPr>
          <w:b/>
          <w:i/>
          <w:color w:val="000000"/>
          <w:sz w:val="28"/>
          <w:szCs w:val="28"/>
          <w:vertAlign w:val="subscript"/>
        </w:rPr>
        <w:t>1</w:t>
      </w:r>
      <w:proofErr w:type="gramStart"/>
      <w:r w:rsidRPr="005B25EA">
        <w:rPr>
          <w:b/>
          <w:i/>
          <w:color w:val="000000"/>
          <w:sz w:val="28"/>
          <w:szCs w:val="28"/>
        </w:rPr>
        <w:t>/ К</w:t>
      </w:r>
      <w:proofErr w:type="gramEnd"/>
      <w:r w:rsidRPr="005B25EA">
        <w:rPr>
          <w:b/>
          <w:i/>
          <w:color w:val="000000"/>
          <w:sz w:val="28"/>
          <w:szCs w:val="28"/>
        </w:rPr>
        <w:t>о план.</w:t>
      </w:r>
      <w:r w:rsidRPr="005B25EA">
        <w:rPr>
          <w:b/>
          <w:i/>
          <w:color w:val="000000"/>
          <w:sz w:val="28"/>
          <w:szCs w:val="28"/>
          <w:vertAlign w:val="subscript"/>
        </w:rPr>
        <w:t>1)</w:t>
      </w:r>
      <w:r w:rsidRPr="005B25EA">
        <w:rPr>
          <w:b/>
          <w:i/>
          <w:color w:val="000000"/>
          <w:sz w:val="28"/>
          <w:szCs w:val="28"/>
        </w:rPr>
        <w:t xml:space="preserve"> Х 100 %, </w:t>
      </w:r>
      <w:r w:rsidRPr="005B25EA">
        <w:rPr>
          <w:color w:val="000000"/>
          <w:sz w:val="28"/>
          <w:szCs w:val="28"/>
        </w:rPr>
        <w:t>где</w:t>
      </w:r>
    </w:p>
    <w:p w:rsidR="00650190" w:rsidRPr="005B25EA" w:rsidRDefault="00650190" w:rsidP="00650190">
      <w:pPr>
        <w:jc w:val="both"/>
        <w:rPr>
          <w:color w:val="000000"/>
          <w:sz w:val="28"/>
          <w:szCs w:val="28"/>
        </w:rPr>
      </w:pPr>
      <w:r w:rsidRPr="005B25EA">
        <w:rPr>
          <w:b/>
          <w:i/>
          <w:color w:val="000000"/>
          <w:sz w:val="28"/>
          <w:szCs w:val="28"/>
          <w:lang w:val="en-US"/>
        </w:rPr>
        <w:t>P</w:t>
      </w:r>
      <w:r w:rsidRPr="005B25EA">
        <w:rPr>
          <w:b/>
          <w:i/>
          <w:color w:val="000000"/>
          <w:sz w:val="28"/>
          <w:szCs w:val="28"/>
        </w:rPr>
        <w:t xml:space="preserve"> вып.</w:t>
      </w:r>
      <w:r w:rsidRPr="005B25EA">
        <w:rPr>
          <w:b/>
          <w:i/>
          <w:color w:val="000000"/>
          <w:sz w:val="28"/>
          <w:szCs w:val="28"/>
          <w:vertAlign w:val="subscript"/>
        </w:rPr>
        <w:t>1</w:t>
      </w:r>
      <w:r w:rsidRPr="005B25EA">
        <w:rPr>
          <w:color w:val="000000"/>
          <w:sz w:val="28"/>
          <w:szCs w:val="28"/>
        </w:rPr>
        <w:t xml:space="preserve"> – процент выполнения автобусных рейсов;</w:t>
      </w:r>
    </w:p>
    <w:p w:rsidR="00650190" w:rsidRPr="005B25EA" w:rsidRDefault="00650190" w:rsidP="00650190">
      <w:pPr>
        <w:jc w:val="both"/>
        <w:rPr>
          <w:color w:val="000000"/>
          <w:sz w:val="28"/>
          <w:szCs w:val="28"/>
        </w:rPr>
      </w:pPr>
      <w:proofErr w:type="gramStart"/>
      <w:r w:rsidRPr="005B25EA">
        <w:rPr>
          <w:b/>
          <w:i/>
          <w:color w:val="000000"/>
          <w:sz w:val="28"/>
          <w:szCs w:val="28"/>
        </w:rPr>
        <w:t>Ко</w:t>
      </w:r>
      <w:proofErr w:type="gramEnd"/>
      <w:r w:rsidRPr="005B25EA">
        <w:rPr>
          <w:b/>
          <w:i/>
          <w:color w:val="000000"/>
          <w:sz w:val="28"/>
          <w:szCs w:val="28"/>
        </w:rPr>
        <w:t xml:space="preserve"> факт.</w:t>
      </w:r>
      <w:r w:rsidRPr="005B25EA">
        <w:rPr>
          <w:b/>
          <w:i/>
          <w:color w:val="000000"/>
          <w:sz w:val="28"/>
          <w:szCs w:val="28"/>
          <w:vertAlign w:val="subscript"/>
        </w:rPr>
        <w:t xml:space="preserve"> 1</w:t>
      </w:r>
      <w:r w:rsidRPr="005B25EA">
        <w:rPr>
          <w:color w:val="000000"/>
          <w:sz w:val="28"/>
          <w:szCs w:val="28"/>
        </w:rPr>
        <w:t xml:space="preserve"> – количество выполненных автобусных рейсов;</w:t>
      </w:r>
    </w:p>
    <w:p w:rsidR="00650190" w:rsidRPr="005B25EA" w:rsidRDefault="00650190" w:rsidP="00650190">
      <w:pPr>
        <w:jc w:val="both"/>
        <w:rPr>
          <w:color w:val="000000"/>
          <w:sz w:val="28"/>
          <w:szCs w:val="28"/>
        </w:rPr>
      </w:pPr>
      <w:r w:rsidRPr="005B25EA">
        <w:rPr>
          <w:b/>
          <w:i/>
          <w:color w:val="000000"/>
          <w:sz w:val="28"/>
          <w:szCs w:val="28"/>
        </w:rPr>
        <w:t>Коплан.</w:t>
      </w:r>
      <w:r w:rsidRPr="005B25EA">
        <w:rPr>
          <w:b/>
          <w:i/>
          <w:color w:val="000000"/>
          <w:sz w:val="28"/>
          <w:szCs w:val="28"/>
          <w:vertAlign w:val="subscript"/>
        </w:rPr>
        <w:t>1</w:t>
      </w:r>
      <w:r w:rsidRPr="005B25EA">
        <w:rPr>
          <w:color w:val="000000"/>
          <w:sz w:val="28"/>
          <w:szCs w:val="28"/>
        </w:rPr>
        <w:t xml:space="preserve"> – количество запланированных автобусных рейсов (информация МУ БГПАТП).</w:t>
      </w:r>
    </w:p>
    <w:p w:rsidR="00650190" w:rsidRPr="005B25EA" w:rsidRDefault="00650190" w:rsidP="00650190">
      <w:pPr>
        <w:jc w:val="both"/>
        <w:rPr>
          <w:color w:val="000000"/>
          <w:sz w:val="28"/>
          <w:szCs w:val="28"/>
        </w:rPr>
      </w:pPr>
    </w:p>
    <w:p w:rsidR="00650190" w:rsidRPr="005B25EA" w:rsidRDefault="00650190" w:rsidP="00650190">
      <w:pPr>
        <w:numPr>
          <w:ilvl w:val="0"/>
          <w:numId w:val="19"/>
        </w:numPr>
        <w:ind w:left="0" w:firstLine="709"/>
        <w:contextualSpacing/>
        <w:jc w:val="both"/>
        <w:rPr>
          <w:color w:val="000000"/>
          <w:sz w:val="28"/>
          <w:szCs w:val="28"/>
          <w:u w:val="single"/>
        </w:rPr>
      </w:pPr>
      <w:r w:rsidRPr="005B25EA">
        <w:rPr>
          <w:b/>
          <w:color w:val="000000"/>
          <w:sz w:val="28"/>
          <w:szCs w:val="28"/>
        </w:rPr>
        <w:t xml:space="preserve">Показатель </w:t>
      </w:r>
      <w:r w:rsidRPr="005B25EA">
        <w:rPr>
          <w:color w:val="000000"/>
          <w:sz w:val="28"/>
          <w:szCs w:val="28"/>
        </w:rPr>
        <w:t>«</w:t>
      </w:r>
      <w:r w:rsidRPr="005B25EA">
        <w:rPr>
          <w:b/>
          <w:color w:val="000000"/>
          <w:sz w:val="28"/>
          <w:szCs w:val="28"/>
        </w:rPr>
        <w:t>Повышение процента выполнения рейсов</w:t>
      </w:r>
      <w:r w:rsidRPr="005B25EA">
        <w:rPr>
          <w:b/>
          <w:color w:val="000000"/>
          <w:sz w:val="28"/>
          <w:szCs w:val="28"/>
        </w:rPr>
        <w:br/>
        <w:t>по установленному расписанию движения троллейбусами</w:t>
      </w:r>
      <w:r w:rsidRPr="005B25EA">
        <w:rPr>
          <w:color w:val="000000"/>
          <w:sz w:val="28"/>
          <w:szCs w:val="28"/>
        </w:rPr>
        <w:t>» определяется по формуле</w:t>
      </w:r>
      <w:r w:rsidRPr="005B25EA">
        <w:rPr>
          <w:color w:val="000000"/>
          <w:sz w:val="28"/>
          <w:szCs w:val="28"/>
          <w:u w:val="single"/>
        </w:rPr>
        <w:t>:</w:t>
      </w:r>
    </w:p>
    <w:p w:rsidR="00650190" w:rsidRPr="005B25EA" w:rsidRDefault="00650190" w:rsidP="00650190">
      <w:pPr>
        <w:spacing w:line="360" w:lineRule="auto"/>
        <w:jc w:val="center"/>
        <w:rPr>
          <w:color w:val="000000"/>
          <w:sz w:val="28"/>
          <w:szCs w:val="28"/>
        </w:rPr>
      </w:pPr>
      <w:r w:rsidRPr="005B25EA">
        <w:rPr>
          <w:b/>
          <w:i/>
          <w:color w:val="000000"/>
          <w:sz w:val="28"/>
          <w:szCs w:val="28"/>
          <w:lang w:val="en-US"/>
        </w:rPr>
        <w:t>P</w:t>
      </w:r>
      <w:r w:rsidRPr="005B25EA">
        <w:rPr>
          <w:b/>
          <w:i/>
          <w:color w:val="000000"/>
          <w:sz w:val="28"/>
          <w:szCs w:val="28"/>
        </w:rPr>
        <w:t>вып</w:t>
      </w:r>
      <w:proofErr w:type="gramStart"/>
      <w:r w:rsidRPr="005B25EA">
        <w:rPr>
          <w:b/>
          <w:i/>
          <w:color w:val="000000"/>
          <w:sz w:val="28"/>
          <w:szCs w:val="28"/>
        </w:rPr>
        <w:t>.</w:t>
      </w:r>
      <w:r w:rsidRPr="005B25EA">
        <w:rPr>
          <w:b/>
          <w:i/>
          <w:color w:val="000000"/>
          <w:sz w:val="28"/>
          <w:szCs w:val="28"/>
          <w:vertAlign w:val="subscript"/>
        </w:rPr>
        <w:t>.</w:t>
      </w:r>
      <w:proofErr w:type="gramEnd"/>
      <w:r w:rsidRPr="005B25EA">
        <w:rPr>
          <w:b/>
          <w:i/>
          <w:color w:val="000000"/>
          <w:sz w:val="28"/>
          <w:szCs w:val="28"/>
          <w:vertAlign w:val="subscript"/>
        </w:rPr>
        <w:t>2</w:t>
      </w:r>
      <w:r w:rsidRPr="005B25EA">
        <w:rPr>
          <w:b/>
          <w:i/>
          <w:color w:val="000000"/>
          <w:sz w:val="28"/>
          <w:szCs w:val="28"/>
        </w:rPr>
        <w:t>= (Ко факт.</w:t>
      </w:r>
      <w:r w:rsidRPr="005B25EA">
        <w:rPr>
          <w:b/>
          <w:i/>
          <w:color w:val="000000"/>
          <w:sz w:val="28"/>
          <w:szCs w:val="28"/>
          <w:vertAlign w:val="subscript"/>
        </w:rPr>
        <w:t>2</w:t>
      </w:r>
      <w:proofErr w:type="gramStart"/>
      <w:r w:rsidRPr="005B25EA">
        <w:rPr>
          <w:b/>
          <w:i/>
          <w:color w:val="000000"/>
          <w:sz w:val="28"/>
          <w:szCs w:val="28"/>
        </w:rPr>
        <w:t>/ К</w:t>
      </w:r>
      <w:proofErr w:type="gramEnd"/>
      <w:r w:rsidRPr="005B25EA">
        <w:rPr>
          <w:b/>
          <w:i/>
          <w:color w:val="000000"/>
          <w:sz w:val="28"/>
          <w:szCs w:val="28"/>
        </w:rPr>
        <w:t>о план.</w:t>
      </w:r>
      <w:r w:rsidRPr="005B25EA">
        <w:rPr>
          <w:b/>
          <w:i/>
          <w:color w:val="000000"/>
          <w:sz w:val="28"/>
          <w:szCs w:val="28"/>
          <w:vertAlign w:val="subscript"/>
        </w:rPr>
        <w:t>2</w:t>
      </w:r>
      <w:r w:rsidRPr="005B25EA">
        <w:rPr>
          <w:b/>
          <w:i/>
          <w:color w:val="000000"/>
          <w:sz w:val="28"/>
          <w:szCs w:val="28"/>
        </w:rPr>
        <w:t xml:space="preserve">) Х 100 %, </w:t>
      </w:r>
      <w:r w:rsidRPr="005B25EA">
        <w:rPr>
          <w:color w:val="000000"/>
          <w:sz w:val="28"/>
          <w:szCs w:val="28"/>
        </w:rPr>
        <w:t>где</w:t>
      </w:r>
    </w:p>
    <w:p w:rsidR="00650190" w:rsidRPr="005B25EA" w:rsidRDefault="00650190" w:rsidP="00650190">
      <w:pPr>
        <w:jc w:val="both"/>
        <w:rPr>
          <w:color w:val="000000"/>
          <w:sz w:val="28"/>
          <w:szCs w:val="28"/>
        </w:rPr>
      </w:pPr>
      <w:r w:rsidRPr="005B25EA">
        <w:rPr>
          <w:b/>
          <w:i/>
          <w:color w:val="000000"/>
          <w:sz w:val="28"/>
          <w:szCs w:val="28"/>
          <w:lang w:val="en-US"/>
        </w:rPr>
        <w:t>P</w:t>
      </w:r>
      <w:r w:rsidRPr="005B25EA">
        <w:rPr>
          <w:b/>
          <w:i/>
          <w:color w:val="000000"/>
          <w:sz w:val="28"/>
          <w:szCs w:val="28"/>
        </w:rPr>
        <w:t>вып.</w:t>
      </w:r>
      <w:r w:rsidRPr="005B25EA">
        <w:rPr>
          <w:b/>
          <w:i/>
          <w:color w:val="000000"/>
          <w:sz w:val="28"/>
          <w:szCs w:val="28"/>
          <w:vertAlign w:val="subscript"/>
        </w:rPr>
        <w:t>2</w:t>
      </w:r>
      <w:r w:rsidRPr="005B25EA">
        <w:rPr>
          <w:color w:val="000000"/>
          <w:sz w:val="28"/>
          <w:szCs w:val="28"/>
        </w:rPr>
        <w:t xml:space="preserve"> – процент выполнения троллейбусных рейсов;</w:t>
      </w:r>
    </w:p>
    <w:p w:rsidR="00650190" w:rsidRPr="005B25EA" w:rsidRDefault="00650190" w:rsidP="00650190">
      <w:pPr>
        <w:jc w:val="both"/>
        <w:rPr>
          <w:color w:val="000000"/>
          <w:sz w:val="28"/>
          <w:szCs w:val="28"/>
        </w:rPr>
      </w:pPr>
      <w:proofErr w:type="gramStart"/>
      <w:r w:rsidRPr="005B25EA">
        <w:rPr>
          <w:b/>
          <w:i/>
          <w:color w:val="000000"/>
          <w:sz w:val="28"/>
          <w:szCs w:val="28"/>
        </w:rPr>
        <w:t>Ко</w:t>
      </w:r>
      <w:proofErr w:type="gramEnd"/>
      <w:r w:rsidRPr="005B25EA">
        <w:rPr>
          <w:b/>
          <w:i/>
          <w:color w:val="000000"/>
          <w:sz w:val="28"/>
          <w:szCs w:val="28"/>
        </w:rPr>
        <w:t xml:space="preserve"> факт.</w:t>
      </w:r>
      <w:r w:rsidRPr="005B25EA">
        <w:rPr>
          <w:b/>
          <w:i/>
          <w:color w:val="000000"/>
          <w:sz w:val="28"/>
          <w:szCs w:val="28"/>
          <w:vertAlign w:val="subscript"/>
        </w:rPr>
        <w:t>2</w:t>
      </w:r>
      <w:r w:rsidRPr="005B25EA">
        <w:rPr>
          <w:color w:val="000000"/>
          <w:sz w:val="28"/>
          <w:szCs w:val="28"/>
        </w:rPr>
        <w:t xml:space="preserve"> – количество выполненных троллейбусных рейсов;</w:t>
      </w:r>
    </w:p>
    <w:p w:rsidR="00650190" w:rsidRPr="005B25EA" w:rsidRDefault="00650190" w:rsidP="00650190">
      <w:pPr>
        <w:jc w:val="both"/>
        <w:rPr>
          <w:color w:val="000000"/>
          <w:sz w:val="28"/>
          <w:szCs w:val="28"/>
        </w:rPr>
      </w:pPr>
      <w:r w:rsidRPr="005B25EA">
        <w:rPr>
          <w:b/>
          <w:i/>
          <w:color w:val="000000"/>
          <w:sz w:val="28"/>
          <w:szCs w:val="28"/>
        </w:rPr>
        <w:t>Коплан.</w:t>
      </w:r>
      <w:r w:rsidRPr="005B25EA">
        <w:rPr>
          <w:b/>
          <w:i/>
          <w:color w:val="000000"/>
          <w:sz w:val="28"/>
          <w:szCs w:val="28"/>
          <w:vertAlign w:val="subscript"/>
        </w:rPr>
        <w:t>2</w:t>
      </w:r>
      <w:r w:rsidRPr="005B25EA">
        <w:rPr>
          <w:color w:val="000000"/>
          <w:sz w:val="28"/>
          <w:szCs w:val="28"/>
        </w:rPr>
        <w:t xml:space="preserve"> – количество запланированных троллейбусных рейсов (информация МУП «БТУ» г. Брянска).</w:t>
      </w:r>
    </w:p>
    <w:p w:rsidR="00650190" w:rsidRPr="005B25EA" w:rsidRDefault="00650190" w:rsidP="00650190">
      <w:pPr>
        <w:jc w:val="both"/>
        <w:rPr>
          <w:color w:val="000000"/>
          <w:sz w:val="28"/>
          <w:szCs w:val="28"/>
        </w:rPr>
      </w:pPr>
    </w:p>
    <w:p w:rsidR="00650190" w:rsidRPr="004E15ED" w:rsidRDefault="00650190" w:rsidP="00650190">
      <w:pPr>
        <w:tabs>
          <w:tab w:val="left" w:pos="709"/>
        </w:tabs>
        <w:jc w:val="both"/>
        <w:rPr>
          <w:color w:val="000000"/>
          <w:sz w:val="16"/>
          <w:szCs w:val="16"/>
        </w:rPr>
      </w:pPr>
      <w:r w:rsidRPr="004E15ED">
        <w:rPr>
          <w:b/>
          <w:color w:val="000000"/>
          <w:sz w:val="28"/>
          <w:szCs w:val="28"/>
        </w:rPr>
        <w:t xml:space="preserve"> </w:t>
      </w:r>
      <w:r>
        <w:rPr>
          <w:b/>
          <w:color w:val="000000"/>
          <w:sz w:val="28"/>
          <w:szCs w:val="28"/>
        </w:rPr>
        <w:t xml:space="preserve">       </w:t>
      </w:r>
      <w:r w:rsidRPr="004E15ED">
        <w:rPr>
          <w:b/>
          <w:color w:val="000000"/>
          <w:sz w:val="28"/>
          <w:szCs w:val="28"/>
        </w:rPr>
        <w:t xml:space="preserve"> </w:t>
      </w:r>
      <w:r w:rsidRPr="00D92BCA">
        <w:rPr>
          <w:color w:val="000000"/>
          <w:sz w:val="28"/>
          <w:szCs w:val="28"/>
        </w:rPr>
        <w:t>4</w:t>
      </w:r>
      <w:r w:rsidRPr="004E15ED">
        <w:rPr>
          <w:b/>
          <w:color w:val="000000"/>
          <w:sz w:val="28"/>
          <w:szCs w:val="28"/>
        </w:rPr>
        <w:t>. Показатель «Обеспечение инвалидов-колясочников услугами «социального такси» в городе Брянске»</w:t>
      </w:r>
      <w:r w:rsidRPr="004E15ED">
        <w:rPr>
          <w:color w:val="000000"/>
          <w:sz w:val="28"/>
          <w:szCs w:val="28"/>
        </w:rPr>
        <w:t xml:space="preserve"> определяется по формуле: </w:t>
      </w:r>
    </w:p>
    <w:p w:rsidR="00650190" w:rsidRDefault="00650190" w:rsidP="00650190">
      <w:pPr>
        <w:tabs>
          <w:tab w:val="left" w:pos="851"/>
        </w:tabs>
        <w:jc w:val="center"/>
        <w:rPr>
          <w:b/>
          <w:color w:val="000000"/>
          <w:sz w:val="28"/>
          <w:szCs w:val="28"/>
        </w:rPr>
      </w:pPr>
    </w:p>
    <w:p w:rsidR="00650190" w:rsidRPr="004E15ED" w:rsidRDefault="00650190" w:rsidP="00650190">
      <w:pPr>
        <w:tabs>
          <w:tab w:val="left" w:pos="851"/>
        </w:tabs>
        <w:jc w:val="center"/>
        <w:rPr>
          <w:color w:val="000000"/>
          <w:sz w:val="16"/>
          <w:szCs w:val="16"/>
        </w:rPr>
      </w:pPr>
      <w:proofErr w:type="gramStart"/>
      <w:r w:rsidRPr="004E15ED">
        <w:rPr>
          <w:b/>
          <w:color w:val="000000"/>
          <w:sz w:val="28"/>
          <w:szCs w:val="28"/>
        </w:rPr>
        <w:t>СТ</w:t>
      </w:r>
      <w:proofErr w:type="gramEnd"/>
      <w:r w:rsidRPr="004E15ED">
        <w:rPr>
          <w:b/>
          <w:color w:val="000000"/>
          <w:sz w:val="28"/>
          <w:szCs w:val="28"/>
        </w:rPr>
        <w:t xml:space="preserve"> = (</w:t>
      </w:r>
      <w:proofErr w:type="spellStart"/>
      <w:r w:rsidRPr="004E15ED">
        <w:rPr>
          <w:b/>
          <w:color w:val="000000"/>
          <w:sz w:val="28"/>
          <w:szCs w:val="28"/>
          <w:lang w:val="en-US"/>
        </w:rPr>
        <w:t>Q</w:t>
      </w:r>
      <w:r w:rsidRPr="004E15ED">
        <w:rPr>
          <w:b/>
          <w:color w:val="000000"/>
          <w:sz w:val="28"/>
          <w:szCs w:val="28"/>
          <w:vertAlign w:val="subscript"/>
          <w:lang w:val="en-US"/>
        </w:rPr>
        <w:t>pos</w:t>
      </w:r>
      <w:proofErr w:type="spellEnd"/>
      <w:r>
        <w:rPr>
          <w:b/>
          <w:color w:val="000000"/>
          <w:sz w:val="28"/>
          <w:szCs w:val="28"/>
          <w:vertAlign w:val="subscript"/>
        </w:rPr>
        <w:t xml:space="preserve"> </w:t>
      </w:r>
      <w:r w:rsidRPr="000E6EF7">
        <w:rPr>
          <w:b/>
          <w:color w:val="000000"/>
          <w:sz w:val="28"/>
          <w:szCs w:val="28"/>
        </w:rPr>
        <w:t xml:space="preserve">/ </w:t>
      </w:r>
      <w:r w:rsidRPr="000E6EF7">
        <w:rPr>
          <w:b/>
          <w:color w:val="000000"/>
          <w:sz w:val="28"/>
          <w:szCs w:val="28"/>
          <w:lang w:val="en-US"/>
        </w:rPr>
        <w:t>Q</w:t>
      </w:r>
      <w:r w:rsidRPr="000E6EF7">
        <w:rPr>
          <w:b/>
          <w:color w:val="000000"/>
          <w:sz w:val="28"/>
          <w:szCs w:val="28"/>
        </w:rPr>
        <w:t>)</w:t>
      </w:r>
      <w:r w:rsidRPr="004E15ED">
        <w:rPr>
          <w:b/>
          <w:color w:val="000000"/>
          <w:sz w:val="28"/>
          <w:szCs w:val="28"/>
          <w:vertAlign w:val="subscript"/>
        </w:rPr>
        <w:t xml:space="preserve"> Х </w:t>
      </w:r>
      <w:r w:rsidRPr="004E15ED">
        <w:rPr>
          <w:b/>
          <w:color w:val="000000"/>
          <w:sz w:val="28"/>
          <w:szCs w:val="28"/>
        </w:rPr>
        <w:t>100 %</w:t>
      </w:r>
      <w:r w:rsidRPr="004E15ED">
        <w:rPr>
          <w:color w:val="000000"/>
          <w:sz w:val="28"/>
          <w:szCs w:val="28"/>
        </w:rPr>
        <w:t>, где</w:t>
      </w:r>
    </w:p>
    <w:p w:rsidR="00650190" w:rsidRPr="004E15ED" w:rsidRDefault="00650190" w:rsidP="00650190">
      <w:pPr>
        <w:jc w:val="center"/>
        <w:rPr>
          <w:b/>
          <w:color w:val="000000"/>
          <w:sz w:val="16"/>
          <w:szCs w:val="16"/>
        </w:rPr>
      </w:pPr>
    </w:p>
    <w:p w:rsidR="00650190" w:rsidRPr="004E15ED" w:rsidRDefault="00650190" w:rsidP="00650190">
      <w:pPr>
        <w:jc w:val="both"/>
        <w:rPr>
          <w:color w:val="000000"/>
          <w:sz w:val="28"/>
          <w:szCs w:val="28"/>
        </w:rPr>
      </w:pPr>
      <w:proofErr w:type="gramStart"/>
      <w:r w:rsidRPr="004E15ED">
        <w:rPr>
          <w:b/>
          <w:color w:val="000000"/>
          <w:sz w:val="28"/>
          <w:szCs w:val="28"/>
        </w:rPr>
        <w:t>СТ</w:t>
      </w:r>
      <w:proofErr w:type="gramEnd"/>
      <w:r w:rsidRPr="004E15ED">
        <w:rPr>
          <w:color w:val="000000"/>
          <w:sz w:val="28"/>
          <w:szCs w:val="28"/>
        </w:rPr>
        <w:t xml:space="preserve"> – показатель обеспечения  инвалидов-колясочников услугами «социального такси» в городе Брянске;</w:t>
      </w:r>
    </w:p>
    <w:p w:rsidR="00650190" w:rsidRPr="004E15ED" w:rsidRDefault="00650190" w:rsidP="00650190">
      <w:pPr>
        <w:jc w:val="both"/>
        <w:rPr>
          <w:color w:val="000000"/>
          <w:sz w:val="28"/>
          <w:szCs w:val="28"/>
        </w:rPr>
      </w:pPr>
      <w:r w:rsidRPr="004E15ED">
        <w:rPr>
          <w:b/>
          <w:color w:val="000000"/>
          <w:sz w:val="28"/>
          <w:szCs w:val="28"/>
          <w:lang w:val="en-US"/>
        </w:rPr>
        <w:t>Q</w:t>
      </w:r>
      <w:r w:rsidRPr="004E15ED">
        <w:rPr>
          <w:color w:val="000000"/>
          <w:sz w:val="28"/>
          <w:szCs w:val="28"/>
        </w:rPr>
        <w:t xml:space="preserve"> - </w:t>
      </w:r>
      <w:proofErr w:type="gramStart"/>
      <w:r w:rsidRPr="004E15ED">
        <w:rPr>
          <w:color w:val="000000"/>
          <w:sz w:val="28"/>
          <w:szCs w:val="28"/>
        </w:rPr>
        <w:t>количество</w:t>
      </w:r>
      <w:proofErr w:type="gramEnd"/>
      <w:r w:rsidRPr="004E15ED">
        <w:rPr>
          <w:color w:val="000000"/>
          <w:sz w:val="28"/>
          <w:szCs w:val="28"/>
        </w:rPr>
        <w:t xml:space="preserve"> поступивших заявок от инвалидов-колясочников на оказание услуги «социального такси» в городе Брянске, всего;</w:t>
      </w:r>
    </w:p>
    <w:p w:rsidR="00650190" w:rsidRDefault="00650190" w:rsidP="00650190">
      <w:pPr>
        <w:jc w:val="both"/>
        <w:rPr>
          <w:color w:val="000000"/>
          <w:sz w:val="28"/>
          <w:szCs w:val="28"/>
        </w:rPr>
      </w:pPr>
      <w:proofErr w:type="spellStart"/>
      <w:r w:rsidRPr="004E15ED">
        <w:rPr>
          <w:b/>
          <w:color w:val="000000"/>
          <w:sz w:val="28"/>
          <w:szCs w:val="28"/>
          <w:lang w:val="en-US"/>
        </w:rPr>
        <w:t>Q</w:t>
      </w:r>
      <w:r w:rsidRPr="004E15ED">
        <w:rPr>
          <w:b/>
          <w:color w:val="000000"/>
          <w:sz w:val="28"/>
          <w:szCs w:val="28"/>
          <w:vertAlign w:val="subscript"/>
          <w:lang w:val="en-US"/>
        </w:rPr>
        <w:t>pos</w:t>
      </w:r>
      <w:proofErr w:type="spellEnd"/>
      <w:r w:rsidRPr="004E15ED">
        <w:rPr>
          <w:color w:val="000000"/>
          <w:sz w:val="28"/>
          <w:szCs w:val="28"/>
        </w:rPr>
        <w:t xml:space="preserve"> - количество заявок инвалидов-колясочников, по которым принято положительное решение на оказание услуги «социального такси» в городе Брянске.</w:t>
      </w:r>
    </w:p>
    <w:p w:rsidR="00650190" w:rsidRPr="00D92BCA" w:rsidRDefault="00650190" w:rsidP="00650190">
      <w:pPr>
        <w:jc w:val="both"/>
        <w:rPr>
          <w:b/>
          <w:color w:val="000000"/>
          <w:sz w:val="28"/>
          <w:szCs w:val="28"/>
        </w:rPr>
      </w:pPr>
      <w:r>
        <w:rPr>
          <w:color w:val="000000"/>
          <w:sz w:val="28"/>
          <w:szCs w:val="28"/>
        </w:rPr>
        <w:lastRenderedPageBreak/>
        <w:tab/>
        <w:t>5</w:t>
      </w:r>
      <w:r w:rsidRPr="00D92BCA">
        <w:rPr>
          <w:color w:val="000000"/>
          <w:sz w:val="28"/>
          <w:szCs w:val="28"/>
        </w:rPr>
        <w:t xml:space="preserve">. </w:t>
      </w:r>
      <w:r w:rsidRPr="00D92BCA">
        <w:rPr>
          <w:b/>
          <w:color w:val="000000"/>
          <w:sz w:val="28"/>
          <w:szCs w:val="28"/>
        </w:rPr>
        <w:t>Показатель «Количество замененных опор контактной сети троллейбуса в городе Брянске».</w:t>
      </w:r>
    </w:p>
    <w:p w:rsidR="00650190" w:rsidRPr="00D92BCA" w:rsidRDefault="00650190" w:rsidP="00650190">
      <w:pPr>
        <w:jc w:val="both"/>
        <w:rPr>
          <w:color w:val="000000"/>
          <w:sz w:val="28"/>
          <w:szCs w:val="28"/>
        </w:rPr>
      </w:pPr>
      <w:r w:rsidRPr="00D92BCA">
        <w:rPr>
          <w:color w:val="000000"/>
          <w:sz w:val="28"/>
          <w:szCs w:val="28"/>
        </w:rPr>
        <w:t xml:space="preserve">        Источником формирования информации о показателе являются документы, принятые отделом по транспорту Брянской городской администрации для перечисления субсидии МУП «Брянское троллейбусное управление» </w:t>
      </w:r>
      <w:proofErr w:type="spellStart"/>
      <w:r w:rsidRPr="00D92BCA">
        <w:rPr>
          <w:color w:val="000000"/>
          <w:sz w:val="28"/>
          <w:szCs w:val="28"/>
        </w:rPr>
        <w:t>г</w:t>
      </w:r>
      <w:proofErr w:type="gramStart"/>
      <w:r w:rsidRPr="00D92BCA">
        <w:rPr>
          <w:color w:val="000000"/>
          <w:sz w:val="28"/>
          <w:szCs w:val="28"/>
        </w:rPr>
        <w:t>.Б</w:t>
      </w:r>
      <w:proofErr w:type="gramEnd"/>
      <w:r w:rsidRPr="00D92BCA">
        <w:rPr>
          <w:color w:val="000000"/>
          <w:sz w:val="28"/>
          <w:szCs w:val="28"/>
        </w:rPr>
        <w:t>рянска</w:t>
      </w:r>
      <w:proofErr w:type="spellEnd"/>
      <w:r w:rsidRPr="00D92BCA">
        <w:rPr>
          <w:color w:val="000000"/>
          <w:sz w:val="28"/>
          <w:szCs w:val="28"/>
        </w:rPr>
        <w:t xml:space="preserve"> </w:t>
      </w:r>
      <w:r w:rsidRPr="00D92BCA">
        <w:rPr>
          <w:bCs/>
          <w:color w:val="000000"/>
          <w:sz w:val="28"/>
          <w:szCs w:val="28"/>
        </w:rPr>
        <w:t>на замену опор контактной сети троллейбуса в городе Брянске в установленном порядке</w:t>
      </w:r>
      <w:r w:rsidRPr="00D92BCA">
        <w:rPr>
          <w:color w:val="000000"/>
          <w:sz w:val="28"/>
          <w:szCs w:val="28"/>
        </w:rPr>
        <w:t xml:space="preserve">. </w:t>
      </w:r>
    </w:p>
    <w:p w:rsidR="00650190" w:rsidRDefault="00650190" w:rsidP="00650190">
      <w:pPr>
        <w:jc w:val="both"/>
        <w:rPr>
          <w:color w:val="000000"/>
          <w:sz w:val="28"/>
          <w:szCs w:val="28"/>
        </w:rPr>
      </w:pPr>
    </w:p>
    <w:p w:rsidR="00650190" w:rsidRDefault="00650190" w:rsidP="00650190">
      <w:pPr>
        <w:jc w:val="both"/>
        <w:rPr>
          <w:b/>
          <w:color w:val="000000"/>
          <w:sz w:val="28"/>
          <w:szCs w:val="28"/>
        </w:rPr>
      </w:pPr>
      <w:r w:rsidRPr="006B72F0">
        <w:rPr>
          <w:color w:val="000000"/>
          <w:sz w:val="28"/>
          <w:szCs w:val="28"/>
        </w:rPr>
        <w:t xml:space="preserve">           </w:t>
      </w:r>
      <w:r>
        <w:rPr>
          <w:color w:val="000000"/>
          <w:sz w:val="28"/>
          <w:szCs w:val="28"/>
        </w:rPr>
        <w:t>6</w:t>
      </w:r>
      <w:r w:rsidRPr="006B72F0">
        <w:rPr>
          <w:color w:val="000000"/>
          <w:sz w:val="28"/>
          <w:szCs w:val="28"/>
        </w:rPr>
        <w:t xml:space="preserve">. </w:t>
      </w:r>
      <w:r w:rsidRPr="006B72F0">
        <w:rPr>
          <w:b/>
          <w:color w:val="000000"/>
          <w:sz w:val="28"/>
          <w:szCs w:val="28"/>
        </w:rPr>
        <w:t>Показатель «Количество приобретенного нового подвижного состава автомобильного транспорта общего пользования для работы</w:t>
      </w:r>
      <w:r w:rsidRPr="006B72F0">
        <w:rPr>
          <w:b/>
          <w:color w:val="000000"/>
          <w:sz w:val="28"/>
          <w:szCs w:val="28"/>
        </w:rPr>
        <w:br/>
        <w:t>на муниципальных маршрутах регулярных перевозок в городе Брянске по регулируемым тарифам».</w:t>
      </w:r>
    </w:p>
    <w:p w:rsidR="00650190" w:rsidRPr="006B72F0" w:rsidRDefault="00650190" w:rsidP="00650190">
      <w:pPr>
        <w:jc w:val="both"/>
        <w:rPr>
          <w:color w:val="000000"/>
          <w:sz w:val="28"/>
          <w:szCs w:val="28"/>
        </w:rPr>
      </w:pPr>
      <w:r w:rsidRPr="006B72F0">
        <w:rPr>
          <w:color w:val="000000"/>
          <w:sz w:val="28"/>
          <w:szCs w:val="28"/>
        </w:rPr>
        <w:t xml:space="preserve">        Источником формирования информации о показателе являются документы (акт приема-передачи Товара, товарная накладная, счет, счет-фактура), принятые отделом учета, контроля и отчетности Брянской городской администрации для оплаты поставленных транспортных средств </w:t>
      </w:r>
      <w:r w:rsidRPr="006B72F0">
        <w:rPr>
          <w:bCs/>
          <w:color w:val="000000"/>
          <w:sz w:val="28"/>
          <w:szCs w:val="28"/>
        </w:rPr>
        <w:t>в установленном порядке»</w:t>
      </w:r>
      <w:r w:rsidRPr="006B72F0">
        <w:rPr>
          <w:color w:val="000000"/>
          <w:sz w:val="28"/>
          <w:szCs w:val="28"/>
        </w:rPr>
        <w:t xml:space="preserve">.  </w:t>
      </w:r>
    </w:p>
    <w:p w:rsidR="00650190" w:rsidRPr="005B25EA" w:rsidRDefault="00650190" w:rsidP="00650190">
      <w:pPr>
        <w:jc w:val="both"/>
        <w:rPr>
          <w:color w:val="000000"/>
          <w:sz w:val="28"/>
          <w:szCs w:val="28"/>
        </w:rPr>
      </w:pPr>
    </w:p>
    <w:p w:rsidR="00650190" w:rsidRPr="005B25EA" w:rsidRDefault="00650190" w:rsidP="00650190">
      <w:pPr>
        <w:tabs>
          <w:tab w:val="left" w:pos="567"/>
        </w:tabs>
        <w:ind w:firstLine="567"/>
        <w:jc w:val="both"/>
        <w:rPr>
          <w:color w:val="000000"/>
          <w:sz w:val="28"/>
          <w:szCs w:val="28"/>
        </w:rPr>
      </w:pPr>
      <w:r>
        <w:rPr>
          <w:color w:val="000000"/>
          <w:sz w:val="28"/>
          <w:szCs w:val="28"/>
        </w:rPr>
        <w:t>7</w:t>
      </w:r>
      <w:r w:rsidRPr="005B25EA">
        <w:rPr>
          <w:color w:val="000000"/>
          <w:sz w:val="28"/>
          <w:szCs w:val="28"/>
        </w:rPr>
        <w:t xml:space="preserve">. </w:t>
      </w:r>
      <w:r w:rsidRPr="005B25EA">
        <w:rPr>
          <w:b/>
          <w:color w:val="000000"/>
          <w:sz w:val="28"/>
          <w:szCs w:val="28"/>
        </w:rPr>
        <w:t>Показатель «Доля молодых семей, улучшивших жилищные условия в отчетном году, в общем числе молодых семей, нуждающихся в улучшении жилищных условий и являющихся участниками подпрограммы</w:t>
      </w:r>
      <w:r w:rsidRPr="005B25EA">
        <w:rPr>
          <w:color w:val="000000"/>
          <w:sz w:val="28"/>
          <w:szCs w:val="28"/>
        </w:rPr>
        <w:t>» определяется по формуле:</w:t>
      </w:r>
    </w:p>
    <w:p w:rsidR="00650190" w:rsidRDefault="00650190" w:rsidP="00650190">
      <w:pPr>
        <w:ind w:firstLine="708"/>
        <w:jc w:val="both"/>
        <w:rPr>
          <w:color w:val="000000"/>
          <w:sz w:val="28"/>
          <w:szCs w:val="28"/>
        </w:rPr>
      </w:pPr>
    </w:p>
    <w:p w:rsidR="00650190" w:rsidRPr="005B25EA" w:rsidRDefault="00650190" w:rsidP="00650190">
      <w:pPr>
        <w:ind w:firstLine="708"/>
        <w:jc w:val="both"/>
        <w:rPr>
          <w:color w:val="000000"/>
          <w:sz w:val="28"/>
          <w:szCs w:val="28"/>
        </w:rPr>
      </w:pPr>
    </w:p>
    <w:p w:rsidR="00650190" w:rsidRPr="005B25EA" w:rsidRDefault="00650190" w:rsidP="00650190">
      <w:pPr>
        <w:jc w:val="center"/>
        <w:rPr>
          <w:color w:val="000000"/>
          <w:sz w:val="28"/>
          <w:szCs w:val="28"/>
        </w:rPr>
      </w:pPr>
      <w:r w:rsidRPr="005B25EA">
        <w:rPr>
          <w:b/>
          <w:i/>
          <w:color w:val="000000"/>
          <w:sz w:val="28"/>
          <w:szCs w:val="28"/>
          <w:lang w:val="en-US"/>
        </w:rPr>
        <w:t>N</w:t>
      </w:r>
      <w:proofErr w:type="gramStart"/>
      <w:r w:rsidRPr="005B25EA">
        <w:rPr>
          <w:b/>
          <w:i/>
          <w:color w:val="000000"/>
          <w:sz w:val="28"/>
          <w:szCs w:val="28"/>
        </w:rPr>
        <w:t>=(</w:t>
      </w:r>
      <w:proofErr w:type="gramEnd"/>
      <w:r w:rsidRPr="005B25EA">
        <w:rPr>
          <w:b/>
          <w:i/>
          <w:color w:val="000000"/>
          <w:sz w:val="28"/>
          <w:szCs w:val="28"/>
          <w:lang w:val="en-US"/>
        </w:rPr>
        <w:t>M</w:t>
      </w:r>
      <w:r w:rsidRPr="005B25EA">
        <w:rPr>
          <w:b/>
          <w:i/>
          <w:color w:val="000000"/>
          <w:sz w:val="28"/>
          <w:szCs w:val="28"/>
        </w:rPr>
        <w:t>/</w:t>
      </w:r>
      <w:r w:rsidRPr="005B25EA">
        <w:rPr>
          <w:b/>
          <w:i/>
          <w:color w:val="000000"/>
          <w:sz w:val="28"/>
          <w:szCs w:val="28"/>
          <w:lang w:val="en-US"/>
        </w:rPr>
        <w:t>S</w:t>
      </w:r>
      <w:r w:rsidRPr="005B25EA">
        <w:rPr>
          <w:b/>
          <w:i/>
          <w:color w:val="000000"/>
          <w:sz w:val="28"/>
          <w:szCs w:val="28"/>
        </w:rPr>
        <w:t xml:space="preserve">) х 100%, </w:t>
      </w:r>
      <w:r w:rsidRPr="005B25EA">
        <w:rPr>
          <w:color w:val="000000"/>
          <w:sz w:val="28"/>
          <w:szCs w:val="28"/>
        </w:rPr>
        <w:t>где</w:t>
      </w:r>
    </w:p>
    <w:p w:rsidR="00650190" w:rsidRDefault="00650190" w:rsidP="00650190">
      <w:pPr>
        <w:jc w:val="center"/>
        <w:rPr>
          <w:color w:val="000000"/>
          <w:sz w:val="28"/>
          <w:szCs w:val="28"/>
        </w:rPr>
      </w:pPr>
    </w:p>
    <w:p w:rsidR="00650190" w:rsidRPr="005B25EA" w:rsidRDefault="00650190" w:rsidP="00650190">
      <w:pPr>
        <w:jc w:val="center"/>
        <w:rPr>
          <w:color w:val="000000"/>
          <w:sz w:val="28"/>
          <w:szCs w:val="28"/>
        </w:rPr>
      </w:pPr>
    </w:p>
    <w:p w:rsidR="00650190" w:rsidRPr="005B25EA" w:rsidRDefault="00650190" w:rsidP="00650190">
      <w:pPr>
        <w:jc w:val="both"/>
        <w:rPr>
          <w:color w:val="000000"/>
          <w:sz w:val="28"/>
          <w:szCs w:val="28"/>
        </w:rPr>
      </w:pPr>
      <w:r w:rsidRPr="005B25EA">
        <w:rPr>
          <w:b/>
          <w:color w:val="000000"/>
          <w:sz w:val="28"/>
          <w:szCs w:val="28"/>
          <w:lang w:val="en-US"/>
        </w:rPr>
        <w:t>N</w:t>
      </w:r>
      <w:r w:rsidRPr="005B25EA">
        <w:rPr>
          <w:color w:val="000000"/>
          <w:sz w:val="28"/>
          <w:szCs w:val="28"/>
        </w:rPr>
        <w:t xml:space="preserve"> - </w:t>
      </w:r>
      <w:proofErr w:type="gramStart"/>
      <w:r w:rsidRPr="005B25EA">
        <w:rPr>
          <w:color w:val="000000"/>
          <w:sz w:val="28"/>
          <w:szCs w:val="28"/>
        </w:rPr>
        <w:t>доля</w:t>
      </w:r>
      <w:proofErr w:type="gramEnd"/>
      <w:r w:rsidRPr="005B25EA">
        <w:rPr>
          <w:color w:val="000000"/>
          <w:sz w:val="28"/>
          <w:szCs w:val="28"/>
        </w:rPr>
        <w:t xml:space="preserve"> молодых семей, улучшивших жилищные условия </w:t>
      </w:r>
      <w:r>
        <w:rPr>
          <w:color w:val="000000"/>
          <w:sz w:val="28"/>
          <w:szCs w:val="28"/>
        </w:rPr>
        <w:br/>
      </w:r>
      <w:r w:rsidRPr="005B25EA">
        <w:rPr>
          <w:color w:val="000000"/>
          <w:sz w:val="28"/>
          <w:szCs w:val="28"/>
        </w:rPr>
        <w:t xml:space="preserve">в отчетном </w:t>
      </w:r>
      <w:proofErr w:type="spellStart"/>
      <w:r w:rsidRPr="005B25EA">
        <w:rPr>
          <w:color w:val="000000"/>
          <w:sz w:val="28"/>
          <w:szCs w:val="28"/>
        </w:rPr>
        <w:t>годув</w:t>
      </w:r>
      <w:proofErr w:type="spellEnd"/>
      <w:r w:rsidRPr="005B25EA">
        <w:rPr>
          <w:color w:val="000000"/>
          <w:sz w:val="28"/>
          <w:szCs w:val="28"/>
        </w:rPr>
        <w:t xml:space="preserve"> общем числе молодых семей, нуждающихся </w:t>
      </w:r>
      <w:r>
        <w:rPr>
          <w:color w:val="000000"/>
          <w:sz w:val="28"/>
          <w:szCs w:val="28"/>
        </w:rPr>
        <w:br/>
      </w:r>
      <w:r w:rsidRPr="005B25EA">
        <w:rPr>
          <w:color w:val="000000"/>
          <w:sz w:val="28"/>
          <w:szCs w:val="28"/>
        </w:rPr>
        <w:t>в улучшении жилищных условий и являющихся участниками подпрограммы;</w:t>
      </w:r>
    </w:p>
    <w:p w:rsidR="00650190" w:rsidRPr="005B25EA" w:rsidRDefault="00650190" w:rsidP="00650190">
      <w:pPr>
        <w:jc w:val="both"/>
        <w:rPr>
          <w:color w:val="000000"/>
          <w:sz w:val="28"/>
          <w:szCs w:val="28"/>
        </w:rPr>
      </w:pPr>
      <w:r w:rsidRPr="005B25EA">
        <w:rPr>
          <w:b/>
          <w:color w:val="000000"/>
          <w:sz w:val="28"/>
          <w:szCs w:val="28"/>
          <w:lang w:val="en-US"/>
        </w:rPr>
        <w:t>M</w:t>
      </w:r>
      <w:r w:rsidRPr="005B25EA">
        <w:rPr>
          <w:color w:val="000000"/>
          <w:sz w:val="28"/>
          <w:szCs w:val="28"/>
        </w:rPr>
        <w:t xml:space="preserve"> - </w:t>
      </w:r>
      <w:proofErr w:type="gramStart"/>
      <w:r w:rsidRPr="005B25EA">
        <w:rPr>
          <w:color w:val="000000"/>
          <w:sz w:val="28"/>
          <w:szCs w:val="28"/>
        </w:rPr>
        <w:t>количество</w:t>
      </w:r>
      <w:proofErr w:type="gramEnd"/>
      <w:r w:rsidRPr="005B25EA">
        <w:rPr>
          <w:color w:val="000000"/>
          <w:sz w:val="28"/>
          <w:szCs w:val="28"/>
        </w:rPr>
        <w:t xml:space="preserve"> молодых семей, улучшивших жилищные условия</w:t>
      </w:r>
      <w:r w:rsidRPr="005B25EA">
        <w:rPr>
          <w:color w:val="000000"/>
          <w:sz w:val="28"/>
          <w:szCs w:val="28"/>
        </w:rPr>
        <w:br/>
        <w:t>в отчетном году;</w:t>
      </w:r>
    </w:p>
    <w:p w:rsidR="00650190" w:rsidRPr="005B25EA" w:rsidRDefault="00650190" w:rsidP="00650190">
      <w:pPr>
        <w:shd w:val="clear" w:color="auto" w:fill="FFFFFF"/>
        <w:tabs>
          <w:tab w:val="left" w:pos="235"/>
        </w:tabs>
        <w:jc w:val="both"/>
        <w:rPr>
          <w:color w:val="000000"/>
          <w:sz w:val="28"/>
          <w:szCs w:val="28"/>
        </w:rPr>
      </w:pPr>
      <w:r w:rsidRPr="005B25EA">
        <w:rPr>
          <w:b/>
          <w:color w:val="000000"/>
          <w:sz w:val="28"/>
          <w:szCs w:val="28"/>
          <w:lang w:val="en-US"/>
        </w:rPr>
        <w:t>S</w:t>
      </w:r>
      <w:r w:rsidRPr="005B25EA">
        <w:rPr>
          <w:color w:val="000000"/>
          <w:sz w:val="28"/>
          <w:szCs w:val="28"/>
        </w:rPr>
        <w:t xml:space="preserve"> - </w:t>
      </w:r>
      <w:proofErr w:type="gramStart"/>
      <w:r w:rsidRPr="005B25EA">
        <w:rPr>
          <w:color w:val="000000"/>
          <w:sz w:val="28"/>
          <w:szCs w:val="28"/>
        </w:rPr>
        <w:t>общее</w:t>
      </w:r>
      <w:proofErr w:type="gramEnd"/>
      <w:r w:rsidRPr="005B25EA">
        <w:rPr>
          <w:color w:val="000000"/>
          <w:sz w:val="28"/>
          <w:szCs w:val="28"/>
        </w:rPr>
        <w:t xml:space="preserve"> число молодых семей, нуждающихся в улучшении жилищных условий и являющихся участниками подпрограммы.</w:t>
      </w:r>
    </w:p>
    <w:p w:rsidR="00650190" w:rsidRDefault="00650190" w:rsidP="00650190">
      <w:pPr>
        <w:shd w:val="clear" w:color="auto" w:fill="FFFFFF"/>
        <w:tabs>
          <w:tab w:val="left" w:pos="235"/>
        </w:tabs>
        <w:spacing w:line="322" w:lineRule="exact"/>
        <w:ind w:left="29"/>
        <w:jc w:val="both"/>
        <w:rPr>
          <w:color w:val="000000"/>
          <w:sz w:val="28"/>
          <w:szCs w:val="28"/>
        </w:rPr>
      </w:pPr>
    </w:p>
    <w:p w:rsidR="00650190" w:rsidRDefault="00650190" w:rsidP="00650190">
      <w:pPr>
        <w:shd w:val="clear" w:color="auto" w:fill="FFFFFF"/>
        <w:tabs>
          <w:tab w:val="left" w:pos="567"/>
        </w:tabs>
        <w:spacing w:line="322" w:lineRule="exact"/>
        <w:ind w:left="29"/>
        <w:jc w:val="both"/>
        <w:rPr>
          <w:color w:val="000000"/>
          <w:sz w:val="28"/>
          <w:szCs w:val="28"/>
        </w:rPr>
      </w:pPr>
      <w:r w:rsidRPr="005B25EA">
        <w:rPr>
          <w:color w:val="FF0000"/>
          <w:sz w:val="28"/>
          <w:szCs w:val="28"/>
        </w:rPr>
        <w:tab/>
      </w:r>
      <w:r>
        <w:rPr>
          <w:color w:val="000000"/>
          <w:sz w:val="28"/>
          <w:szCs w:val="28"/>
        </w:rPr>
        <w:t>8</w:t>
      </w:r>
      <w:r w:rsidRPr="005B25EA">
        <w:rPr>
          <w:color w:val="000000"/>
          <w:sz w:val="28"/>
          <w:szCs w:val="28"/>
        </w:rPr>
        <w:t xml:space="preserve">. </w:t>
      </w:r>
      <w:r w:rsidRPr="005B25EA">
        <w:rPr>
          <w:b/>
          <w:color w:val="000000"/>
          <w:sz w:val="28"/>
          <w:szCs w:val="28"/>
        </w:rPr>
        <w:t>Показатель «Уровень информированности населения</w:t>
      </w:r>
      <w:r w:rsidRPr="005B25EA">
        <w:rPr>
          <w:b/>
          <w:color w:val="000000"/>
          <w:sz w:val="28"/>
          <w:szCs w:val="28"/>
        </w:rPr>
        <w:br/>
        <w:t>о деятельности органов местного самоуправления</w:t>
      </w:r>
      <w:r w:rsidRPr="005B25EA">
        <w:rPr>
          <w:color w:val="000000"/>
          <w:sz w:val="28"/>
          <w:szCs w:val="28"/>
        </w:rPr>
        <w:t xml:space="preserve">» определяется путем опроса репрезентативной выборки (100 человек взрослого населения города Брянска от 18 лет и старше при доверительном интервале 90±10%) </w:t>
      </w:r>
    </w:p>
    <w:p w:rsidR="00650190" w:rsidRPr="005B25EA" w:rsidRDefault="00650190" w:rsidP="00650190">
      <w:pPr>
        <w:shd w:val="clear" w:color="auto" w:fill="FFFFFF"/>
        <w:tabs>
          <w:tab w:val="left" w:pos="567"/>
        </w:tabs>
        <w:spacing w:line="322" w:lineRule="exact"/>
        <w:ind w:left="29"/>
        <w:jc w:val="both"/>
        <w:rPr>
          <w:color w:val="000000"/>
          <w:sz w:val="28"/>
          <w:szCs w:val="28"/>
        </w:rPr>
      </w:pPr>
      <w:r w:rsidRPr="005B25EA">
        <w:rPr>
          <w:color w:val="000000"/>
          <w:sz w:val="28"/>
          <w:szCs w:val="28"/>
        </w:rPr>
        <w:t xml:space="preserve">по вопросу: «Удовлетворены ли Вы уровнем своей информированности </w:t>
      </w:r>
      <w:r>
        <w:rPr>
          <w:color w:val="000000"/>
          <w:sz w:val="28"/>
          <w:szCs w:val="28"/>
        </w:rPr>
        <w:br/>
      </w:r>
      <w:r w:rsidRPr="005B25EA">
        <w:rPr>
          <w:color w:val="000000"/>
          <w:sz w:val="28"/>
          <w:szCs w:val="28"/>
        </w:rPr>
        <w:t xml:space="preserve">о деятельности Брянской городской администрации?». </w:t>
      </w:r>
    </w:p>
    <w:p w:rsidR="00650190" w:rsidRPr="005B25EA" w:rsidRDefault="00650190" w:rsidP="00650190">
      <w:pPr>
        <w:ind w:firstLine="708"/>
        <w:jc w:val="both"/>
        <w:rPr>
          <w:color w:val="000000"/>
          <w:sz w:val="28"/>
          <w:szCs w:val="28"/>
        </w:rPr>
      </w:pPr>
      <w:r w:rsidRPr="005B25EA">
        <w:rPr>
          <w:color w:val="000000"/>
          <w:sz w:val="28"/>
          <w:szCs w:val="28"/>
        </w:rPr>
        <w:t>Варианты ответа: «Да», «Нет», «Затрудняюсь ответить».</w:t>
      </w:r>
    </w:p>
    <w:p w:rsidR="00650190" w:rsidRPr="005B25EA" w:rsidRDefault="00650190" w:rsidP="00650190">
      <w:pPr>
        <w:jc w:val="both"/>
        <w:rPr>
          <w:color w:val="000000"/>
          <w:sz w:val="28"/>
          <w:szCs w:val="28"/>
        </w:rPr>
      </w:pPr>
      <w:r w:rsidRPr="005B25EA">
        <w:rPr>
          <w:color w:val="000000"/>
          <w:sz w:val="28"/>
          <w:szCs w:val="28"/>
        </w:rPr>
        <w:lastRenderedPageBreak/>
        <w:t xml:space="preserve">Показатель определяется суммированием количества ответов </w:t>
      </w:r>
      <w:r>
        <w:rPr>
          <w:color w:val="000000"/>
          <w:sz w:val="28"/>
          <w:szCs w:val="28"/>
        </w:rPr>
        <w:br/>
      </w:r>
      <w:r w:rsidRPr="005B25EA">
        <w:rPr>
          <w:color w:val="000000"/>
          <w:sz w:val="28"/>
          <w:szCs w:val="28"/>
        </w:rPr>
        <w:t>со значением «Да» и подсчетом их процента от общего числа опрошенных.</w:t>
      </w:r>
    </w:p>
    <w:p w:rsidR="00650190" w:rsidRPr="005B25EA" w:rsidRDefault="00650190" w:rsidP="00650190">
      <w:pPr>
        <w:rPr>
          <w:color w:val="000000"/>
          <w:sz w:val="16"/>
          <w:szCs w:val="16"/>
        </w:rPr>
      </w:pPr>
    </w:p>
    <w:p w:rsidR="00650190" w:rsidRPr="005B25EA" w:rsidRDefault="00650190" w:rsidP="00650190">
      <w:pPr>
        <w:jc w:val="center"/>
        <w:rPr>
          <w:color w:val="000000"/>
          <w:sz w:val="28"/>
          <w:szCs w:val="28"/>
        </w:rPr>
      </w:pPr>
      <w:proofErr w:type="spellStart"/>
      <w:r w:rsidRPr="005B25EA">
        <w:rPr>
          <w:b/>
          <w:i/>
          <w:color w:val="000000"/>
          <w:sz w:val="28"/>
          <w:szCs w:val="28"/>
        </w:rPr>
        <w:t>У</w:t>
      </w:r>
      <w:r w:rsidRPr="005B25EA">
        <w:rPr>
          <w:b/>
          <w:i/>
          <w:color w:val="000000"/>
        </w:rPr>
        <w:t>и</w:t>
      </w:r>
      <w:proofErr w:type="spellEnd"/>
      <w:r w:rsidRPr="005B25EA">
        <w:rPr>
          <w:b/>
          <w:i/>
          <w:color w:val="000000"/>
          <w:sz w:val="28"/>
          <w:szCs w:val="28"/>
        </w:rPr>
        <w:t>= (К</w:t>
      </w:r>
      <w:r w:rsidRPr="005B25EA">
        <w:rPr>
          <w:b/>
          <w:i/>
          <w:color w:val="000000"/>
        </w:rPr>
        <w:t>о / 100)</w:t>
      </w:r>
      <w:r w:rsidRPr="005B25EA">
        <w:rPr>
          <w:b/>
          <w:i/>
          <w:color w:val="000000"/>
          <w:sz w:val="28"/>
          <w:szCs w:val="28"/>
        </w:rPr>
        <w:t xml:space="preserve"> х 100%, </w:t>
      </w:r>
      <w:r w:rsidRPr="005B25EA">
        <w:rPr>
          <w:color w:val="000000"/>
          <w:sz w:val="28"/>
          <w:szCs w:val="28"/>
        </w:rPr>
        <w:t>где</w:t>
      </w:r>
    </w:p>
    <w:p w:rsidR="00650190" w:rsidRPr="005B25EA" w:rsidRDefault="00650190" w:rsidP="00650190">
      <w:pPr>
        <w:jc w:val="both"/>
        <w:rPr>
          <w:color w:val="000000"/>
          <w:sz w:val="28"/>
          <w:szCs w:val="28"/>
        </w:rPr>
      </w:pPr>
      <w:proofErr w:type="spellStart"/>
      <w:r w:rsidRPr="005B25EA">
        <w:rPr>
          <w:b/>
          <w:color w:val="000000"/>
          <w:sz w:val="28"/>
          <w:szCs w:val="28"/>
        </w:rPr>
        <w:t>У</w:t>
      </w:r>
      <w:r w:rsidRPr="005B25EA">
        <w:rPr>
          <w:b/>
          <w:color w:val="000000"/>
        </w:rPr>
        <w:t>и</w:t>
      </w:r>
      <w:proofErr w:type="spellEnd"/>
      <w:r w:rsidRPr="005B25EA">
        <w:rPr>
          <w:color w:val="000000"/>
          <w:sz w:val="28"/>
          <w:szCs w:val="28"/>
        </w:rPr>
        <w:t xml:space="preserve"> – уровень информированности населения о деятельности органов местного самоуправления;</w:t>
      </w:r>
    </w:p>
    <w:p w:rsidR="00650190" w:rsidRPr="005B25EA" w:rsidRDefault="00650190" w:rsidP="00650190">
      <w:pPr>
        <w:jc w:val="both"/>
        <w:rPr>
          <w:color w:val="000000"/>
          <w:sz w:val="28"/>
          <w:szCs w:val="28"/>
        </w:rPr>
      </w:pPr>
      <w:proofErr w:type="gramStart"/>
      <w:r w:rsidRPr="005B25EA">
        <w:rPr>
          <w:b/>
          <w:color w:val="000000"/>
          <w:sz w:val="28"/>
          <w:szCs w:val="28"/>
        </w:rPr>
        <w:t>К</w:t>
      </w:r>
      <w:r w:rsidRPr="005B25EA">
        <w:rPr>
          <w:b/>
          <w:color w:val="000000"/>
        </w:rPr>
        <w:t>о</w:t>
      </w:r>
      <w:proofErr w:type="gramEnd"/>
      <w:r w:rsidRPr="005B25EA">
        <w:rPr>
          <w:b/>
          <w:color w:val="000000"/>
        </w:rPr>
        <w:t xml:space="preserve"> </w:t>
      </w:r>
      <w:r w:rsidRPr="005B25EA">
        <w:rPr>
          <w:color w:val="000000"/>
          <w:sz w:val="28"/>
          <w:szCs w:val="28"/>
        </w:rPr>
        <w:t>– количество ответов со значением «Да».»;</w:t>
      </w:r>
    </w:p>
    <w:p w:rsidR="00650190" w:rsidRPr="00A15FB9" w:rsidRDefault="00650190" w:rsidP="00650190">
      <w:pPr>
        <w:pStyle w:val="aa"/>
        <w:tabs>
          <w:tab w:val="left" w:pos="0"/>
          <w:tab w:val="left" w:pos="709"/>
        </w:tabs>
        <w:spacing w:line="240" w:lineRule="atLeast"/>
        <w:ind w:left="709" w:firstLine="0"/>
        <w:rPr>
          <w:color w:val="FF0000"/>
          <w:szCs w:val="28"/>
        </w:rPr>
      </w:pPr>
    </w:p>
    <w:p w:rsidR="00650190" w:rsidRPr="00A15FB9" w:rsidRDefault="00650190" w:rsidP="00650190">
      <w:pPr>
        <w:rPr>
          <w:color w:val="FF0000"/>
          <w:sz w:val="28"/>
          <w:szCs w:val="28"/>
        </w:rPr>
      </w:pPr>
    </w:p>
    <w:p w:rsidR="00650190" w:rsidRPr="005B6399" w:rsidRDefault="00650190" w:rsidP="00650190">
      <w:pPr>
        <w:autoSpaceDE w:val="0"/>
        <w:autoSpaceDN w:val="0"/>
        <w:adjustRightInd w:val="0"/>
        <w:rPr>
          <w:rFonts w:eastAsiaTheme="minorHAnsi"/>
          <w:bCs/>
          <w:color w:val="000000" w:themeColor="text1"/>
          <w:sz w:val="28"/>
          <w:szCs w:val="28"/>
          <w:lang w:eastAsia="en-US"/>
        </w:rPr>
      </w:pPr>
      <w:r>
        <w:rPr>
          <w:rFonts w:eastAsiaTheme="minorHAnsi"/>
          <w:bCs/>
          <w:color w:val="000000" w:themeColor="text1"/>
          <w:sz w:val="28"/>
          <w:szCs w:val="28"/>
          <w:lang w:eastAsia="en-US"/>
        </w:rPr>
        <w:t xml:space="preserve">Главный специалист </w:t>
      </w:r>
      <w:r w:rsidRPr="005B6399">
        <w:rPr>
          <w:rFonts w:eastAsiaTheme="minorHAnsi"/>
          <w:bCs/>
          <w:color w:val="000000" w:themeColor="text1"/>
          <w:sz w:val="28"/>
          <w:szCs w:val="28"/>
          <w:lang w:eastAsia="en-US"/>
        </w:rPr>
        <w:t>отдела</w:t>
      </w:r>
    </w:p>
    <w:p w:rsidR="00650190" w:rsidRPr="005B6399" w:rsidRDefault="00650190" w:rsidP="00650190">
      <w:pPr>
        <w:autoSpaceDE w:val="0"/>
        <w:autoSpaceDN w:val="0"/>
        <w:adjustRightInd w:val="0"/>
        <w:rPr>
          <w:rFonts w:eastAsiaTheme="minorHAnsi"/>
          <w:bCs/>
          <w:color w:val="000000" w:themeColor="text1"/>
          <w:sz w:val="28"/>
          <w:szCs w:val="28"/>
          <w:lang w:eastAsia="en-US"/>
        </w:rPr>
      </w:pPr>
      <w:r w:rsidRPr="005B6399">
        <w:rPr>
          <w:rFonts w:eastAsiaTheme="minorHAnsi"/>
          <w:bCs/>
          <w:color w:val="000000" w:themeColor="text1"/>
          <w:sz w:val="28"/>
          <w:szCs w:val="28"/>
          <w:lang w:eastAsia="en-US"/>
        </w:rPr>
        <w:t>прогнозирования и инвестиций</w:t>
      </w:r>
    </w:p>
    <w:p w:rsidR="00650190" w:rsidRPr="005B6399" w:rsidRDefault="00650190" w:rsidP="00650190">
      <w:pPr>
        <w:autoSpaceDE w:val="0"/>
        <w:autoSpaceDN w:val="0"/>
        <w:adjustRightInd w:val="0"/>
        <w:rPr>
          <w:rFonts w:eastAsiaTheme="minorHAnsi"/>
          <w:bCs/>
          <w:color w:val="000000" w:themeColor="text1"/>
          <w:sz w:val="28"/>
          <w:szCs w:val="28"/>
          <w:lang w:eastAsia="en-US"/>
        </w:rPr>
      </w:pPr>
      <w:r w:rsidRPr="005B6399">
        <w:rPr>
          <w:rFonts w:eastAsiaTheme="minorHAnsi"/>
          <w:bCs/>
          <w:color w:val="000000" w:themeColor="text1"/>
          <w:sz w:val="28"/>
          <w:szCs w:val="28"/>
          <w:lang w:eastAsia="en-US"/>
        </w:rPr>
        <w:t>комитета по экономике Брянской</w:t>
      </w:r>
      <w:r>
        <w:rPr>
          <w:rFonts w:eastAsiaTheme="minorHAnsi"/>
          <w:bCs/>
          <w:color w:val="000000" w:themeColor="text1"/>
          <w:sz w:val="28"/>
          <w:szCs w:val="28"/>
          <w:lang w:eastAsia="en-US"/>
        </w:rPr>
        <w:t xml:space="preserve"> </w:t>
      </w:r>
    </w:p>
    <w:p w:rsidR="00650190" w:rsidRPr="005B6399" w:rsidRDefault="00650190" w:rsidP="00650190">
      <w:pPr>
        <w:autoSpaceDE w:val="0"/>
        <w:autoSpaceDN w:val="0"/>
        <w:adjustRightInd w:val="0"/>
        <w:rPr>
          <w:rFonts w:eastAsiaTheme="minorHAnsi"/>
          <w:bCs/>
          <w:color w:val="000000" w:themeColor="text1"/>
          <w:sz w:val="28"/>
          <w:szCs w:val="28"/>
          <w:lang w:eastAsia="en-US"/>
        </w:rPr>
      </w:pPr>
      <w:r w:rsidRPr="005B6399">
        <w:rPr>
          <w:rFonts w:eastAsiaTheme="minorHAnsi"/>
          <w:bCs/>
          <w:color w:val="000000" w:themeColor="text1"/>
          <w:sz w:val="28"/>
          <w:szCs w:val="28"/>
          <w:lang w:eastAsia="en-US"/>
        </w:rPr>
        <w:t xml:space="preserve">городской администрации                                        </w:t>
      </w:r>
      <w:r>
        <w:rPr>
          <w:rFonts w:eastAsiaTheme="minorHAnsi"/>
          <w:bCs/>
          <w:color w:val="000000" w:themeColor="text1"/>
          <w:sz w:val="28"/>
          <w:szCs w:val="28"/>
          <w:lang w:eastAsia="en-US"/>
        </w:rPr>
        <w:t xml:space="preserve">               С.М. Аниканова</w:t>
      </w:r>
    </w:p>
    <w:p w:rsidR="00650190" w:rsidRPr="005B6399" w:rsidRDefault="00650190" w:rsidP="00650190">
      <w:pPr>
        <w:autoSpaceDE w:val="0"/>
        <w:autoSpaceDN w:val="0"/>
        <w:adjustRightInd w:val="0"/>
        <w:rPr>
          <w:rFonts w:eastAsiaTheme="minorHAnsi"/>
          <w:bCs/>
          <w:color w:val="000000" w:themeColor="text1"/>
          <w:sz w:val="28"/>
          <w:szCs w:val="28"/>
          <w:lang w:eastAsia="en-US"/>
        </w:rPr>
      </w:pPr>
    </w:p>
    <w:p w:rsidR="00650190" w:rsidRPr="005B6399" w:rsidRDefault="00650190" w:rsidP="00650190">
      <w:pPr>
        <w:autoSpaceDE w:val="0"/>
        <w:autoSpaceDN w:val="0"/>
        <w:adjustRightInd w:val="0"/>
        <w:rPr>
          <w:rFonts w:eastAsiaTheme="minorHAnsi"/>
          <w:bCs/>
          <w:color w:val="000000" w:themeColor="text1"/>
          <w:sz w:val="28"/>
          <w:szCs w:val="28"/>
          <w:lang w:eastAsia="en-US"/>
        </w:rPr>
      </w:pPr>
      <w:r>
        <w:rPr>
          <w:rFonts w:eastAsiaTheme="minorHAnsi"/>
          <w:bCs/>
          <w:color w:val="000000" w:themeColor="text1"/>
          <w:sz w:val="28"/>
          <w:szCs w:val="28"/>
          <w:lang w:eastAsia="en-US"/>
        </w:rPr>
        <w:t>Н</w:t>
      </w:r>
      <w:r w:rsidRPr="005B6399">
        <w:rPr>
          <w:rFonts w:eastAsiaTheme="minorHAnsi"/>
          <w:bCs/>
          <w:color w:val="000000" w:themeColor="text1"/>
          <w:sz w:val="28"/>
          <w:szCs w:val="28"/>
          <w:lang w:eastAsia="en-US"/>
        </w:rPr>
        <w:t>ачальник отдела прогнозирования</w:t>
      </w:r>
    </w:p>
    <w:p w:rsidR="00650190" w:rsidRPr="005B6399" w:rsidRDefault="00650190" w:rsidP="00650190">
      <w:pPr>
        <w:autoSpaceDE w:val="0"/>
        <w:autoSpaceDN w:val="0"/>
        <w:adjustRightInd w:val="0"/>
        <w:rPr>
          <w:rFonts w:eastAsiaTheme="minorHAnsi"/>
          <w:bCs/>
          <w:color w:val="000000" w:themeColor="text1"/>
          <w:sz w:val="28"/>
          <w:szCs w:val="28"/>
          <w:lang w:eastAsia="en-US"/>
        </w:rPr>
      </w:pPr>
      <w:r w:rsidRPr="005B6399">
        <w:rPr>
          <w:rFonts w:eastAsiaTheme="minorHAnsi"/>
          <w:bCs/>
          <w:color w:val="000000" w:themeColor="text1"/>
          <w:sz w:val="28"/>
          <w:szCs w:val="28"/>
          <w:lang w:eastAsia="en-US"/>
        </w:rPr>
        <w:t>и инвестиций комитета по экономике</w:t>
      </w:r>
    </w:p>
    <w:p w:rsidR="00650190" w:rsidRPr="005B6399" w:rsidRDefault="00650190" w:rsidP="00650190">
      <w:pPr>
        <w:autoSpaceDE w:val="0"/>
        <w:autoSpaceDN w:val="0"/>
        <w:adjustRightInd w:val="0"/>
        <w:rPr>
          <w:rFonts w:eastAsiaTheme="minorHAnsi"/>
          <w:bCs/>
          <w:color w:val="000000" w:themeColor="text1"/>
          <w:sz w:val="28"/>
          <w:szCs w:val="28"/>
          <w:lang w:eastAsia="en-US"/>
        </w:rPr>
      </w:pPr>
      <w:r w:rsidRPr="005B6399">
        <w:rPr>
          <w:rFonts w:eastAsiaTheme="minorHAnsi"/>
          <w:bCs/>
          <w:color w:val="000000" w:themeColor="text1"/>
          <w:sz w:val="28"/>
          <w:szCs w:val="28"/>
          <w:lang w:eastAsia="en-US"/>
        </w:rPr>
        <w:t xml:space="preserve">Брянской городской администрации       </w:t>
      </w:r>
      <w:r>
        <w:rPr>
          <w:rFonts w:eastAsiaTheme="minorHAnsi"/>
          <w:bCs/>
          <w:color w:val="000000" w:themeColor="text1"/>
          <w:sz w:val="28"/>
          <w:szCs w:val="28"/>
          <w:lang w:eastAsia="en-US"/>
        </w:rPr>
        <w:t xml:space="preserve">                              И.Н. </w:t>
      </w:r>
      <w:proofErr w:type="spellStart"/>
      <w:r>
        <w:rPr>
          <w:rFonts w:eastAsiaTheme="minorHAnsi"/>
          <w:bCs/>
          <w:color w:val="000000" w:themeColor="text1"/>
          <w:sz w:val="28"/>
          <w:szCs w:val="28"/>
          <w:lang w:eastAsia="en-US"/>
        </w:rPr>
        <w:t>Крохмалева</w:t>
      </w:r>
      <w:proofErr w:type="spellEnd"/>
    </w:p>
    <w:p w:rsidR="00650190" w:rsidRPr="005B6399" w:rsidRDefault="00650190" w:rsidP="00650190">
      <w:pPr>
        <w:autoSpaceDE w:val="0"/>
        <w:autoSpaceDN w:val="0"/>
        <w:adjustRightInd w:val="0"/>
        <w:rPr>
          <w:rFonts w:eastAsiaTheme="minorHAnsi"/>
          <w:bCs/>
          <w:color w:val="000000" w:themeColor="text1"/>
          <w:sz w:val="28"/>
          <w:szCs w:val="28"/>
          <w:lang w:eastAsia="en-US"/>
        </w:rPr>
      </w:pPr>
    </w:p>
    <w:p w:rsidR="00650190" w:rsidRPr="005B6399" w:rsidRDefault="00650190" w:rsidP="00650190">
      <w:pPr>
        <w:autoSpaceDE w:val="0"/>
        <w:autoSpaceDN w:val="0"/>
        <w:adjustRightInd w:val="0"/>
        <w:rPr>
          <w:rFonts w:eastAsiaTheme="minorHAnsi"/>
          <w:bCs/>
          <w:color w:val="000000" w:themeColor="text1"/>
          <w:sz w:val="28"/>
          <w:szCs w:val="28"/>
          <w:lang w:eastAsia="en-US"/>
        </w:rPr>
      </w:pPr>
      <w:r w:rsidRPr="005B6399">
        <w:rPr>
          <w:rFonts w:eastAsiaTheme="minorHAnsi"/>
          <w:bCs/>
          <w:color w:val="000000" w:themeColor="text1"/>
          <w:sz w:val="28"/>
          <w:szCs w:val="28"/>
          <w:lang w:eastAsia="en-US"/>
        </w:rPr>
        <w:t>Председатель комитета по экономике</w:t>
      </w:r>
    </w:p>
    <w:p w:rsidR="00650190" w:rsidRPr="005B6399" w:rsidRDefault="00650190" w:rsidP="00650190">
      <w:pPr>
        <w:autoSpaceDE w:val="0"/>
        <w:autoSpaceDN w:val="0"/>
        <w:adjustRightInd w:val="0"/>
        <w:rPr>
          <w:rFonts w:eastAsiaTheme="minorHAnsi"/>
          <w:bCs/>
          <w:color w:val="000000" w:themeColor="text1"/>
          <w:sz w:val="28"/>
          <w:szCs w:val="28"/>
          <w:lang w:eastAsia="en-US"/>
        </w:rPr>
      </w:pPr>
      <w:r w:rsidRPr="005B6399">
        <w:rPr>
          <w:rFonts w:eastAsiaTheme="minorHAnsi"/>
          <w:bCs/>
          <w:color w:val="000000" w:themeColor="text1"/>
          <w:sz w:val="28"/>
          <w:szCs w:val="28"/>
          <w:lang w:eastAsia="en-US"/>
        </w:rPr>
        <w:t xml:space="preserve">Брянской городской администрации       </w:t>
      </w:r>
      <w:r>
        <w:rPr>
          <w:rFonts w:eastAsiaTheme="minorHAnsi"/>
          <w:bCs/>
          <w:color w:val="000000" w:themeColor="text1"/>
          <w:sz w:val="28"/>
          <w:szCs w:val="28"/>
          <w:lang w:eastAsia="en-US"/>
        </w:rPr>
        <w:t xml:space="preserve">                           Л.Е. </w:t>
      </w:r>
      <w:proofErr w:type="spellStart"/>
      <w:r>
        <w:rPr>
          <w:rFonts w:eastAsiaTheme="minorHAnsi"/>
          <w:bCs/>
          <w:color w:val="000000" w:themeColor="text1"/>
          <w:sz w:val="28"/>
          <w:szCs w:val="28"/>
          <w:lang w:eastAsia="en-US"/>
        </w:rPr>
        <w:t>Стародубкина</w:t>
      </w:r>
      <w:proofErr w:type="spellEnd"/>
    </w:p>
    <w:p w:rsidR="00650190" w:rsidRPr="005B6399" w:rsidRDefault="00650190" w:rsidP="00650190">
      <w:pPr>
        <w:autoSpaceDE w:val="0"/>
        <w:autoSpaceDN w:val="0"/>
        <w:adjustRightInd w:val="0"/>
        <w:rPr>
          <w:rFonts w:eastAsiaTheme="minorHAnsi"/>
          <w:bCs/>
          <w:color w:val="000000" w:themeColor="text1"/>
          <w:sz w:val="28"/>
          <w:szCs w:val="28"/>
          <w:lang w:eastAsia="en-US"/>
        </w:rPr>
      </w:pPr>
    </w:p>
    <w:p w:rsidR="00650190" w:rsidRPr="005B6399" w:rsidRDefault="00650190" w:rsidP="00650190">
      <w:pPr>
        <w:autoSpaceDE w:val="0"/>
        <w:autoSpaceDN w:val="0"/>
        <w:adjustRightInd w:val="0"/>
        <w:rPr>
          <w:rFonts w:eastAsiaTheme="minorHAnsi"/>
          <w:bCs/>
          <w:color w:val="000000" w:themeColor="text1"/>
          <w:sz w:val="28"/>
          <w:szCs w:val="28"/>
          <w:lang w:eastAsia="en-US"/>
        </w:rPr>
      </w:pPr>
      <w:r>
        <w:rPr>
          <w:rFonts w:eastAsiaTheme="minorHAnsi"/>
          <w:bCs/>
          <w:color w:val="000000" w:themeColor="text1"/>
          <w:sz w:val="28"/>
          <w:szCs w:val="28"/>
          <w:lang w:eastAsia="en-US"/>
        </w:rPr>
        <w:t>Заместитель</w:t>
      </w:r>
      <w:r w:rsidRPr="005B6399">
        <w:rPr>
          <w:rFonts w:eastAsiaTheme="minorHAnsi"/>
          <w:bCs/>
          <w:color w:val="000000" w:themeColor="text1"/>
          <w:sz w:val="28"/>
          <w:szCs w:val="28"/>
          <w:lang w:eastAsia="en-US"/>
        </w:rPr>
        <w:t xml:space="preserve"> Главы</w:t>
      </w:r>
    </w:p>
    <w:p w:rsidR="00650190" w:rsidRPr="005B6399" w:rsidRDefault="00650190" w:rsidP="00650190">
      <w:pPr>
        <w:autoSpaceDE w:val="0"/>
        <w:autoSpaceDN w:val="0"/>
        <w:adjustRightInd w:val="0"/>
        <w:rPr>
          <w:rFonts w:eastAsiaTheme="minorHAnsi"/>
          <w:bCs/>
          <w:color w:val="000000" w:themeColor="text1"/>
          <w:sz w:val="28"/>
          <w:szCs w:val="28"/>
          <w:lang w:eastAsia="en-US"/>
        </w:rPr>
      </w:pPr>
      <w:r w:rsidRPr="005B6399">
        <w:rPr>
          <w:rFonts w:eastAsiaTheme="minorHAnsi"/>
          <w:bCs/>
          <w:color w:val="000000" w:themeColor="text1"/>
          <w:sz w:val="28"/>
          <w:szCs w:val="28"/>
          <w:lang w:eastAsia="en-US"/>
        </w:rPr>
        <w:t xml:space="preserve">городской администрации                                                     </w:t>
      </w:r>
      <w:r>
        <w:rPr>
          <w:rFonts w:eastAsiaTheme="minorHAnsi"/>
          <w:bCs/>
          <w:color w:val="000000" w:themeColor="text1"/>
          <w:sz w:val="28"/>
          <w:szCs w:val="28"/>
          <w:lang w:eastAsia="en-US"/>
        </w:rPr>
        <w:t xml:space="preserve">  </w:t>
      </w:r>
      <w:r w:rsidRPr="005B6399">
        <w:rPr>
          <w:rFonts w:eastAsiaTheme="minorHAnsi"/>
          <w:bCs/>
          <w:color w:val="000000" w:themeColor="text1"/>
          <w:sz w:val="28"/>
          <w:szCs w:val="28"/>
          <w:lang w:eastAsia="en-US"/>
        </w:rPr>
        <w:t xml:space="preserve"> </w:t>
      </w:r>
      <w:r>
        <w:rPr>
          <w:rFonts w:eastAsiaTheme="minorHAnsi"/>
          <w:bCs/>
          <w:color w:val="000000" w:themeColor="text1"/>
          <w:sz w:val="28"/>
          <w:szCs w:val="28"/>
          <w:lang w:eastAsia="en-US"/>
        </w:rPr>
        <w:t xml:space="preserve">  О.К. Астахова</w:t>
      </w:r>
    </w:p>
    <w:p w:rsidR="00650190" w:rsidRPr="00A15FB9" w:rsidRDefault="00650190" w:rsidP="00650190">
      <w:pPr>
        <w:spacing w:line="360" w:lineRule="auto"/>
        <w:jc w:val="both"/>
        <w:rPr>
          <w:bCs/>
          <w:color w:val="FF0000"/>
          <w:sz w:val="28"/>
          <w:szCs w:val="28"/>
        </w:rPr>
        <w:sectPr w:rsidR="00650190" w:rsidRPr="00A15FB9" w:rsidSect="00650190">
          <w:headerReference w:type="even" r:id="rId22"/>
          <w:headerReference w:type="default" r:id="rId23"/>
          <w:footerReference w:type="even" r:id="rId24"/>
          <w:headerReference w:type="first" r:id="rId25"/>
          <w:pgSz w:w="11906" w:h="16838" w:code="9"/>
          <w:pgMar w:top="1134" w:right="624" w:bottom="1134" w:left="2268" w:header="709" w:footer="709" w:gutter="0"/>
          <w:pgNumType w:start="1"/>
          <w:cols w:space="708"/>
          <w:titlePg/>
          <w:docGrid w:linePitch="360"/>
        </w:sectPr>
      </w:pPr>
    </w:p>
    <w:tbl>
      <w:tblPr>
        <w:tblStyle w:val="ConsPlusNonformat"/>
        <w:tblW w:w="10422" w:type="dxa"/>
        <w:tblInd w:w="10598" w:type="dxa"/>
        <w:tblLook w:val="04A0" w:firstRow="1" w:lastRow="0" w:firstColumn="1" w:lastColumn="0" w:noHBand="0" w:noVBand="1"/>
      </w:tblPr>
      <w:tblGrid>
        <w:gridCol w:w="5211"/>
        <w:gridCol w:w="5211"/>
      </w:tblGrid>
      <w:tr w:rsidR="00650190" w:rsidRPr="00A15FB9" w:rsidTr="00650190">
        <w:tc>
          <w:tcPr>
            <w:tcW w:w="5211" w:type="dxa"/>
          </w:tcPr>
          <w:p w:rsidR="00650190" w:rsidRPr="004B2DD9" w:rsidRDefault="00650190" w:rsidP="00650190">
            <w:pPr>
              <w:rPr>
                <w:rFonts w:eastAsiaTheme="minorHAnsi"/>
                <w:sz w:val="22"/>
                <w:szCs w:val="22"/>
                <w:lang w:eastAsia="en-US"/>
              </w:rPr>
            </w:pPr>
          </w:p>
        </w:tc>
        <w:tc>
          <w:tcPr>
            <w:tcW w:w="5211" w:type="dxa"/>
          </w:tcPr>
          <w:p w:rsidR="00650190" w:rsidRPr="00A15FB9" w:rsidRDefault="00650190" w:rsidP="00650190">
            <w:pPr>
              <w:rPr>
                <w:rFonts w:eastAsiaTheme="minorHAnsi"/>
                <w:color w:val="FF0000"/>
                <w:lang w:eastAsia="en-US"/>
              </w:rPr>
            </w:pPr>
          </w:p>
        </w:tc>
      </w:tr>
      <w:tr w:rsidR="00650190" w:rsidRPr="00A15FB9" w:rsidTr="00650190">
        <w:tc>
          <w:tcPr>
            <w:tcW w:w="5211" w:type="dxa"/>
          </w:tcPr>
          <w:p w:rsidR="00650190" w:rsidRPr="004B2DD9" w:rsidRDefault="00650190" w:rsidP="00650190">
            <w:pPr>
              <w:rPr>
                <w:rFonts w:eastAsiaTheme="minorHAnsi"/>
                <w:sz w:val="22"/>
                <w:szCs w:val="22"/>
                <w:lang w:eastAsia="en-US"/>
              </w:rPr>
            </w:pPr>
            <w:r w:rsidRPr="004B2DD9">
              <w:rPr>
                <w:rFonts w:eastAsiaTheme="minorHAnsi"/>
                <w:sz w:val="22"/>
                <w:szCs w:val="22"/>
                <w:lang w:eastAsia="en-US"/>
              </w:rPr>
              <w:t xml:space="preserve">Приложение 1 </w:t>
            </w:r>
          </w:p>
          <w:p w:rsidR="00650190" w:rsidRPr="004B2DD9" w:rsidRDefault="00650190" w:rsidP="00650190">
            <w:pPr>
              <w:rPr>
                <w:rFonts w:eastAsiaTheme="minorHAnsi"/>
                <w:sz w:val="22"/>
                <w:szCs w:val="22"/>
                <w:lang w:eastAsia="en-US"/>
              </w:rPr>
            </w:pPr>
            <w:r w:rsidRPr="004B2DD9">
              <w:rPr>
                <w:rFonts w:eastAsiaTheme="minorHAnsi"/>
                <w:sz w:val="22"/>
                <w:szCs w:val="22"/>
                <w:lang w:eastAsia="en-US"/>
              </w:rPr>
              <w:t xml:space="preserve">к муниципальной программе, </w:t>
            </w:r>
          </w:p>
          <w:p w:rsidR="00650190" w:rsidRPr="004B2DD9" w:rsidRDefault="00650190" w:rsidP="00650190">
            <w:pPr>
              <w:rPr>
                <w:rFonts w:eastAsiaTheme="minorHAnsi"/>
                <w:sz w:val="22"/>
                <w:szCs w:val="22"/>
                <w:lang w:eastAsia="en-US"/>
              </w:rPr>
            </w:pPr>
            <w:r w:rsidRPr="004B2DD9">
              <w:rPr>
                <w:rFonts w:eastAsiaTheme="minorHAnsi"/>
                <w:sz w:val="22"/>
                <w:szCs w:val="22"/>
                <w:lang w:eastAsia="en-US"/>
              </w:rPr>
              <w:t>утвержденной постановлением Брянской городской администрации</w:t>
            </w:r>
          </w:p>
          <w:p w:rsidR="00650190" w:rsidRPr="004B2DD9" w:rsidRDefault="00650190" w:rsidP="00650190">
            <w:pPr>
              <w:rPr>
                <w:rFonts w:eastAsiaTheme="minorHAnsi"/>
                <w:sz w:val="22"/>
                <w:szCs w:val="22"/>
                <w:lang w:eastAsia="en-US"/>
              </w:rPr>
            </w:pPr>
            <w:r w:rsidRPr="004B2DD9">
              <w:rPr>
                <w:rFonts w:eastAsiaTheme="minorHAnsi"/>
                <w:sz w:val="22"/>
                <w:szCs w:val="22"/>
                <w:lang w:eastAsia="en-US"/>
              </w:rPr>
              <w:t>от</w:t>
            </w:r>
            <w:r>
              <w:rPr>
                <w:rFonts w:eastAsiaTheme="minorHAnsi"/>
                <w:sz w:val="22"/>
                <w:szCs w:val="22"/>
                <w:lang w:eastAsia="en-US"/>
              </w:rPr>
              <w:t xml:space="preserve"> 29.12.2021  № 4229-п</w:t>
            </w:r>
          </w:p>
          <w:p w:rsidR="00650190" w:rsidRPr="004B2DD9" w:rsidRDefault="00650190" w:rsidP="00650190">
            <w:pPr>
              <w:rPr>
                <w:rFonts w:eastAsiaTheme="minorHAnsi"/>
                <w:sz w:val="16"/>
                <w:szCs w:val="16"/>
                <w:lang w:eastAsia="en-US"/>
              </w:rPr>
            </w:pPr>
          </w:p>
        </w:tc>
        <w:tc>
          <w:tcPr>
            <w:tcW w:w="5211" w:type="dxa"/>
          </w:tcPr>
          <w:p w:rsidR="00650190" w:rsidRPr="006A493E" w:rsidRDefault="00650190" w:rsidP="00650190">
            <w:pPr>
              <w:rPr>
                <w:rFonts w:eastAsiaTheme="minorHAnsi"/>
                <w:color w:val="000000" w:themeColor="text1"/>
                <w:lang w:eastAsia="en-US"/>
              </w:rPr>
            </w:pPr>
          </w:p>
        </w:tc>
      </w:tr>
    </w:tbl>
    <w:p w:rsidR="00650190" w:rsidRPr="00A15FB9" w:rsidRDefault="00650190" w:rsidP="00650190">
      <w:pPr>
        <w:autoSpaceDE w:val="0"/>
        <w:autoSpaceDN w:val="0"/>
        <w:adjustRightInd w:val="0"/>
        <w:jc w:val="center"/>
        <w:rPr>
          <w:rFonts w:eastAsiaTheme="minorHAnsi"/>
          <w:color w:val="FF0000"/>
          <w:lang w:eastAsia="en-US"/>
        </w:rPr>
      </w:pPr>
    </w:p>
    <w:p w:rsidR="00650190" w:rsidRPr="006A493E" w:rsidRDefault="00650190" w:rsidP="00650190">
      <w:pPr>
        <w:autoSpaceDE w:val="0"/>
        <w:autoSpaceDN w:val="0"/>
        <w:adjustRightInd w:val="0"/>
        <w:jc w:val="center"/>
        <w:rPr>
          <w:rFonts w:eastAsiaTheme="minorHAnsi"/>
          <w:b/>
          <w:color w:val="000000" w:themeColor="text1"/>
          <w:sz w:val="28"/>
          <w:szCs w:val="28"/>
          <w:lang w:eastAsia="en-US"/>
        </w:rPr>
      </w:pPr>
      <w:r w:rsidRPr="006A493E">
        <w:rPr>
          <w:rFonts w:eastAsiaTheme="minorHAnsi"/>
          <w:b/>
          <w:color w:val="000000" w:themeColor="text1"/>
          <w:sz w:val="28"/>
          <w:szCs w:val="28"/>
          <w:lang w:eastAsia="en-US"/>
        </w:rPr>
        <w:t xml:space="preserve">Ожидаемые результаты – конечные результаты (индикаторы) </w:t>
      </w:r>
    </w:p>
    <w:p w:rsidR="00650190" w:rsidRDefault="00650190" w:rsidP="00650190">
      <w:pPr>
        <w:autoSpaceDE w:val="0"/>
        <w:autoSpaceDN w:val="0"/>
        <w:adjustRightInd w:val="0"/>
        <w:jc w:val="center"/>
        <w:rPr>
          <w:rFonts w:eastAsiaTheme="minorHAnsi"/>
          <w:b/>
          <w:color w:val="000000" w:themeColor="text1"/>
          <w:sz w:val="16"/>
          <w:szCs w:val="16"/>
          <w:lang w:eastAsia="en-US"/>
        </w:rPr>
      </w:pPr>
      <w:r w:rsidRPr="006A493E">
        <w:rPr>
          <w:rFonts w:eastAsiaTheme="minorHAnsi"/>
          <w:b/>
          <w:color w:val="000000" w:themeColor="text1"/>
          <w:sz w:val="28"/>
          <w:szCs w:val="28"/>
          <w:lang w:eastAsia="en-US"/>
        </w:rPr>
        <w:t xml:space="preserve">реализации муниципальной программы и их значения </w:t>
      </w:r>
    </w:p>
    <w:p w:rsidR="00650190" w:rsidRDefault="00650190" w:rsidP="00650190">
      <w:pPr>
        <w:autoSpaceDE w:val="0"/>
        <w:autoSpaceDN w:val="0"/>
        <w:adjustRightInd w:val="0"/>
        <w:jc w:val="center"/>
        <w:rPr>
          <w:rFonts w:eastAsiaTheme="minorHAnsi"/>
          <w:b/>
          <w:color w:val="000000" w:themeColor="text1"/>
          <w:sz w:val="16"/>
          <w:szCs w:val="16"/>
          <w:lang w:eastAsia="en-US"/>
        </w:rPr>
      </w:pPr>
    </w:p>
    <w:p w:rsidR="00650190" w:rsidRPr="005E0106" w:rsidRDefault="00650190" w:rsidP="00650190">
      <w:pPr>
        <w:autoSpaceDE w:val="0"/>
        <w:autoSpaceDN w:val="0"/>
        <w:adjustRightInd w:val="0"/>
        <w:jc w:val="center"/>
        <w:rPr>
          <w:rFonts w:eastAsiaTheme="minorHAnsi"/>
          <w:b/>
          <w:color w:val="000000" w:themeColor="text1"/>
          <w:sz w:val="16"/>
          <w:szCs w:val="16"/>
          <w:lang w:eastAsia="en-US"/>
        </w:rPr>
      </w:pPr>
    </w:p>
    <w:tbl>
      <w:tblPr>
        <w:tblW w:w="15593"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820"/>
        <w:gridCol w:w="1276"/>
        <w:gridCol w:w="1535"/>
        <w:gridCol w:w="1536"/>
        <w:gridCol w:w="1535"/>
        <w:gridCol w:w="1347"/>
        <w:gridCol w:w="1418"/>
        <w:gridCol w:w="1417"/>
      </w:tblGrid>
      <w:tr w:rsidR="00650190" w:rsidRPr="006A493E" w:rsidTr="00650190">
        <w:trPr>
          <w:trHeight w:val="242"/>
        </w:trPr>
        <w:tc>
          <w:tcPr>
            <w:tcW w:w="709" w:type="dxa"/>
            <w:vMerge w:val="restart"/>
            <w:tcBorders>
              <w:top w:val="single" w:sz="4" w:space="0" w:color="auto"/>
              <w:left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sidRPr="006A493E">
              <w:rPr>
                <w:rFonts w:eastAsiaTheme="minorHAnsi"/>
                <w:color w:val="000000" w:themeColor="text1"/>
                <w:lang w:eastAsia="en-US"/>
              </w:rPr>
              <w:t xml:space="preserve">№ </w:t>
            </w:r>
            <w:proofErr w:type="gramStart"/>
            <w:r w:rsidRPr="006A493E">
              <w:rPr>
                <w:rFonts w:eastAsiaTheme="minorHAnsi"/>
                <w:color w:val="000000" w:themeColor="text1"/>
                <w:lang w:eastAsia="en-US"/>
              </w:rPr>
              <w:t>п</w:t>
            </w:r>
            <w:proofErr w:type="gramEnd"/>
            <w:r w:rsidRPr="006A493E">
              <w:rPr>
                <w:rFonts w:eastAsiaTheme="minorHAnsi"/>
                <w:color w:val="000000" w:themeColor="text1"/>
                <w:lang w:eastAsia="en-US"/>
              </w:rPr>
              <w:t>/п</w:t>
            </w:r>
          </w:p>
        </w:tc>
        <w:tc>
          <w:tcPr>
            <w:tcW w:w="4820" w:type="dxa"/>
            <w:vMerge w:val="restart"/>
            <w:tcBorders>
              <w:top w:val="single" w:sz="4" w:space="0" w:color="auto"/>
              <w:left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sidRPr="006A493E">
              <w:rPr>
                <w:rFonts w:eastAsiaTheme="minorHAnsi"/>
                <w:color w:val="000000" w:themeColor="text1"/>
                <w:lang w:eastAsia="en-US"/>
              </w:rPr>
              <w:t>Наименование ожидаемого  результата – конечного результата (индикатора)</w:t>
            </w:r>
          </w:p>
        </w:tc>
        <w:tc>
          <w:tcPr>
            <w:tcW w:w="1276" w:type="dxa"/>
            <w:vMerge w:val="restart"/>
            <w:tcBorders>
              <w:top w:val="single" w:sz="4" w:space="0" w:color="auto"/>
              <w:left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sidRPr="006A493E">
              <w:rPr>
                <w:rFonts w:eastAsiaTheme="minorHAnsi"/>
                <w:color w:val="000000" w:themeColor="text1"/>
                <w:lang w:eastAsia="en-US"/>
              </w:rPr>
              <w:t>Единица измерения</w:t>
            </w:r>
          </w:p>
        </w:tc>
        <w:tc>
          <w:tcPr>
            <w:tcW w:w="8788" w:type="dxa"/>
            <w:gridSpan w:val="6"/>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sidRPr="006A493E">
              <w:rPr>
                <w:rFonts w:eastAsiaTheme="minorHAnsi"/>
                <w:color w:val="000000" w:themeColor="text1"/>
                <w:lang w:eastAsia="en-US"/>
              </w:rPr>
              <w:t>Целевые значения показателей (индикаторов)</w:t>
            </w:r>
          </w:p>
        </w:tc>
      </w:tr>
      <w:tr w:rsidR="00650190" w:rsidRPr="006A493E" w:rsidTr="00650190">
        <w:trPr>
          <w:trHeight w:val="504"/>
        </w:trPr>
        <w:tc>
          <w:tcPr>
            <w:tcW w:w="709" w:type="dxa"/>
            <w:vMerge/>
            <w:tcBorders>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outlineLvl w:val="0"/>
              <w:rPr>
                <w:rFonts w:eastAsiaTheme="minorHAnsi"/>
                <w:color w:val="000000" w:themeColor="text1"/>
                <w:lang w:eastAsia="en-US"/>
              </w:rPr>
            </w:pPr>
          </w:p>
        </w:tc>
        <w:tc>
          <w:tcPr>
            <w:tcW w:w="4820" w:type="dxa"/>
            <w:vMerge/>
            <w:tcBorders>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outlineLvl w:val="0"/>
              <w:rPr>
                <w:rFonts w:eastAsiaTheme="minorHAnsi"/>
                <w:color w:val="000000" w:themeColor="text1"/>
                <w:lang w:eastAsia="en-US"/>
              </w:rPr>
            </w:pPr>
          </w:p>
        </w:tc>
        <w:tc>
          <w:tcPr>
            <w:tcW w:w="1276" w:type="dxa"/>
            <w:vMerge/>
            <w:tcBorders>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outlineLvl w:val="0"/>
              <w:rPr>
                <w:rFonts w:eastAsiaTheme="minorHAnsi"/>
                <w:color w:val="000000" w:themeColor="text1"/>
                <w:lang w:eastAsia="en-US"/>
              </w:rPr>
            </w:pPr>
          </w:p>
        </w:tc>
        <w:tc>
          <w:tcPr>
            <w:tcW w:w="1535"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2018</w:t>
            </w:r>
            <w:r w:rsidRPr="006A493E">
              <w:rPr>
                <w:rFonts w:eastAsiaTheme="minorHAnsi"/>
                <w:color w:val="000000" w:themeColor="text1"/>
                <w:lang w:eastAsia="en-US"/>
              </w:rPr>
              <w:t xml:space="preserve"> год </w:t>
            </w:r>
            <w:r>
              <w:rPr>
                <w:rFonts w:eastAsiaTheme="minorHAnsi"/>
                <w:color w:val="000000" w:themeColor="text1"/>
                <w:lang w:eastAsia="en-US"/>
              </w:rPr>
              <w:t>(</w:t>
            </w:r>
            <w:r w:rsidRPr="006A493E">
              <w:rPr>
                <w:rFonts w:eastAsiaTheme="minorHAnsi"/>
                <w:color w:val="000000" w:themeColor="text1"/>
                <w:lang w:eastAsia="en-US"/>
              </w:rPr>
              <w:t>факт</w:t>
            </w:r>
            <w:r>
              <w:rPr>
                <w:rFonts w:eastAsiaTheme="minorHAnsi"/>
                <w:color w:val="000000" w:themeColor="text1"/>
                <w:lang w:eastAsia="en-US"/>
              </w:rPr>
              <w:t>)</w:t>
            </w:r>
          </w:p>
        </w:tc>
        <w:tc>
          <w:tcPr>
            <w:tcW w:w="1536"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2019</w:t>
            </w:r>
          </w:p>
          <w:p w:rsidR="00650190" w:rsidRPr="006A493E"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w:t>
            </w:r>
            <w:r w:rsidRPr="006A493E">
              <w:rPr>
                <w:rFonts w:eastAsiaTheme="minorHAnsi"/>
                <w:color w:val="000000" w:themeColor="text1"/>
                <w:lang w:eastAsia="en-US"/>
              </w:rPr>
              <w:t>факт</w:t>
            </w:r>
            <w:r>
              <w:rPr>
                <w:rFonts w:eastAsiaTheme="minorHAnsi"/>
                <w:color w:val="000000" w:themeColor="text1"/>
                <w:lang w:eastAsia="en-US"/>
              </w:rPr>
              <w:t>)</w:t>
            </w:r>
          </w:p>
        </w:tc>
        <w:tc>
          <w:tcPr>
            <w:tcW w:w="1535" w:type="dxa"/>
            <w:tcBorders>
              <w:left w:val="single" w:sz="4" w:space="0" w:color="auto"/>
              <w:bottom w:val="single" w:sz="4" w:space="0" w:color="auto"/>
              <w:right w:val="single" w:sz="4" w:space="0" w:color="auto"/>
            </w:tcBorders>
          </w:tcPr>
          <w:p w:rsidR="00650190"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2020</w:t>
            </w:r>
          </w:p>
          <w:p w:rsidR="00650190" w:rsidRPr="006A493E"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(факт)</w:t>
            </w:r>
          </w:p>
        </w:tc>
        <w:tc>
          <w:tcPr>
            <w:tcW w:w="1347" w:type="dxa"/>
            <w:tcBorders>
              <w:left w:val="single" w:sz="4" w:space="0" w:color="auto"/>
              <w:bottom w:val="single" w:sz="4" w:space="0" w:color="auto"/>
              <w:right w:val="single" w:sz="4" w:space="0" w:color="auto"/>
            </w:tcBorders>
          </w:tcPr>
          <w:p w:rsidR="00650190" w:rsidRDefault="00650190" w:rsidP="00650190">
            <w:pPr>
              <w:autoSpaceDE w:val="0"/>
              <w:autoSpaceDN w:val="0"/>
              <w:adjustRightInd w:val="0"/>
              <w:jc w:val="center"/>
              <w:rPr>
                <w:rFonts w:eastAsiaTheme="minorHAnsi"/>
                <w:color w:val="000000" w:themeColor="text1"/>
                <w:lang w:eastAsia="en-US"/>
              </w:rPr>
            </w:pPr>
            <w:r w:rsidRPr="006A493E">
              <w:rPr>
                <w:rFonts w:eastAsiaTheme="minorHAnsi"/>
                <w:color w:val="000000" w:themeColor="text1"/>
                <w:lang w:eastAsia="en-US"/>
              </w:rPr>
              <w:t>202</w:t>
            </w:r>
            <w:r>
              <w:rPr>
                <w:rFonts w:eastAsiaTheme="minorHAnsi"/>
                <w:color w:val="000000" w:themeColor="text1"/>
                <w:lang w:eastAsia="en-US"/>
              </w:rPr>
              <w:t>1</w:t>
            </w:r>
          </w:p>
          <w:p w:rsidR="00650190" w:rsidRPr="006A493E" w:rsidRDefault="00650190" w:rsidP="00650190">
            <w:pPr>
              <w:autoSpaceDE w:val="0"/>
              <w:autoSpaceDN w:val="0"/>
              <w:adjustRightInd w:val="0"/>
              <w:jc w:val="center"/>
              <w:rPr>
                <w:rFonts w:eastAsiaTheme="minorHAnsi"/>
                <w:color w:val="000000" w:themeColor="text1"/>
                <w:lang w:eastAsia="en-US"/>
              </w:rPr>
            </w:pPr>
          </w:p>
        </w:tc>
        <w:tc>
          <w:tcPr>
            <w:tcW w:w="1418" w:type="dxa"/>
            <w:tcBorders>
              <w:left w:val="single" w:sz="4" w:space="0" w:color="auto"/>
              <w:bottom w:val="single" w:sz="4" w:space="0" w:color="auto"/>
              <w:right w:val="single" w:sz="4" w:space="0" w:color="auto"/>
            </w:tcBorders>
          </w:tcPr>
          <w:p w:rsidR="00650190" w:rsidRDefault="00650190" w:rsidP="00650190">
            <w:pPr>
              <w:autoSpaceDE w:val="0"/>
              <w:autoSpaceDN w:val="0"/>
              <w:adjustRightInd w:val="0"/>
              <w:jc w:val="center"/>
              <w:rPr>
                <w:rFonts w:eastAsiaTheme="minorHAnsi"/>
                <w:color w:val="000000" w:themeColor="text1"/>
                <w:lang w:eastAsia="en-US"/>
              </w:rPr>
            </w:pPr>
            <w:r w:rsidRPr="006A493E">
              <w:rPr>
                <w:rFonts w:eastAsiaTheme="minorHAnsi"/>
                <w:color w:val="000000" w:themeColor="text1"/>
                <w:lang w:eastAsia="en-US"/>
              </w:rPr>
              <w:t>202</w:t>
            </w:r>
            <w:r>
              <w:rPr>
                <w:rFonts w:eastAsiaTheme="minorHAnsi"/>
                <w:color w:val="000000" w:themeColor="text1"/>
                <w:lang w:eastAsia="en-US"/>
              </w:rPr>
              <w:t>2</w:t>
            </w:r>
          </w:p>
          <w:p w:rsidR="00650190" w:rsidRPr="006A493E" w:rsidRDefault="00650190" w:rsidP="00650190">
            <w:pPr>
              <w:autoSpaceDE w:val="0"/>
              <w:autoSpaceDN w:val="0"/>
              <w:adjustRightInd w:val="0"/>
              <w:jc w:val="center"/>
              <w:rPr>
                <w:rFonts w:eastAsiaTheme="minorHAnsi"/>
                <w:color w:val="000000" w:themeColor="text1"/>
                <w:lang w:eastAsia="en-US"/>
              </w:rPr>
            </w:pPr>
          </w:p>
        </w:tc>
        <w:tc>
          <w:tcPr>
            <w:tcW w:w="1417" w:type="dxa"/>
            <w:tcBorders>
              <w:left w:val="single" w:sz="4" w:space="0" w:color="auto"/>
              <w:bottom w:val="single" w:sz="4" w:space="0" w:color="auto"/>
              <w:right w:val="single" w:sz="4" w:space="0" w:color="auto"/>
            </w:tcBorders>
          </w:tcPr>
          <w:p w:rsidR="00650190" w:rsidRDefault="00650190" w:rsidP="00650190">
            <w:pPr>
              <w:autoSpaceDE w:val="0"/>
              <w:autoSpaceDN w:val="0"/>
              <w:adjustRightInd w:val="0"/>
              <w:jc w:val="center"/>
              <w:rPr>
                <w:rFonts w:eastAsiaTheme="minorHAnsi"/>
                <w:color w:val="000000" w:themeColor="text1"/>
                <w:lang w:eastAsia="en-US"/>
              </w:rPr>
            </w:pPr>
            <w:r w:rsidRPr="006A493E">
              <w:rPr>
                <w:rFonts w:eastAsiaTheme="minorHAnsi"/>
                <w:color w:val="000000" w:themeColor="text1"/>
                <w:lang w:eastAsia="en-US"/>
              </w:rPr>
              <w:t>202</w:t>
            </w:r>
            <w:r>
              <w:rPr>
                <w:rFonts w:eastAsiaTheme="minorHAnsi"/>
                <w:color w:val="000000" w:themeColor="text1"/>
                <w:lang w:eastAsia="en-US"/>
              </w:rPr>
              <w:t>3</w:t>
            </w:r>
          </w:p>
          <w:p w:rsidR="00650190" w:rsidRPr="006A493E" w:rsidRDefault="00650190" w:rsidP="00650190">
            <w:pPr>
              <w:autoSpaceDE w:val="0"/>
              <w:autoSpaceDN w:val="0"/>
              <w:adjustRightInd w:val="0"/>
              <w:jc w:val="center"/>
              <w:rPr>
                <w:rFonts w:eastAsiaTheme="minorHAnsi"/>
                <w:color w:val="000000" w:themeColor="text1"/>
                <w:lang w:eastAsia="en-US"/>
              </w:rPr>
            </w:pPr>
          </w:p>
        </w:tc>
      </w:tr>
      <w:tr w:rsidR="00650190" w:rsidRPr="00A15FB9" w:rsidTr="00650190">
        <w:trPr>
          <w:trHeight w:val="260"/>
        </w:trPr>
        <w:tc>
          <w:tcPr>
            <w:tcW w:w="15593" w:type="dxa"/>
            <w:gridSpan w:val="9"/>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rPr>
                <w:rFonts w:eastAsiaTheme="minorHAnsi"/>
                <w:color w:val="FF0000"/>
                <w:lang w:eastAsia="en-US"/>
              </w:rPr>
            </w:pPr>
          </w:p>
        </w:tc>
      </w:tr>
      <w:tr w:rsidR="00650190" w:rsidRPr="00A15FB9" w:rsidTr="00650190">
        <w:tc>
          <w:tcPr>
            <w:tcW w:w="15593" w:type="dxa"/>
            <w:gridSpan w:val="9"/>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rPr>
                <w:color w:val="000000" w:themeColor="text1"/>
                <w:sz w:val="10"/>
                <w:szCs w:val="10"/>
              </w:rPr>
            </w:pPr>
            <w:r w:rsidRPr="006A493E">
              <w:rPr>
                <w:rFonts w:eastAsiaTheme="minorHAnsi"/>
                <w:color w:val="000000" w:themeColor="text1"/>
                <w:lang w:eastAsia="en-US"/>
              </w:rPr>
              <w:t>Задача муниципальной программы:</w:t>
            </w:r>
            <w:r w:rsidRPr="006A493E">
              <w:rPr>
                <w:color w:val="000000" w:themeColor="text1"/>
              </w:rPr>
              <w:t xml:space="preserve"> Обеспечение благоприятных условий для  развития малого и среднего предпринимательства, как основы социально-экономического развития города Брянска</w:t>
            </w:r>
          </w:p>
          <w:p w:rsidR="00650190" w:rsidRPr="005E0106" w:rsidRDefault="00650190" w:rsidP="00650190">
            <w:pPr>
              <w:autoSpaceDE w:val="0"/>
              <w:autoSpaceDN w:val="0"/>
              <w:adjustRightInd w:val="0"/>
              <w:rPr>
                <w:rFonts w:eastAsiaTheme="minorHAnsi"/>
                <w:color w:val="000000" w:themeColor="text1"/>
                <w:sz w:val="10"/>
                <w:szCs w:val="10"/>
                <w:lang w:eastAsia="en-US"/>
              </w:rPr>
            </w:pPr>
          </w:p>
        </w:tc>
      </w:tr>
      <w:tr w:rsidR="00650190" w:rsidRPr="00A15FB9" w:rsidTr="00650190">
        <w:tc>
          <w:tcPr>
            <w:tcW w:w="709" w:type="dxa"/>
            <w:tcBorders>
              <w:top w:val="single" w:sz="4" w:space="0" w:color="auto"/>
              <w:left w:val="single" w:sz="4" w:space="0" w:color="auto"/>
              <w:bottom w:val="single" w:sz="4" w:space="0" w:color="auto"/>
              <w:right w:val="single" w:sz="4" w:space="0" w:color="auto"/>
            </w:tcBorders>
          </w:tcPr>
          <w:p w:rsidR="00650190" w:rsidRPr="00A15FB9" w:rsidRDefault="00650190" w:rsidP="00650190">
            <w:pPr>
              <w:autoSpaceDE w:val="0"/>
              <w:autoSpaceDN w:val="0"/>
              <w:adjustRightInd w:val="0"/>
              <w:jc w:val="both"/>
              <w:rPr>
                <w:rFonts w:eastAsiaTheme="minorHAnsi"/>
                <w:color w:val="FF0000"/>
                <w:lang w:eastAsia="en-US"/>
              </w:rPr>
            </w:pPr>
            <w:r w:rsidRPr="006A493E">
              <w:rPr>
                <w:rFonts w:eastAsiaTheme="minorHAnsi"/>
                <w:color w:val="000000" w:themeColor="text1"/>
                <w:lang w:eastAsia="en-US"/>
              </w:rPr>
              <w:t>1</w:t>
            </w:r>
            <w:r w:rsidRPr="00A15FB9">
              <w:rPr>
                <w:rFonts w:eastAsiaTheme="minorHAnsi"/>
                <w:color w:val="FF0000"/>
                <w:lang w:eastAsia="en-US"/>
              </w:rPr>
              <w:t>.</w:t>
            </w:r>
          </w:p>
        </w:tc>
        <w:tc>
          <w:tcPr>
            <w:tcW w:w="4820"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both"/>
              <w:rPr>
                <w:rFonts w:eastAsiaTheme="minorHAnsi"/>
                <w:color w:val="000000" w:themeColor="text1"/>
                <w:lang w:eastAsia="en-US"/>
              </w:rPr>
            </w:pPr>
            <w:r w:rsidRPr="006A493E">
              <w:rPr>
                <w:color w:val="000000" w:themeColor="text1"/>
              </w:rPr>
              <w:t>﻿Количество мероприятий, проведенных для субъектов малого и среднего предпринимательства и граждан, желающих открыть собственное дело</w:t>
            </w:r>
          </w:p>
        </w:tc>
        <w:tc>
          <w:tcPr>
            <w:tcW w:w="1276"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sidRPr="006A493E">
              <w:rPr>
                <w:rFonts w:eastAsiaTheme="minorHAnsi"/>
                <w:color w:val="000000" w:themeColor="text1"/>
                <w:lang w:eastAsia="en-US"/>
              </w:rPr>
              <w:t>единиц</w:t>
            </w:r>
          </w:p>
        </w:tc>
        <w:tc>
          <w:tcPr>
            <w:tcW w:w="1535"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color w:val="000000" w:themeColor="text1"/>
              </w:rPr>
            </w:pPr>
            <w:r>
              <w:rPr>
                <w:color w:val="000000" w:themeColor="text1"/>
              </w:rPr>
              <w:t>8</w:t>
            </w:r>
          </w:p>
        </w:tc>
        <w:tc>
          <w:tcPr>
            <w:tcW w:w="1536"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color w:val="000000" w:themeColor="text1"/>
              </w:rPr>
            </w:pPr>
            <w:r>
              <w:rPr>
                <w:color w:val="000000" w:themeColor="text1"/>
              </w:rPr>
              <w:t>7</w:t>
            </w:r>
          </w:p>
        </w:tc>
        <w:tc>
          <w:tcPr>
            <w:tcW w:w="1535"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color w:val="000000" w:themeColor="text1"/>
              </w:rPr>
            </w:pPr>
            <w:r>
              <w:rPr>
                <w:color w:val="000000" w:themeColor="text1"/>
              </w:rPr>
              <w:t>8</w:t>
            </w:r>
          </w:p>
        </w:tc>
        <w:tc>
          <w:tcPr>
            <w:tcW w:w="1347"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color w:val="000000" w:themeColor="text1"/>
              </w:rPr>
            </w:pPr>
            <w:r>
              <w:rPr>
                <w:color w:val="000000" w:themeColor="text1"/>
              </w:rPr>
              <w:t>6</w:t>
            </w:r>
          </w:p>
        </w:tc>
        <w:tc>
          <w:tcPr>
            <w:tcW w:w="1418" w:type="dxa"/>
            <w:tcBorders>
              <w:top w:val="single" w:sz="4" w:space="0" w:color="auto"/>
              <w:left w:val="single" w:sz="4" w:space="0" w:color="auto"/>
              <w:bottom w:val="single" w:sz="4" w:space="0" w:color="auto"/>
              <w:right w:val="single" w:sz="4" w:space="0" w:color="auto"/>
            </w:tcBorders>
          </w:tcPr>
          <w:p w:rsidR="00650190" w:rsidRPr="006D4096" w:rsidRDefault="00650190" w:rsidP="00650190">
            <w:pPr>
              <w:autoSpaceDE w:val="0"/>
              <w:autoSpaceDN w:val="0"/>
              <w:adjustRightInd w:val="0"/>
              <w:jc w:val="center"/>
              <w:rPr>
                <w:color w:val="000000" w:themeColor="text1"/>
                <w:lang w:val="en-US"/>
              </w:rPr>
            </w:pPr>
            <w:r>
              <w:rPr>
                <w:color w:val="000000" w:themeColor="text1"/>
                <w:lang w:val="en-US"/>
              </w:rPr>
              <w:t>6</w:t>
            </w:r>
          </w:p>
        </w:tc>
        <w:tc>
          <w:tcPr>
            <w:tcW w:w="1417" w:type="dxa"/>
            <w:tcBorders>
              <w:top w:val="single" w:sz="4" w:space="0" w:color="auto"/>
              <w:left w:val="single" w:sz="4" w:space="0" w:color="auto"/>
              <w:bottom w:val="single" w:sz="4" w:space="0" w:color="auto"/>
              <w:right w:val="single" w:sz="4" w:space="0" w:color="auto"/>
            </w:tcBorders>
          </w:tcPr>
          <w:p w:rsidR="00650190" w:rsidRPr="006D4096" w:rsidRDefault="00650190" w:rsidP="00650190">
            <w:pPr>
              <w:autoSpaceDE w:val="0"/>
              <w:autoSpaceDN w:val="0"/>
              <w:adjustRightInd w:val="0"/>
              <w:jc w:val="center"/>
              <w:rPr>
                <w:rFonts w:eastAsiaTheme="minorHAnsi"/>
                <w:color w:val="000000" w:themeColor="text1"/>
                <w:lang w:val="en-US" w:eastAsia="en-US"/>
              </w:rPr>
            </w:pPr>
            <w:r>
              <w:rPr>
                <w:rFonts w:eastAsiaTheme="minorHAnsi"/>
                <w:color w:val="000000" w:themeColor="text1"/>
                <w:lang w:val="en-US" w:eastAsia="en-US"/>
              </w:rPr>
              <w:t>6</w:t>
            </w:r>
          </w:p>
        </w:tc>
      </w:tr>
      <w:tr w:rsidR="00650190" w:rsidRPr="00A15FB9" w:rsidTr="00650190">
        <w:tc>
          <w:tcPr>
            <w:tcW w:w="15593" w:type="dxa"/>
            <w:gridSpan w:val="9"/>
            <w:tcBorders>
              <w:top w:val="single" w:sz="4" w:space="0" w:color="auto"/>
              <w:left w:val="single" w:sz="4" w:space="0" w:color="auto"/>
              <w:bottom w:val="single" w:sz="4" w:space="0" w:color="auto"/>
              <w:right w:val="single" w:sz="4" w:space="0" w:color="auto"/>
            </w:tcBorders>
          </w:tcPr>
          <w:p w:rsidR="00650190" w:rsidRDefault="00650190" w:rsidP="00650190">
            <w:pPr>
              <w:pStyle w:val="ae"/>
              <w:jc w:val="both"/>
              <w:rPr>
                <w:rFonts w:ascii="Times New Roman" w:hAnsi="Times New Roman"/>
                <w:color w:val="000000" w:themeColor="text1"/>
                <w:sz w:val="10"/>
                <w:szCs w:val="10"/>
              </w:rPr>
            </w:pPr>
            <w:r w:rsidRPr="006A493E">
              <w:rPr>
                <w:rFonts w:ascii="Times New Roman" w:eastAsiaTheme="minorHAnsi" w:hAnsi="Times New Roman"/>
                <w:color w:val="000000" w:themeColor="text1"/>
                <w:sz w:val="24"/>
                <w:szCs w:val="24"/>
                <w:lang w:eastAsia="en-US"/>
              </w:rPr>
              <w:t>Задача муниципальной программы:</w:t>
            </w:r>
            <w:r w:rsidRPr="006A493E">
              <w:rPr>
                <w:rFonts w:ascii="Times New Roman" w:hAnsi="Times New Roman"/>
                <w:color w:val="000000" w:themeColor="text1"/>
                <w:sz w:val="24"/>
                <w:szCs w:val="24"/>
              </w:rPr>
              <w:t xml:space="preserve"> Совершенствование организации транспортного обслуживания населения в городе Брянске</w:t>
            </w:r>
          </w:p>
          <w:p w:rsidR="00650190" w:rsidRPr="005E0106" w:rsidRDefault="00650190" w:rsidP="00650190">
            <w:pPr>
              <w:pStyle w:val="ae"/>
              <w:jc w:val="both"/>
              <w:rPr>
                <w:rFonts w:ascii="Times New Roman" w:eastAsiaTheme="minorHAnsi" w:hAnsi="Times New Roman"/>
                <w:color w:val="000000" w:themeColor="text1"/>
                <w:sz w:val="10"/>
                <w:szCs w:val="10"/>
                <w:lang w:eastAsia="en-US"/>
              </w:rPr>
            </w:pPr>
          </w:p>
        </w:tc>
      </w:tr>
      <w:tr w:rsidR="00650190" w:rsidRPr="00A15FB9" w:rsidTr="00650190">
        <w:tc>
          <w:tcPr>
            <w:tcW w:w="709"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both"/>
              <w:rPr>
                <w:rFonts w:eastAsiaTheme="minorHAnsi"/>
                <w:color w:val="000000" w:themeColor="text1"/>
                <w:lang w:eastAsia="en-US"/>
              </w:rPr>
            </w:pPr>
            <w:r w:rsidRPr="006A493E">
              <w:rPr>
                <w:rFonts w:eastAsiaTheme="minorHAnsi"/>
                <w:color w:val="000000" w:themeColor="text1"/>
                <w:lang w:eastAsia="en-US"/>
              </w:rPr>
              <w:t>2.</w:t>
            </w:r>
          </w:p>
        </w:tc>
        <w:tc>
          <w:tcPr>
            <w:tcW w:w="4820" w:type="dxa"/>
            <w:tcBorders>
              <w:top w:val="single" w:sz="4" w:space="0" w:color="auto"/>
              <w:left w:val="single" w:sz="4" w:space="0" w:color="auto"/>
              <w:bottom w:val="single" w:sz="4" w:space="0" w:color="auto"/>
              <w:right w:val="single" w:sz="4" w:space="0" w:color="auto"/>
            </w:tcBorders>
          </w:tcPr>
          <w:p w:rsidR="00650190" w:rsidRPr="00402467" w:rsidRDefault="00650190" w:rsidP="00650190">
            <w:pPr>
              <w:autoSpaceDE w:val="0"/>
              <w:autoSpaceDN w:val="0"/>
              <w:adjustRightInd w:val="0"/>
              <w:jc w:val="both"/>
              <w:rPr>
                <w:color w:val="000000" w:themeColor="text1"/>
              </w:rPr>
            </w:pPr>
            <w:r w:rsidRPr="00402467">
              <w:rPr>
                <w:color w:val="000000" w:themeColor="text1"/>
              </w:rPr>
              <w:t>Повышение процента выполнения рейсов по установленному расписанию движения автобусами</w:t>
            </w:r>
          </w:p>
        </w:tc>
        <w:tc>
          <w:tcPr>
            <w:tcW w:w="1276"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sidRPr="006A493E">
              <w:rPr>
                <w:rFonts w:eastAsiaTheme="minorHAnsi"/>
                <w:color w:val="000000" w:themeColor="text1"/>
                <w:lang w:eastAsia="en-US"/>
              </w:rPr>
              <w:t>%</w:t>
            </w:r>
          </w:p>
        </w:tc>
        <w:tc>
          <w:tcPr>
            <w:tcW w:w="1535"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jc w:val="center"/>
              <w:rPr>
                <w:color w:val="000000" w:themeColor="text1"/>
              </w:rPr>
            </w:pPr>
            <w:r>
              <w:rPr>
                <w:color w:val="000000" w:themeColor="text1"/>
              </w:rPr>
              <w:t>93,1</w:t>
            </w:r>
          </w:p>
        </w:tc>
        <w:tc>
          <w:tcPr>
            <w:tcW w:w="1536"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jc w:val="center"/>
              <w:rPr>
                <w:color w:val="000000" w:themeColor="text1"/>
              </w:rPr>
            </w:pPr>
            <w:r>
              <w:rPr>
                <w:color w:val="000000" w:themeColor="text1"/>
              </w:rPr>
              <w:t>95,6</w:t>
            </w:r>
          </w:p>
        </w:tc>
        <w:tc>
          <w:tcPr>
            <w:tcW w:w="1535"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spacing w:line="276" w:lineRule="auto"/>
              <w:jc w:val="center"/>
              <w:rPr>
                <w:rFonts w:eastAsiaTheme="minorHAnsi"/>
                <w:color w:val="000000" w:themeColor="text1"/>
                <w:lang w:eastAsia="en-US"/>
              </w:rPr>
            </w:pPr>
            <w:r>
              <w:rPr>
                <w:rFonts w:eastAsiaTheme="minorHAnsi"/>
                <w:color w:val="000000" w:themeColor="text1"/>
                <w:lang w:eastAsia="en-US"/>
              </w:rPr>
              <w:t>98,0</w:t>
            </w:r>
          </w:p>
        </w:tc>
        <w:tc>
          <w:tcPr>
            <w:tcW w:w="1347"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spacing w:line="276" w:lineRule="auto"/>
              <w:jc w:val="center"/>
              <w:rPr>
                <w:rFonts w:eastAsiaTheme="minorHAnsi"/>
                <w:color w:val="000000" w:themeColor="text1"/>
                <w:lang w:eastAsia="en-US"/>
              </w:rPr>
            </w:pPr>
            <w:r w:rsidRPr="006A493E">
              <w:rPr>
                <w:rFonts w:eastAsiaTheme="minorHAnsi"/>
                <w:color w:val="000000" w:themeColor="text1"/>
                <w:lang w:eastAsia="en-US"/>
              </w:rPr>
              <w:t>94,</w:t>
            </w:r>
            <w:r>
              <w:rPr>
                <w:rFonts w:eastAsiaTheme="minorHAnsi"/>
                <w:color w:val="000000" w:themeColor="text1"/>
                <w:lang w:eastAsia="en-US"/>
              </w:rPr>
              <w:t>5</w:t>
            </w:r>
          </w:p>
        </w:tc>
        <w:tc>
          <w:tcPr>
            <w:tcW w:w="1418"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spacing w:line="276" w:lineRule="auto"/>
              <w:jc w:val="center"/>
              <w:rPr>
                <w:rFonts w:eastAsiaTheme="minorHAnsi"/>
                <w:color w:val="000000" w:themeColor="text1"/>
                <w:lang w:eastAsia="en-US"/>
              </w:rPr>
            </w:pPr>
            <w:r>
              <w:rPr>
                <w:rFonts w:eastAsiaTheme="minorHAnsi"/>
                <w:color w:val="000000" w:themeColor="text1"/>
                <w:lang w:eastAsia="en-US"/>
              </w:rPr>
              <w:t>95,0</w:t>
            </w:r>
          </w:p>
        </w:tc>
        <w:tc>
          <w:tcPr>
            <w:tcW w:w="1417" w:type="dxa"/>
            <w:tcBorders>
              <w:top w:val="single" w:sz="4" w:space="0" w:color="auto"/>
              <w:left w:val="single" w:sz="4" w:space="0" w:color="auto"/>
              <w:bottom w:val="single" w:sz="4" w:space="0" w:color="auto"/>
              <w:right w:val="single" w:sz="4" w:space="0" w:color="auto"/>
            </w:tcBorders>
          </w:tcPr>
          <w:p w:rsidR="00650190" w:rsidRPr="00402467" w:rsidRDefault="00650190" w:rsidP="00650190">
            <w:pPr>
              <w:autoSpaceDE w:val="0"/>
              <w:autoSpaceDN w:val="0"/>
              <w:adjustRightInd w:val="0"/>
              <w:spacing w:line="276" w:lineRule="auto"/>
              <w:jc w:val="center"/>
              <w:rPr>
                <w:rFonts w:eastAsiaTheme="minorHAnsi"/>
                <w:color w:val="000000" w:themeColor="text1"/>
                <w:lang w:eastAsia="en-US"/>
              </w:rPr>
            </w:pPr>
            <w:r w:rsidRPr="00402467">
              <w:rPr>
                <w:rFonts w:eastAsiaTheme="minorHAnsi"/>
                <w:color w:val="000000" w:themeColor="text1"/>
                <w:lang w:eastAsia="en-US"/>
              </w:rPr>
              <w:t>95,</w:t>
            </w:r>
            <w:r>
              <w:rPr>
                <w:rFonts w:eastAsiaTheme="minorHAnsi"/>
                <w:color w:val="000000" w:themeColor="text1"/>
                <w:lang w:eastAsia="en-US"/>
              </w:rPr>
              <w:t>5</w:t>
            </w:r>
          </w:p>
        </w:tc>
      </w:tr>
      <w:tr w:rsidR="00650190" w:rsidRPr="00A15FB9" w:rsidTr="00650190">
        <w:trPr>
          <w:trHeight w:val="600"/>
        </w:trPr>
        <w:tc>
          <w:tcPr>
            <w:tcW w:w="709"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both"/>
              <w:rPr>
                <w:rFonts w:eastAsiaTheme="minorHAnsi"/>
                <w:color w:val="000000" w:themeColor="text1"/>
                <w:lang w:eastAsia="en-US"/>
              </w:rPr>
            </w:pPr>
            <w:r w:rsidRPr="006A493E">
              <w:rPr>
                <w:rFonts w:eastAsiaTheme="minorHAnsi"/>
                <w:color w:val="000000" w:themeColor="text1"/>
                <w:lang w:eastAsia="en-US"/>
              </w:rPr>
              <w:lastRenderedPageBreak/>
              <w:t>3</w:t>
            </w:r>
            <w:r>
              <w:rPr>
                <w:rFonts w:eastAsiaTheme="minorHAnsi"/>
                <w:color w:val="000000" w:themeColor="text1"/>
                <w:lang w:eastAsia="en-US"/>
              </w:rPr>
              <w:t>.</w:t>
            </w:r>
          </w:p>
        </w:tc>
        <w:tc>
          <w:tcPr>
            <w:tcW w:w="4820" w:type="dxa"/>
            <w:tcBorders>
              <w:top w:val="single" w:sz="4" w:space="0" w:color="auto"/>
              <w:left w:val="single" w:sz="4" w:space="0" w:color="auto"/>
              <w:bottom w:val="single" w:sz="4" w:space="0" w:color="auto"/>
              <w:right w:val="single" w:sz="4" w:space="0" w:color="auto"/>
            </w:tcBorders>
          </w:tcPr>
          <w:p w:rsidR="00650190" w:rsidRPr="005E0106" w:rsidRDefault="00650190" w:rsidP="00650190">
            <w:pPr>
              <w:autoSpaceDE w:val="0"/>
              <w:autoSpaceDN w:val="0"/>
              <w:adjustRightInd w:val="0"/>
              <w:jc w:val="both"/>
              <w:rPr>
                <w:color w:val="000000" w:themeColor="text1"/>
                <w:sz w:val="10"/>
                <w:szCs w:val="10"/>
              </w:rPr>
            </w:pPr>
            <w:r w:rsidRPr="00402467">
              <w:rPr>
                <w:color w:val="000000" w:themeColor="text1"/>
              </w:rPr>
              <w:t>Повышение процента выполнения рейсов по установленному расписанию движения троллейбусами</w:t>
            </w:r>
          </w:p>
        </w:tc>
        <w:tc>
          <w:tcPr>
            <w:tcW w:w="1276"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sidRPr="006A493E">
              <w:rPr>
                <w:rFonts w:eastAsiaTheme="minorHAnsi"/>
                <w:color w:val="000000" w:themeColor="text1"/>
                <w:lang w:eastAsia="en-US"/>
              </w:rPr>
              <w:t>%</w:t>
            </w:r>
          </w:p>
        </w:tc>
        <w:tc>
          <w:tcPr>
            <w:tcW w:w="1535"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jc w:val="center"/>
              <w:rPr>
                <w:color w:val="000000" w:themeColor="text1"/>
              </w:rPr>
            </w:pPr>
            <w:r>
              <w:rPr>
                <w:color w:val="000000" w:themeColor="text1"/>
              </w:rPr>
              <w:t>95,5</w:t>
            </w:r>
          </w:p>
        </w:tc>
        <w:tc>
          <w:tcPr>
            <w:tcW w:w="1536"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jc w:val="center"/>
              <w:rPr>
                <w:color w:val="000000" w:themeColor="text1"/>
              </w:rPr>
            </w:pPr>
            <w:r>
              <w:rPr>
                <w:color w:val="000000" w:themeColor="text1"/>
              </w:rPr>
              <w:t>96,3</w:t>
            </w:r>
          </w:p>
        </w:tc>
        <w:tc>
          <w:tcPr>
            <w:tcW w:w="1535"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spacing w:line="276" w:lineRule="auto"/>
              <w:jc w:val="center"/>
              <w:rPr>
                <w:rFonts w:eastAsiaTheme="minorHAnsi"/>
                <w:color w:val="000000" w:themeColor="text1"/>
                <w:lang w:eastAsia="en-US"/>
              </w:rPr>
            </w:pPr>
            <w:r>
              <w:rPr>
                <w:rFonts w:eastAsiaTheme="minorHAnsi"/>
                <w:color w:val="000000" w:themeColor="text1"/>
                <w:lang w:eastAsia="en-US"/>
              </w:rPr>
              <w:t>97,2</w:t>
            </w:r>
          </w:p>
        </w:tc>
        <w:tc>
          <w:tcPr>
            <w:tcW w:w="1347"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spacing w:line="276" w:lineRule="auto"/>
              <w:jc w:val="center"/>
              <w:rPr>
                <w:rFonts w:eastAsiaTheme="minorHAnsi"/>
                <w:color w:val="000000" w:themeColor="text1"/>
                <w:lang w:eastAsia="en-US"/>
              </w:rPr>
            </w:pPr>
            <w:r w:rsidRPr="006A493E">
              <w:rPr>
                <w:rFonts w:eastAsiaTheme="minorHAnsi"/>
                <w:color w:val="000000" w:themeColor="text1"/>
                <w:lang w:eastAsia="en-US"/>
              </w:rPr>
              <w:t>94,</w:t>
            </w:r>
            <w:r>
              <w:rPr>
                <w:rFonts w:eastAsiaTheme="minorHAnsi"/>
                <w:color w:val="000000" w:themeColor="text1"/>
                <w:lang w:eastAsia="en-US"/>
              </w:rPr>
              <w:t>5</w:t>
            </w:r>
          </w:p>
        </w:tc>
        <w:tc>
          <w:tcPr>
            <w:tcW w:w="1418"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spacing w:line="276" w:lineRule="auto"/>
              <w:jc w:val="center"/>
              <w:rPr>
                <w:rFonts w:eastAsiaTheme="minorHAnsi"/>
                <w:color w:val="000000" w:themeColor="text1"/>
                <w:lang w:eastAsia="en-US"/>
              </w:rPr>
            </w:pPr>
            <w:r>
              <w:rPr>
                <w:rFonts w:eastAsiaTheme="minorHAnsi"/>
                <w:color w:val="000000" w:themeColor="text1"/>
                <w:lang w:eastAsia="en-US"/>
              </w:rPr>
              <w:t>95,0</w:t>
            </w:r>
          </w:p>
        </w:tc>
        <w:tc>
          <w:tcPr>
            <w:tcW w:w="1417" w:type="dxa"/>
            <w:tcBorders>
              <w:top w:val="single" w:sz="4" w:space="0" w:color="auto"/>
              <w:left w:val="single" w:sz="4" w:space="0" w:color="auto"/>
              <w:bottom w:val="single" w:sz="4" w:space="0" w:color="auto"/>
              <w:right w:val="single" w:sz="4" w:space="0" w:color="auto"/>
            </w:tcBorders>
          </w:tcPr>
          <w:p w:rsidR="00650190" w:rsidRPr="00402467" w:rsidRDefault="00650190" w:rsidP="00650190">
            <w:pPr>
              <w:autoSpaceDE w:val="0"/>
              <w:autoSpaceDN w:val="0"/>
              <w:adjustRightInd w:val="0"/>
              <w:spacing w:line="276" w:lineRule="auto"/>
              <w:jc w:val="center"/>
              <w:rPr>
                <w:rFonts w:eastAsiaTheme="minorHAnsi"/>
                <w:color w:val="000000" w:themeColor="text1"/>
                <w:lang w:eastAsia="en-US"/>
              </w:rPr>
            </w:pPr>
            <w:r w:rsidRPr="00402467">
              <w:rPr>
                <w:rFonts w:eastAsiaTheme="minorHAnsi"/>
                <w:color w:val="000000" w:themeColor="text1"/>
                <w:lang w:eastAsia="en-US"/>
              </w:rPr>
              <w:t>95,</w:t>
            </w:r>
            <w:r>
              <w:rPr>
                <w:rFonts w:eastAsiaTheme="minorHAnsi"/>
                <w:color w:val="000000" w:themeColor="text1"/>
                <w:lang w:eastAsia="en-US"/>
              </w:rPr>
              <w:t>5</w:t>
            </w:r>
          </w:p>
        </w:tc>
      </w:tr>
      <w:tr w:rsidR="00650190" w:rsidRPr="00A15FB9" w:rsidTr="00650190">
        <w:trPr>
          <w:trHeight w:val="600"/>
        </w:trPr>
        <w:tc>
          <w:tcPr>
            <w:tcW w:w="709"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both"/>
              <w:rPr>
                <w:rFonts w:eastAsiaTheme="minorHAnsi"/>
                <w:color w:val="000000" w:themeColor="text1"/>
                <w:lang w:eastAsia="en-US"/>
              </w:rPr>
            </w:pPr>
            <w:r>
              <w:rPr>
                <w:rFonts w:eastAsiaTheme="minorHAnsi"/>
                <w:color w:val="000000" w:themeColor="text1"/>
                <w:lang w:eastAsia="en-US"/>
              </w:rPr>
              <w:t>4.</w:t>
            </w:r>
          </w:p>
        </w:tc>
        <w:tc>
          <w:tcPr>
            <w:tcW w:w="4820" w:type="dxa"/>
            <w:tcBorders>
              <w:top w:val="single" w:sz="4" w:space="0" w:color="auto"/>
              <w:left w:val="single" w:sz="4" w:space="0" w:color="auto"/>
              <w:bottom w:val="single" w:sz="4" w:space="0" w:color="auto"/>
              <w:right w:val="single" w:sz="4" w:space="0" w:color="auto"/>
            </w:tcBorders>
          </w:tcPr>
          <w:p w:rsidR="00650190" w:rsidRPr="004E15ED" w:rsidRDefault="00650190" w:rsidP="00650190">
            <w:pPr>
              <w:autoSpaceDE w:val="0"/>
              <w:autoSpaceDN w:val="0"/>
              <w:adjustRightInd w:val="0"/>
              <w:jc w:val="both"/>
              <w:rPr>
                <w:color w:val="000000" w:themeColor="text1"/>
              </w:rPr>
            </w:pPr>
            <w:r w:rsidRPr="004E15ED">
              <w:rPr>
                <w:color w:val="000000"/>
              </w:rPr>
              <w:t>Обеспечение инвалидов-колясочников услугами «социального такси» в городе Брянске</w:t>
            </w:r>
          </w:p>
        </w:tc>
        <w:tc>
          <w:tcPr>
            <w:tcW w:w="1276"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w:t>
            </w:r>
          </w:p>
        </w:tc>
        <w:tc>
          <w:tcPr>
            <w:tcW w:w="1535" w:type="dxa"/>
            <w:tcBorders>
              <w:top w:val="single" w:sz="4" w:space="0" w:color="auto"/>
              <w:left w:val="single" w:sz="4" w:space="0" w:color="auto"/>
              <w:bottom w:val="single" w:sz="4" w:space="0" w:color="auto"/>
              <w:right w:val="single" w:sz="4" w:space="0" w:color="auto"/>
            </w:tcBorders>
          </w:tcPr>
          <w:p w:rsidR="00650190" w:rsidRDefault="00650190" w:rsidP="00650190">
            <w:pPr>
              <w:jc w:val="center"/>
              <w:rPr>
                <w:color w:val="000000" w:themeColor="text1"/>
              </w:rPr>
            </w:pPr>
            <w:r>
              <w:rPr>
                <w:color w:val="000000" w:themeColor="text1"/>
              </w:rPr>
              <w:t>-</w:t>
            </w:r>
          </w:p>
        </w:tc>
        <w:tc>
          <w:tcPr>
            <w:tcW w:w="1536" w:type="dxa"/>
            <w:tcBorders>
              <w:top w:val="single" w:sz="4" w:space="0" w:color="auto"/>
              <w:left w:val="single" w:sz="4" w:space="0" w:color="auto"/>
              <w:bottom w:val="single" w:sz="4" w:space="0" w:color="auto"/>
              <w:right w:val="single" w:sz="4" w:space="0" w:color="auto"/>
            </w:tcBorders>
          </w:tcPr>
          <w:p w:rsidR="00650190" w:rsidRDefault="00650190" w:rsidP="00650190">
            <w:pPr>
              <w:jc w:val="center"/>
              <w:rPr>
                <w:color w:val="000000" w:themeColor="text1"/>
              </w:rPr>
            </w:pPr>
            <w:r>
              <w:rPr>
                <w:color w:val="000000" w:themeColor="text1"/>
              </w:rPr>
              <w:t>-</w:t>
            </w:r>
          </w:p>
        </w:tc>
        <w:tc>
          <w:tcPr>
            <w:tcW w:w="1535" w:type="dxa"/>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spacing w:line="276" w:lineRule="auto"/>
              <w:jc w:val="center"/>
              <w:rPr>
                <w:rFonts w:eastAsiaTheme="minorHAnsi"/>
                <w:color w:val="000000" w:themeColor="text1"/>
                <w:lang w:eastAsia="en-US"/>
              </w:rPr>
            </w:pPr>
            <w:r>
              <w:rPr>
                <w:rFonts w:eastAsiaTheme="minorHAnsi"/>
                <w:color w:val="000000" w:themeColor="text1"/>
                <w:lang w:eastAsia="en-US"/>
              </w:rPr>
              <w:t>-</w:t>
            </w:r>
          </w:p>
        </w:tc>
        <w:tc>
          <w:tcPr>
            <w:tcW w:w="1347"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spacing w:line="276" w:lineRule="auto"/>
              <w:jc w:val="center"/>
              <w:rPr>
                <w:rFonts w:eastAsiaTheme="minorHAnsi"/>
                <w:color w:val="000000" w:themeColor="text1"/>
                <w:lang w:eastAsia="en-US"/>
              </w:rPr>
            </w:pPr>
            <w:r>
              <w:rPr>
                <w:rFonts w:eastAsiaTheme="minorHAnsi"/>
                <w:color w:val="000000" w:themeColor="text1"/>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spacing w:line="276" w:lineRule="auto"/>
              <w:jc w:val="center"/>
              <w:rPr>
                <w:rFonts w:eastAsiaTheme="minorHAnsi"/>
                <w:color w:val="000000" w:themeColor="text1"/>
                <w:lang w:eastAsia="en-US"/>
              </w:rPr>
            </w:pPr>
            <w:r>
              <w:rPr>
                <w:rFonts w:eastAsiaTheme="minorHAnsi"/>
                <w:color w:val="000000" w:themeColor="text1"/>
                <w:lang w:eastAsia="en-US"/>
              </w:rPr>
              <w:t>100</w:t>
            </w:r>
          </w:p>
        </w:tc>
        <w:tc>
          <w:tcPr>
            <w:tcW w:w="1417" w:type="dxa"/>
            <w:tcBorders>
              <w:top w:val="single" w:sz="4" w:space="0" w:color="auto"/>
              <w:left w:val="single" w:sz="4" w:space="0" w:color="auto"/>
              <w:bottom w:val="single" w:sz="4" w:space="0" w:color="auto"/>
              <w:right w:val="single" w:sz="4" w:space="0" w:color="auto"/>
            </w:tcBorders>
          </w:tcPr>
          <w:p w:rsidR="00650190" w:rsidRPr="00402467" w:rsidRDefault="00650190" w:rsidP="00650190">
            <w:pPr>
              <w:autoSpaceDE w:val="0"/>
              <w:autoSpaceDN w:val="0"/>
              <w:adjustRightInd w:val="0"/>
              <w:spacing w:line="276" w:lineRule="auto"/>
              <w:jc w:val="center"/>
              <w:rPr>
                <w:rFonts w:eastAsiaTheme="minorHAnsi"/>
                <w:color w:val="000000" w:themeColor="text1"/>
                <w:lang w:eastAsia="en-US"/>
              </w:rPr>
            </w:pPr>
            <w:r>
              <w:rPr>
                <w:rFonts w:eastAsiaTheme="minorHAnsi"/>
                <w:color w:val="000000" w:themeColor="text1"/>
                <w:lang w:eastAsia="en-US"/>
              </w:rPr>
              <w:t>100</w:t>
            </w:r>
          </w:p>
        </w:tc>
      </w:tr>
      <w:tr w:rsidR="00650190" w:rsidRPr="00A15FB9" w:rsidTr="00650190">
        <w:trPr>
          <w:trHeight w:val="600"/>
        </w:trPr>
        <w:tc>
          <w:tcPr>
            <w:tcW w:w="709"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both"/>
              <w:rPr>
                <w:rFonts w:eastAsiaTheme="minorHAnsi"/>
                <w:color w:val="000000" w:themeColor="text1"/>
                <w:lang w:eastAsia="en-US"/>
              </w:rPr>
            </w:pPr>
            <w:r>
              <w:rPr>
                <w:rFonts w:eastAsiaTheme="minorHAnsi"/>
                <w:color w:val="000000" w:themeColor="text1"/>
                <w:lang w:eastAsia="en-US"/>
              </w:rPr>
              <w:t>5.</w:t>
            </w:r>
          </w:p>
        </w:tc>
        <w:tc>
          <w:tcPr>
            <w:tcW w:w="4820" w:type="dxa"/>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jc w:val="both"/>
              <w:rPr>
                <w:spacing w:val="2"/>
                <w:sz w:val="10"/>
                <w:szCs w:val="10"/>
              </w:rPr>
            </w:pPr>
            <w:r w:rsidRPr="00943035">
              <w:rPr>
                <w:spacing w:val="2"/>
              </w:rPr>
              <w:t>Количество замененных опор контактной сети троллейбуса в городе Брянске</w:t>
            </w:r>
          </w:p>
          <w:p w:rsidR="00650190" w:rsidRPr="005E0106" w:rsidRDefault="00650190" w:rsidP="00650190">
            <w:pPr>
              <w:autoSpaceDE w:val="0"/>
              <w:autoSpaceDN w:val="0"/>
              <w:adjustRightInd w:val="0"/>
              <w:jc w:val="both"/>
              <w:rPr>
                <w:color w:val="000000"/>
                <w:sz w:val="10"/>
                <w:szCs w:val="10"/>
              </w:rPr>
            </w:pPr>
          </w:p>
        </w:tc>
        <w:tc>
          <w:tcPr>
            <w:tcW w:w="1276" w:type="dxa"/>
            <w:tcBorders>
              <w:top w:val="single" w:sz="4" w:space="0" w:color="auto"/>
              <w:left w:val="single" w:sz="4" w:space="0" w:color="auto"/>
              <w:bottom w:val="single" w:sz="4" w:space="0" w:color="auto"/>
              <w:right w:val="single" w:sz="4" w:space="0" w:color="auto"/>
            </w:tcBorders>
          </w:tcPr>
          <w:p w:rsidR="00650190" w:rsidRPr="00943035" w:rsidRDefault="00650190" w:rsidP="00650190">
            <w:pPr>
              <w:autoSpaceDE w:val="0"/>
              <w:autoSpaceDN w:val="0"/>
              <w:adjustRightInd w:val="0"/>
              <w:jc w:val="center"/>
              <w:rPr>
                <w:rFonts w:eastAsia="Calibri"/>
                <w:color w:val="000000"/>
                <w:lang w:eastAsia="en-US"/>
              </w:rPr>
            </w:pPr>
            <w:r w:rsidRPr="00943035">
              <w:rPr>
                <w:rFonts w:eastAsia="Calibri"/>
                <w:color w:val="000000"/>
                <w:lang w:eastAsia="en-US"/>
              </w:rPr>
              <w:t>единиц</w:t>
            </w:r>
          </w:p>
        </w:tc>
        <w:tc>
          <w:tcPr>
            <w:tcW w:w="1535" w:type="dxa"/>
            <w:tcBorders>
              <w:top w:val="single" w:sz="4" w:space="0" w:color="auto"/>
              <w:left w:val="single" w:sz="4" w:space="0" w:color="auto"/>
              <w:bottom w:val="single" w:sz="4" w:space="0" w:color="auto"/>
              <w:right w:val="single" w:sz="4" w:space="0" w:color="auto"/>
            </w:tcBorders>
          </w:tcPr>
          <w:p w:rsidR="00650190" w:rsidRPr="00943035" w:rsidRDefault="00650190" w:rsidP="00650190">
            <w:pPr>
              <w:jc w:val="center"/>
              <w:rPr>
                <w:color w:val="000000"/>
              </w:rPr>
            </w:pPr>
            <w:r>
              <w:rPr>
                <w:color w:val="000000"/>
              </w:rPr>
              <w:t>-</w:t>
            </w:r>
          </w:p>
        </w:tc>
        <w:tc>
          <w:tcPr>
            <w:tcW w:w="1536" w:type="dxa"/>
            <w:tcBorders>
              <w:top w:val="single" w:sz="4" w:space="0" w:color="auto"/>
              <w:left w:val="single" w:sz="4" w:space="0" w:color="auto"/>
              <w:bottom w:val="single" w:sz="4" w:space="0" w:color="auto"/>
              <w:right w:val="single" w:sz="4" w:space="0" w:color="auto"/>
            </w:tcBorders>
          </w:tcPr>
          <w:p w:rsidR="00650190" w:rsidRPr="00943035" w:rsidRDefault="00650190" w:rsidP="00650190">
            <w:pPr>
              <w:jc w:val="center"/>
              <w:rPr>
                <w:color w:val="000000"/>
              </w:rPr>
            </w:pPr>
            <w:r>
              <w:rPr>
                <w:color w:val="000000"/>
              </w:rPr>
              <w:t>-</w:t>
            </w:r>
          </w:p>
        </w:tc>
        <w:tc>
          <w:tcPr>
            <w:tcW w:w="1535" w:type="dxa"/>
            <w:tcBorders>
              <w:top w:val="single" w:sz="4" w:space="0" w:color="auto"/>
              <w:left w:val="single" w:sz="4" w:space="0" w:color="auto"/>
              <w:bottom w:val="single" w:sz="4" w:space="0" w:color="auto"/>
              <w:right w:val="single" w:sz="4" w:space="0" w:color="auto"/>
            </w:tcBorders>
          </w:tcPr>
          <w:p w:rsidR="00650190" w:rsidRPr="00943035" w:rsidRDefault="00650190" w:rsidP="00650190">
            <w:pPr>
              <w:autoSpaceDE w:val="0"/>
              <w:autoSpaceDN w:val="0"/>
              <w:adjustRightInd w:val="0"/>
              <w:spacing w:line="276" w:lineRule="auto"/>
              <w:jc w:val="center"/>
              <w:rPr>
                <w:rFonts w:eastAsia="Calibri"/>
                <w:color w:val="000000"/>
                <w:lang w:eastAsia="en-US"/>
              </w:rPr>
            </w:pPr>
            <w:r>
              <w:rPr>
                <w:rFonts w:eastAsia="Calibri"/>
                <w:color w:val="000000"/>
                <w:lang w:eastAsia="en-US"/>
              </w:rPr>
              <w:t>-</w:t>
            </w:r>
          </w:p>
        </w:tc>
        <w:tc>
          <w:tcPr>
            <w:tcW w:w="1347" w:type="dxa"/>
            <w:tcBorders>
              <w:top w:val="single" w:sz="4" w:space="0" w:color="auto"/>
              <w:left w:val="single" w:sz="4" w:space="0" w:color="auto"/>
              <w:bottom w:val="single" w:sz="4" w:space="0" w:color="auto"/>
              <w:right w:val="single" w:sz="4" w:space="0" w:color="auto"/>
            </w:tcBorders>
          </w:tcPr>
          <w:p w:rsidR="00650190" w:rsidRPr="00943035" w:rsidRDefault="00650190" w:rsidP="00650190">
            <w:pPr>
              <w:autoSpaceDE w:val="0"/>
              <w:autoSpaceDN w:val="0"/>
              <w:adjustRightInd w:val="0"/>
              <w:spacing w:line="276" w:lineRule="auto"/>
              <w:jc w:val="center"/>
              <w:rPr>
                <w:rFonts w:eastAsia="Calibri"/>
                <w:color w:val="000000"/>
                <w:lang w:eastAsia="en-US"/>
              </w:rPr>
            </w:pPr>
            <w:r>
              <w:rPr>
                <w:rFonts w:eastAsia="Calibri"/>
                <w:color w:val="000000"/>
                <w:lang w:eastAsia="en-US"/>
              </w:rPr>
              <w:t>47</w:t>
            </w:r>
          </w:p>
        </w:tc>
        <w:tc>
          <w:tcPr>
            <w:tcW w:w="1418" w:type="dxa"/>
            <w:tcBorders>
              <w:top w:val="single" w:sz="4" w:space="0" w:color="auto"/>
              <w:left w:val="single" w:sz="4" w:space="0" w:color="auto"/>
              <w:bottom w:val="single" w:sz="4" w:space="0" w:color="auto"/>
              <w:right w:val="single" w:sz="4" w:space="0" w:color="auto"/>
            </w:tcBorders>
          </w:tcPr>
          <w:p w:rsidR="00650190" w:rsidRPr="00943035" w:rsidRDefault="00650190" w:rsidP="00650190">
            <w:pPr>
              <w:autoSpaceDE w:val="0"/>
              <w:autoSpaceDN w:val="0"/>
              <w:adjustRightInd w:val="0"/>
              <w:spacing w:line="276" w:lineRule="auto"/>
              <w:jc w:val="center"/>
              <w:rPr>
                <w:rFonts w:eastAsia="Calibri"/>
                <w:color w:val="000000"/>
                <w:lang w:eastAsia="en-US"/>
              </w:rPr>
            </w:pPr>
            <w:r>
              <w:rPr>
                <w:rFonts w:eastAsia="Calibri"/>
                <w:color w:val="000000"/>
                <w:lang w:eastAsia="en-US"/>
              </w:rPr>
              <w:t>-</w:t>
            </w:r>
          </w:p>
        </w:tc>
        <w:tc>
          <w:tcPr>
            <w:tcW w:w="1417" w:type="dxa"/>
            <w:tcBorders>
              <w:top w:val="single" w:sz="4" w:space="0" w:color="auto"/>
              <w:left w:val="single" w:sz="4" w:space="0" w:color="auto"/>
              <w:bottom w:val="single" w:sz="4" w:space="0" w:color="auto"/>
              <w:right w:val="single" w:sz="4" w:space="0" w:color="auto"/>
            </w:tcBorders>
          </w:tcPr>
          <w:p w:rsidR="00650190" w:rsidRPr="00943035" w:rsidRDefault="00650190" w:rsidP="00650190">
            <w:pPr>
              <w:autoSpaceDE w:val="0"/>
              <w:autoSpaceDN w:val="0"/>
              <w:adjustRightInd w:val="0"/>
              <w:spacing w:line="276" w:lineRule="auto"/>
              <w:jc w:val="center"/>
              <w:rPr>
                <w:rFonts w:eastAsia="Calibri"/>
                <w:color w:val="000000"/>
                <w:lang w:eastAsia="en-US"/>
              </w:rPr>
            </w:pPr>
            <w:r>
              <w:rPr>
                <w:rFonts w:eastAsia="Calibri"/>
                <w:color w:val="000000"/>
                <w:lang w:eastAsia="en-US"/>
              </w:rPr>
              <w:t>-</w:t>
            </w:r>
          </w:p>
        </w:tc>
      </w:tr>
      <w:tr w:rsidR="00650190" w:rsidRPr="00A15FB9" w:rsidTr="00650190">
        <w:trPr>
          <w:trHeight w:val="600"/>
        </w:trPr>
        <w:tc>
          <w:tcPr>
            <w:tcW w:w="709" w:type="dxa"/>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jc w:val="both"/>
              <w:rPr>
                <w:rFonts w:eastAsiaTheme="minorHAnsi"/>
                <w:color w:val="000000" w:themeColor="text1"/>
                <w:lang w:eastAsia="en-US"/>
              </w:rPr>
            </w:pPr>
            <w:r>
              <w:rPr>
                <w:rFonts w:eastAsiaTheme="minorHAnsi"/>
                <w:color w:val="000000" w:themeColor="text1"/>
                <w:lang w:eastAsia="en-US"/>
              </w:rPr>
              <w:t>6.</w:t>
            </w:r>
          </w:p>
        </w:tc>
        <w:tc>
          <w:tcPr>
            <w:tcW w:w="4820" w:type="dxa"/>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jc w:val="both"/>
              <w:rPr>
                <w:spacing w:val="2"/>
                <w:sz w:val="10"/>
                <w:szCs w:val="10"/>
              </w:rPr>
            </w:pPr>
            <w:r w:rsidRPr="006B72F0">
              <w:rPr>
                <w:spacing w:val="2"/>
              </w:rPr>
              <w:t>Количество приобретенного нового подвижного состава автомобильного транспорта общего пользования для работы</w:t>
            </w:r>
            <w:r w:rsidRPr="006B72F0">
              <w:rPr>
                <w:spacing w:val="2"/>
              </w:rPr>
              <w:br/>
              <w:t>на муниципальных маршрутах регулярных перевозок в городе Брянске по регулируемым тарифам</w:t>
            </w:r>
          </w:p>
          <w:p w:rsidR="00650190" w:rsidRPr="005E0106" w:rsidRDefault="00650190" w:rsidP="00650190">
            <w:pPr>
              <w:autoSpaceDE w:val="0"/>
              <w:autoSpaceDN w:val="0"/>
              <w:adjustRightInd w:val="0"/>
              <w:jc w:val="both"/>
              <w:rPr>
                <w:spacing w:val="2"/>
                <w:sz w:val="10"/>
                <w:szCs w:val="10"/>
              </w:rPr>
            </w:pPr>
          </w:p>
        </w:tc>
        <w:tc>
          <w:tcPr>
            <w:tcW w:w="1276" w:type="dxa"/>
            <w:tcBorders>
              <w:top w:val="single" w:sz="4" w:space="0" w:color="auto"/>
              <w:left w:val="single" w:sz="4" w:space="0" w:color="auto"/>
              <w:bottom w:val="single" w:sz="4" w:space="0" w:color="auto"/>
              <w:right w:val="single" w:sz="4" w:space="0" w:color="auto"/>
            </w:tcBorders>
          </w:tcPr>
          <w:p w:rsidR="00650190" w:rsidRPr="00943035" w:rsidRDefault="00650190" w:rsidP="00650190">
            <w:pPr>
              <w:autoSpaceDE w:val="0"/>
              <w:autoSpaceDN w:val="0"/>
              <w:adjustRightInd w:val="0"/>
              <w:jc w:val="center"/>
              <w:rPr>
                <w:rFonts w:eastAsia="Calibri"/>
                <w:color w:val="000000"/>
                <w:lang w:eastAsia="en-US"/>
              </w:rPr>
            </w:pPr>
            <w:r>
              <w:rPr>
                <w:rFonts w:eastAsia="Calibri"/>
                <w:color w:val="000000"/>
                <w:lang w:eastAsia="en-US"/>
              </w:rPr>
              <w:t>единиц</w:t>
            </w:r>
          </w:p>
        </w:tc>
        <w:tc>
          <w:tcPr>
            <w:tcW w:w="1535" w:type="dxa"/>
            <w:tcBorders>
              <w:top w:val="single" w:sz="4" w:space="0" w:color="auto"/>
              <w:left w:val="single" w:sz="4" w:space="0" w:color="auto"/>
              <w:bottom w:val="single" w:sz="4" w:space="0" w:color="auto"/>
              <w:right w:val="single" w:sz="4" w:space="0" w:color="auto"/>
            </w:tcBorders>
          </w:tcPr>
          <w:p w:rsidR="00650190" w:rsidRDefault="00650190" w:rsidP="00650190">
            <w:pPr>
              <w:jc w:val="center"/>
              <w:rPr>
                <w:color w:val="000000"/>
              </w:rPr>
            </w:pPr>
            <w:r>
              <w:rPr>
                <w:color w:val="000000"/>
              </w:rPr>
              <w:t>-</w:t>
            </w:r>
          </w:p>
        </w:tc>
        <w:tc>
          <w:tcPr>
            <w:tcW w:w="1536" w:type="dxa"/>
            <w:tcBorders>
              <w:top w:val="single" w:sz="4" w:space="0" w:color="auto"/>
              <w:left w:val="single" w:sz="4" w:space="0" w:color="auto"/>
              <w:bottom w:val="single" w:sz="4" w:space="0" w:color="auto"/>
              <w:right w:val="single" w:sz="4" w:space="0" w:color="auto"/>
            </w:tcBorders>
          </w:tcPr>
          <w:p w:rsidR="00650190" w:rsidRDefault="00650190" w:rsidP="00650190">
            <w:pPr>
              <w:jc w:val="center"/>
              <w:rPr>
                <w:color w:val="000000"/>
              </w:rPr>
            </w:pPr>
            <w:r>
              <w:rPr>
                <w:color w:val="000000"/>
              </w:rPr>
              <w:t>-</w:t>
            </w:r>
          </w:p>
        </w:tc>
        <w:tc>
          <w:tcPr>
            <w:tcW w:w="1535" w:type="dxa"/>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spacing w:line="276" w:lineRule="auto"/>
              <w:jc w:val="center"/>
              <w:rPr>
                <w:rFonts w:eastAsia="Calibri"/>
                <w:color w:val="000000"/>
                <w:lang w:eastAsia="en-US"/>
              </w:rPr>
            </w:pPr>
            <w:r>
              <w:rPr>
                <w:rFonts w:eastAsia="Calibri"/>
                <w:color w:val="000000"/>
                <w:lang w:eastAsia="en-US"/>
              </w:rPr>
              <w:t>-</w:t>
            </w:r>
          </w:p>
        </w:tc>
        <w:tc>
          <w:tcPr>
            <w:tcW w:w="1347" w:type="dxa"/>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spacing w:line="276" w:lineRule="auto"/>
              <w:jc w:val="center"/>
              <w:rPr>
                <w:rFonts w:eastAsia="Calibri"/>
                <w:color w:val="000000"/>
                <w:lang w:eastAsia="en-US"/>
              </w:rPr>
            </w:pPr>
            <w:r>
              <w:rPr>
                <w:rFonts w:eastAsia="Calibri"/>
                <w:color w:val="000000"/>
                <w:lang w:eastAsia="en-US"/>
              </w:rPr>
              <w:t>34</w:t>
            </w:r>
          </w:p>
        </w:tc>
        <w:tc>
          <w:tcPr>
            <w:tcW w:w="1418" w:type="dxa"/>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spacing w:line="276" w:lineRule="auto"/>
              <w:jc w:val="center"/>
              <w:rPr>
                <w:rFonts w:eastAsia="Calibri"/>
                <w:color w:val="000000"/>
                <w:lang w:eastAsia="en-US"/>
              </w:rPr>
            </w:pPr>
            <w:r>
              <w:rPr>
                <w:rFonts w:eastAsia="Calibri"/>
                <w:color w:val="000000"/>
                <w:lang w:eastAsia="en-US"/>
              </w:rPr>
              <w:t>-</w:t>
            </w:r>
          </w:p>
        </w:tc>
        <w:tc>
          <w:tcPr>
            <w:tcW w:w="1417" w:type="dxa"/>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spacing w:line="276" w:lineRule="auto"/>
              <w:jc w:val="center"/>
              <w:rPr>
                <w:rFonts w:eastAsia="Calibri"/>
                <w:color w:val="000000"/>
                <w:lang w:eastAsia="en-US"/>
              </w:rPr>
            </w:pPr>
            <w:r>
              <w:rPr>
                <w:rFonts w:eastAsia="Calibri"/>
                <w:color w:val="000000"/>
                <w:lang w:eastAsia="en-US"/>
              </w:rPr>
              <w:t>-</w:t>
            </w:r>
          </w:p>
        </w:tc>
      </w:tr>
      <w:tr w:rsidR="00650190" w:rsidRPr="00A15FB9" w:rsidTr="00650190">
        <w:tc>
          <w:tcPr>
            <w:tcW w:w="15593" w:type="dxa"/>
            <w:gridSpan w:val="9"/>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rPr>
                <w:color w:val="000000" w:themeColor="text1"/>
                <w:sz w:val="10"/>
                <w:szCs w:val="10"/>
              </w:rPr>
            </w:pPr>
            <w:r w:rsidRPr="006A493E">
              <w:rPr>
                <w:rFonts w:eastAsiaTheme="minorHAnsi"/>
                <w:color w:val="000000" w:themeColor="text1"/>
                <w:lang w:eastAsia="en-US"/>
              </w:rPr>
              <w:t>Задача муниципальной программы:</w:t>
            </w:r>
            <w:r w:rsidRPr="006A493E">
              <w:rPr>
                <w:color w:val="000000" w:themeColor="text1"/>
              </w:rPr>
              <w:t xml:space="preserve"> Предоставление муниципальной поддержки в решении жилищной проблемы молодым семьям, признанным в установленном </w:t>
            </w:r>
            <w:proofErr w:type="gramStart"/>
            <w:r w:rsidRPr="006A493E">
              <w:rPr>
                <w:color w:val="000000" w:themeColor="text1"/>
              </w:rPr>
              <w:t>порядке</w:t>
            </w:r>
            <w:proofErr w:type="gramEnd"/>
            <w:r w:rsidRPr="006A493E">
              <w:rPr>
                <w:color w:val="000000" w:themeColor="text1"/>
              </w:rPr>
              <w:t xml:space="preserve"> нуждающимися в улучшении жилищных условий</w:t>
            </w:r>
          </w:p>
          <w:p w:rsidR="00650190" w:rsidRPr="005E0106" w:rsidRDefault="00650190" w:rsidP="00650190">
            <w:pPr>
              <w:autoSpaceDE w:val="0"/>
              <w:autoSpaceDN w:val="0"/>
              <w:adjustRightInd w:val="0"/>
              <w:rPr>
                <w:rFonts w:eastAsiaTheme="minorHAnsi"/>
                <w:color w:val="000000" w:themeColor="text1"/>
                <w:sz w:val="10"/>
                <w:szCs w:val="10"/>
                <w:lang w:eastAsia="en-US"/>
              </w:rPr>
            </w:pPr>
          </w:p>
        </w:tc>
      </w:tr>
      <w:tr w:rsidR="00650190" w:rsidRPr="00A15FB9" w:rsidTr="00650190">
        <w:tc>
          <w:tcPr>
            <w:tcW w:w="709"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both"/>
              <w:rPr>
                <w:rFonts w:eastAsiaTheme="minorHAnsi"/>
                <w:color w:val="000000" w:themeColor="text1"/>
                <w:lang w:eastAsia="en-US"/>
              </w:rPr>
            </w:pPr>
            <w:r>
              <w:rPr>
                <w:rFonts w:eastAsiaTheme="minorHAnsi"/>
                <w:color w:val="000000" w:themeColor="text1"/>
                <w:lang w:eastAsia="en-US"/>
              </w:rPr>
              <w:t>7.</w:t>
            </w:r>
          </w:p>
        </w:tc>
        <w:tc>
          <w:tcPr>
            <w:tcW w:w="4820" w:type="dxa"/>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jc w:val="both"/>
              <w:rPr>
                <w:color w:val="000000" w:themeColor="text1"/>
                <w:sz w:val="10"/>
                <w:szCs w:val="10"/>
              </w:rPr>
            </w:pPr>
            <w:r w:rsidRPr="006A493E">
              <w:rPr>
                <w:color w:val="000000" w:themeColor="text1"/>
              </w:rPr>
              <w:t>Доля молодых семей, улучшивших жилищные условия в отчетном году, в общем числе молодых семей, нуждающихся в улучшении жилищных условий и являющихся участниками подпрограммы</w:t>
            </w:r>
          </w:p>
          <w:p w:rsidR="00650190" w:rsidRPr="005E0106" w:rsidRDefault="00650190" w:rsidP="00650190">
            <w:pPr>
              <w:autoSpaceDE w:val="0"/>
              <w:autoSpaceDN w:val="0"/>
              <w:adjustRightInd w:val="0"/>
              <w:jc w:val="both"/>
              <w:rPr>
                <w:color w:val="000000" w:themeColor="text1"/>
                <w:sz w:val="10"/>
                <w:szCs w:val="10"/>
              </w:rPr>
            </w:pPr>
          </w:p>
        </w:tc>
        <w:tc>
          <w:tcPr>
            <w:tcW w:w="1276"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sidRPr="006A493E">
              <w:rPr>
                <w:rFonts w:eastAsiaTheme="minorHAnsi"/>
                <w:color w:val="000000" w:themeColor="text1"/>
                <w:lang w:eastAsia="en-US"/>
              </w:rPr>
              <w:t>%</w:t>
            </w:r>
          </w:p>
        </w:tc>
        <w:tc>
          <w:tcPr>
            <w:tcW w:w="1535"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3,1</w:t>
            </w:r>
          </w:p>
        </w:tc>
        <w:tc>
          <w:tcPr>
            <w:tcW w:w="1536"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3,7</w:t>
            </w:r>
          </w:p>
        </w:tc>
        <w:tc>
          <w:tcPr>
            <w:tcW w:w="1535" w:type="dxa"/>
            <w:tcBorders>
              <w:top w:val="single" w:sz="4" w:space="0" w:color="auto"/>
              <w:left w:val="single" w:sz="4" w:space="0" w:color="auto"/>
              <w:bottom w:val="single" w:sz="4" w:space="0" w:color="auto"/>
              <w:right w:val="single" w:sz="4" w:space="0" w:color="auto"/>
            </w:tcBorders>
          </w:tcPr>
          <w:p w:rsidR="00650190" w:rsidRPr="00034F9F" w:rsidRDefault="00650190" w:rsidP="00650190">
            <w:pPr>
              <w:autoSpaceDE w:val="0"/>
              <w:autoSpaceDN w:val="0"/>
              <w:adjustRightInd w:val="0"/>
              <w:jc w:val="center"/>
              <w:rPr>
                <w:rFonts w:eastAsiaTheme="minorHAnsi"/>
                <w:color w:val="000000" w:themeColor="text1"/>
                <w:lang w:eastAsia="en-US"/>
              </w:rPr>
            </w:pPr>
            <w:r w:rsidRPr="00034F9F">
              <w:rPr>
                <w:rFonts w:eastAsiaTheme="minorHAnsi"/>
                <w:color w:val="000000" w:themeColor="text1"/>
                <w:lang w:eastAsia="en-US"/>
              </w:rPr>
              <w:t>3,9</w:t>
            </w:r>
          </w:p>
          <w:p w:rsidR="00650190" w:rsidRDefault="00650190" w:rsidP="00650190">
            <w:pPr>
              <w:autoSpaceDE w:val="0"/>
              <w:autoSpaceDN w:val="0"/>
              <w:adjustRightInd w:val="0"/>
              <w:jc w:val="center"/>
              <w:rPr>
                <w:rFonts w:eastAsiaTheme="minorHAnsi"/>
                <w:color w:val="FF0000"/>
                <w:lang w:eastAsia="en-US"/>
              </w:rPr>
            </w:pPr>
          </w:p>
          <w:p w:rsidR="00650190" w:rsidRPr="00280E25" w:rsidRDefault="00650190" w:rsidP="00650190">
            <w:pPr>
              <w:autoSpaceDE w:val="0"/>
              <w:autoSpaceDN w:val="0"/>
              <w:adjustRightInd w:val="0"/>
              <w:jc w:val="center"/>
              <w:rPr>
                <w:rFonts w:eastAsiaTheme="minorHAnsi"/>
                <w:color w:val="FF0000"/>
                <w:lang w:eastAsia="en-US"/>
              </w:rPr>
            </w:pPr>
          </w:p>
        </w:tc>
        <w:tc>
          <w:tcPr>
            <w:tcW w:w="1347" w:type="dxa"/>
            <w:tcBorders>
              <w:top w:val="single" w:sz="4" w:space="0" w:color="auto"/>
              <w:left w:val="single" w:sz="4" w:space="0" w:color="auto"/>
              <w:bottom w:val="single" w:sz="4" w:space="0" w:color="auto"/>
              <w:right w:val="single" w:sz="4" w:space="0" w:color="auto"/>
            </w:tcBorders>
          </w:tcPr>
          <w:p w:rsidR="00650190" w:rsidRPr="000673A6"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val="en-US" w:eastAsia="en-US"/>
              </w:rPr>
              <w:t>5</w:t>
            </w:r>
            <w:r>
              <w:rPr>
                <w:rFonts w:eastAsiaTheme="minorHAnsi"/>
                <w:color w:val="000000" w:themeColor="text1"/>
                <w:lang w:eastAsia="en-US"/>
              </w:rPr>
              <w:t>,8</w:t>
            </w:r>
          </w:p>
        </w:tc>
        <w:tc>
          <w:tcPr>
            <w:tcW w:w="1418" w:type="dxa"/>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6,5</w:t>
            </w:r>
          </w:p>
          <w:p w:rsidR="00650190" w:rsidRDefault="00650190" w:rsidP="00650190">
            <w:pPr>
              <w:autoSpaceDE w:val="0"/>
              <w:autoSpaceDN w:val="0"/>
              <w:adjustRightInd w:val="0"/>
              <w:jc w:val="center"/>
              <w:rPr>
                <w:rFonts w:eastAsiaTheme="minorHAnsi"/>
                <w:color w:val="000000" w:themeColor="text1"/>
                <w:lang w:eastAsia="en-US"/>
              </w:rPr>
            </w:pPr>
          </w:p>
          <w:p w:rsidR="00650190" w:rsidRPr="006A493E" w:rsidRDefault="00650190" w:rsidP="00650190">
            <w:pPr>
              <w:autoSpaceDE w:val="0"/>
              <w:autoSpaceDN w:val="0"/>
              <w:adjustRightInd w:val="0"/>
              <w:jc w:val="center"/>
              <w:rPr>
                <w:rFonts w:eastAsiaTheme="minorHAnsi"/>
                <w:color w:val="000000" w:themeColor="text1"/>
                <w:lang w:eastAsia="en-US"/>
              </w:rPr>
            </w:pPr>
          </w:p>
        </w:tc>
        <w:tc>
          <w:tcPr>
            <w:tcW w:w="1417" w:type="dxa"/>
            <w:tcBorders>
              <w:top w:val="single" w:sz="4" w:space="0" w:color="auto"/>
              <w:left w:val="single" w:sz="4" w:space="0" w:color="auto"/>
              <w:bottom w:val="single" w:sz="4" w:space="0" w:color="auto"/>
              <w:right w:val="single" w:sz="4" w:space="0" w:color="auto"/>
            </w:tcBorders>
          </w:tcPr>
          <w:p w:rsidR="00650190" w:rsidRPr="006A493E"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6,9</w:t>
            </w:r>
          </w:p>
        </w:tc>
      </w:tr>
      <w:tr w:rsidR="00650190" w:rsidRPr="00A15FB9" w:rsidTr="00650190">
        <w:tc>
          <w:tcPr>
            <w:tcW w:w="15593" w:type="dxa"/>
            <w:gridSpan w:val="9"/>
            <w:tcBorders>
              <w:top w:val="single" w:sz="4" w:space="0" w:color="auto"/>
              <w:left w:val="single" w:sz="4" w:space="0" w:color="auto"/>
              <w:bottom w:val="single" w:sz="4" w:space="0" w:color="auto"/>
              <w:right w:val="single" w:sz="4" w:space="0" w:color="auto"/>
            </w:tcBorders>
          </w:tcPr>
          <w:p w:rsidR="00650190" w:rsidRDefault="00650190" w:rsidP="00650190">
            <w:pPr>
              <w:autoSpaceDE w:val="0"/>
              <w:autoSpaceDN w:val="0"/>
              <w:adjustRightInd w:val="0"/>
              <w:rPr>
                <w:bCs/>
                <w:color w:val="000000" w:themeColor="text1"/>
                <w:sz w:val="10"/>
                <w:szCs w:val="10"/>
              </w:rPr>
            </w:pPr>
            <w:r w:rsidRPr="000C3A4F">
              <w:rPr>
                <w:rFonts w:eastAsiaTheme="minorHAnsi"/>
                <w:color w:val="000000" w:themeColor="text1"/>
                <w:lang w:eastAsia="en-US"/>
              </w:rPr>
              <w:t xml:space="preserve">Задача муниципальной </w:t>
            </w:r>
            <w:proofErr w:type="spellStart"/>
            <w:r w:rsidRPr="000C3A4F">
              <w:rPr>
                <w:rFonts w:eastAsiaTheme="minorHAnsi"/>
                <w:color w:val="000000" w:themeColor="text1"/>
                <w:lang w:eastAsia="en-US"/>
              </w:rPr>
              <w:t>программы</w:t>
            </w:r>
            <w:proofErr w:type="gramStart"/>
            <w:r w:rsidRPr="000C3A4F">
              <w:rPr>
                <w:rFonts w:eastAsiaTheme="minorHAnsi"/>
                <w:color w:val="000000" w:themeColor="text1"/>
                <w:lang w:eastAsia="en-US"/>
              </w:rPr>
              <w:t>:</w:t>
            </w:r>
            <w:r>
              <w:rPr>
                <w:bCs/>
                <w:color w:val="000000" w:themeColor="text1"/>
              </w:rPr>
              <w:t>С</w:t>
            </w:r>
            <w:proofErr w:type="gramEnd"/>
            <w:r w:rsidRPr="000C3A4F">
              <w:rPr>
                <w:bCs/>
                <w:color w:val="000000" w:themeColor="text1"/>
              </w:rPr>
              <w:t>в</w:t>
            </w:r>
            <w:r>
              <w:rPr>
                <w:bCs/>
                <w:color w:val="000000" w:themeColor="text1"/>
              </w:rPr>
              <w:t>оев</w:t>
            </w:r>
            <w:r w:rsidRPr="000C3A4F">
              <w:rPr>
                <w:bCs/>
                <w:color w:val="000000" w:themeColor="text1"/>
              </w:rPr>
              <w:t>ременное</w:t>
            </w:r>
            <w:proofErr w:type="spellEnd"/>
            <w:r w:rsidRPr="000C3A4F">
              <w:rPr>
                <w:bCs/>
                <w:color w:val="000000" w:themeColor="text1"/>
              </w:rPr>
              <w:t xml:space="preserve"> и полное информирование населения города Брянска о деятельности Брянской городской администрации</w:t>
            </w:r>
          </w:p>
          <w:p w:rsidR="00650190" w:rsidRDefault="00650190" w:rsidP="00650190">
            <w:pPr>
              <w:autoSpaceDE w:val="0"/>
              <w:autoSpaceDN w:val="0"/>
              <w:adjustRightInd w:val="0"/>
              <w:rPr>
                <w:bCs/>
                <w:color w:val="000000" w:themeColor="text1"/>
                <w:sz w:val="10"/>
                <w:szCs w:val="10"/>
              </w:rPr>
            </w:pPr>
          </w:p>
          <w:p w:rsidR="00650190" w:rsidRPr="005E0106" w:rsidRDefault="00650190" w:rsidP="00650190">
            <w:pPr>
              <w:autoSpaceDE w:val="0"/>
              <w:autoSpaceDN w:val="0"/>
              <w:adjustRightInd w:val="0"/>
              <w:rPr>
                <w:rFonts w:eastAsiaTheme="minorHAnsi"/>
                <w:color w:val="000000" w:themeColor="text1"/>
                <w:sz w:val="10"/>
                <w:szCs w:val="10"/>
                <w:lang w:eastAsia="en-US"/>
              </w:rPr>
            </w:pPr>
          </w:p>
        </w:tc>
      </w:tr>
      <w:tr w:rsidR="00650190" w:rsidRPr="00A15FB9" w:rsidTr="00650190">
        <w:tc>
          <w:tcPr>
            <w:tcW w:w="709" w:type="dxa"/>
            <w:tcBorders>
              <w:top w:val="single" w:sz="4" w:space="0" w:color="auto"/>
              <w:left w:val="single" w:sz="4" w:space="0" w:color="auto"/>
              <w:bottom w:val="single" w:sz="4" w:space="0" w:color="auto"/>
              <w:right w:val="single" w:sz="4" w:space="0" w:color="auto"/>
            </w:tcBorders>
          </w:tcPr>
          <w:p w:rsidR="00650190" w:rsidRPr="00A15FB9" w:rsidRDefault="00650190" w:rsidP="00650190">
            <w:pPr>
              <w:autoSpaceDE w:val="0"/>
              <w:autoSpaceDN w:val="0"/>
              <w:adjustRightInd w:val="0"/>
              <w:jc w:val="both"/>
              <w:rPr>
                <w:rFonts w:eastAsiaTheme="minorHAnsi"/>
                <w:color w:val="FF0000"/>
                <w:lang w:eastAsia="en-US"/>
              </w:rPr>
            </w:pPr>
            <w:r>
              <w:rPr>
                <w:rFonts w:eastAsiaTheme="minorHAnsi"/>
                <w:color w:val="000000" w:themeColor="text1"/>
                <w:lang w:eastAsia="en-US"/>
              </w:rPr>
              <w:lastRenderedPageBreak/>
              <w:t>8</w:t>
            </w:r>
            <w:r w:rsidRPr="00A15FB9">
              <w:rPr>
                <w:rFonts w:eastAsiaTheme="minorHAnsi"/>
                <w:color w:val="FF0000"/>
                <w:lang w:eastAsia="en-US"/>
              </w:rPr>
              <w:t>.</w:t>
            </w:r>
          </w:p>
        </w:tc>
        <w:tc>
          <w:tcPr>
            <w:tcW w:w="4820" w:type="dxa"/>
            <w:tcBorders>
              <w:top w:val="single" w:sz="4" w:space="0" w:color="auto"/>
              <w:left w:val="single" w:sz="4" w:space="0" w:color="auto"/>
              <w:bottom w:val="single" w:sz="4" w:space="0" w:color="auto"/>
              <w:right w:val="single" w:sz="4" w:space="0" w:color="auto"/>
            </w:tcBorders>
          </w:tcPr>
          <w:p w:rsidR="00650190" w:rsidRPr="000C3A4F" w:rsidRDefault="00650190" w:rsidP="00650190">
            <w:pPr>
              <w:autoSpaceDE w:val="0"/>
              <w:autoSpaceDN w:val="0"/>
              <w:adjustRightInd w:val="0"/>
              <w:jc w:val="both"/>
              <w:rPr>
                <w:color w:val="000000" w:themeColor="text1"/>
              </w:rPr>
            </w:pPr>
            <w:r w:rsidRPr="000C3A4F">
              <w:rPr>
                <w:color w:val="000000" w:themeColor="text1"/>
              </w:rPr>
              <w:t>Уровень информированности населения о деятельности органов местного самоуправления</w:t>
            </w:r>
          </w:p>
        </w:tc>
        <w:tc>
          <w:tcPr>
            <w:tcW w:w="1276" w:type="dxa"/>
            <w:tcBorders>
              <w:top w:val="single" w:sz="4" w:space="0" w:color="auto"/>
              <w:left w:val="single" w:sz="4" w:space="0" w:color="auto"/>
              <w:bottom w:val="single" w:sz="4" w:space="0" w:color="auto"/>
              <w:right w:val="single" w:sz="4" w:space="0" w:color="auto"/>
            </w:tcBorders>
          </w:tcPr>
          <w:p w:rsidR="00650190" w:rsidRPr="000C3A4F" w:rsidRDefault="00650190" w:rsidP="00650190">
            <w:pPr>
              <w:autoSpaceDE w:val="0"/>
              <w:autoSpaceDN w:val="0"/>
              <w:adjustRightInd w:val="0"/>
              <w:jc w:val="center"/>
              <w:rPr>
                <w:rFonts w:eastAsiaTheme="minorHAnsi"/>
                <w:color w:val="000000" w:themeColor="text1"/>
                <w:lang w:eastAsia="en-US"/>
              </w:rPr>
            </w:pPr>
            <w:r w:rsidRPr="000C3A4F">
              <w:rPr>
                <w:rFonts w:eastAsiaTheme="minorHAnsi"/>
                <w:color w:val="000000" w:themeColor="text1"/>
                <w:lang w:eastAsia="en-US"/>
              </w:rPr>
              <w:t>%</w:t>
            </w:r>
          </w:p>
        </w:tc>
        <w:tc>
          <w:tcPr>
            <w:tcW w:w="1535" w:type="dxa"/>
            <w:tcBorders>
              <w:top w:val="single" w:sz="4" w:space="0" w:color="auto"/>
              <w:left w:val="single" w:sz="4" w:space="0" w:color="auto"/>
              <w:bottom w:val="single" w:sz="4" w:space="0" w:color="auto"/>
              <w:right w:val="single" w:sz="4" w:space="0" w:color="auto"/>
            </w:tcBorders>
          </w:tcPr>
          <w:p w:rsidR="00650190" w:rsidRPr="000C3A4F"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61,5</w:t>
            </w:r>
          </w:p>
        </w:tc>
        <w:tc>
          <w:tcPr>
            <w:tcW w:w="1536" w:type="dxa"/>
            <w:tcBorders>
              <w:top w:val="single" w:sz="4" w:space="0" w:color="auto"/>
              <w:left w:val="single" w:sz="4" w:space="0" w:color="auto"/>
              <w:bottom w:val="single" w:sz="4" w:space="0" w:color="auto"/>
              <w:right w:val="single" w:sz="4" w:space="0" w:color="auto"/>
            </w:tcBorders>
          </w:tcPr>
          <w:p w:rsidR="00650190" w:rsidRPr="000C3A4F"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65,0</w:t>
            </w:r>
          </w:p>
        </w:tc>
        <w:tc>
          <w:tcPr>
            <w:tcW w:w="1535" w:type="dxa"/>
            <w:tcBorders>
              <w:top w:val="single" w:sz="4" w:space="0" w:color="auto"/>
              <w:left w:val="single" w:sz="4" w:space="0" w:color="auto"/>
              <w:bottom w:val="single" w:sz="4" w:space="0" w:color="auto"/>
              <w:right w:val="single" w:sz="4" w:space="0" w:color="auto"/>
            </w:tcBorders>
          </w:tcPr>
          <w:p w:rsidR="00650190" w:rsidRPr="000C3A4F"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68,0</w:t>
            </w:r>
          </w:p>
        </w:tc>
        <w:tc>
          <w:tcPr>
            <w:tcW w:w="1347" w:type="dxa"/>
            <w:tcBorders>
              <w:top w:val="single" w:sz="4" w:space="0" w:color="auto"/>
              <w:left w:val="single" w:sz="4" w:space="0" w:color="auto"/>
              <w:bottom w:val="single" w:sz="4" w:space="0" w:color="auto"/>
              <w:right w:val="single" w:sz="4" w:space="0" w:color="auto"/>
            </w:tcBorders>
          </w:tcPr>
          <w:p w:rsidR="00650190" w:rsidRPr="000C3A4F"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62</w:t>
            </w:r>
            <w:r w:rsidRPr="000C3A4F">
              <w:rPr>
                <w:rFonts w:eastAsiaTheme="minorHAnsi"/>
                <w:color w:val="000000" w:themeColor="text1"/>
                <w:lang w:eastAsia="en-US"/>
              </w:rPr>
              <w:t>,0</w:t>
            </w:r>
          </w:p>
        </w:tc>
        <w:tc>
          <w:tcPr>
            <w:tcW w:w="1418" w:type="dxa"/>
            <w:tcBorders>
              <w:top w:val="single" w:sz="4" w:space="0" w:color="auto"/>
              <w:left w:val="single" w:sz="4" w:space="0" w:color="auto"/>
              <w:bottom w:val="single" w:sz="4" w:space="0" w:color="auto"/>
              <w:right w:val="single" w:sz="4" w:space="0" w:color="auto"/>
            </w:tcBorders>
          </w:tcPr>
          <w:p w:rsidR="00650190" w:rsidRPr="000C3A4F"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62</w:t>
            </w:r>
            <w:r w:rsidRPr="000C3A4F">
              <w:rPr>
                <w:rFonts w:eastAsiaTheme="minorHAnsi"/>
                <w:color w:val="000000" w:themeColor="text1"/>
                <w:lang w:eastAsia="en-US"/>
              </w:rPr>
              <w:t>,0</w:t>
            </w:r>
          </w:p>
        </w:tc>
        <w:tc>
          <w:tcPr>
            <w:tcW w:w="1417" w:type="dxa"/>
            <w:tcBorders>
              <w:top w:val="single" w:sz="4" w:space="0" w:color="auto"/>
              <w:left w:val="single" w:sz="4" w:space="0" w:color="auto"/>
              <w:bottom w:val="single" w:sz="4" w:space="0" w:color="auto"/>
              <w:right w:val="single" w:sz="4" w:space="0" w:color="auto"/>
            </w:tcBorders>
          </w:tcPr>
          <w:p w:rsidR="00650190" w:rsidRPr="000C3A4F" w:rsidRDefault="00650190" w:rsidP="00650190">
            <w:pPr>
              <w:autoSpaceDE w:val="0"/>
              <w:autoSpaceDN w:val="0"/>
              <w:adjustRightInd w:val="0"/>
              <w:jc w:val="center"/>
              <w:rPr>
                <w:rFonts w:eastAsiaTheme="minorHAnsi"/>
                <w:color w:val="000000" w:themeColor="text1"/>
                <w:lang w:eastAsia="en-US"/>
              </w:rPr>
            </w:pPr>
            <w:r>
              <w:rPr>
                <w:rFonts w:eastAsiaTheme="minorHAnsi"/>
                <w:color w:val="000000" w:themeColor="text1"/>
                <w:lang w:eastAsia="en-US"/>
              </w:rPr>
              <w:t>62</w:t>
            </w:r>
            <w:r w:rsidRPr="000C3A4F">
              <w:rPr>
                <w:rFonts w:eastAsiaTheme="minorHAnsi"/>
                <w:color w:val="000000" w:themeColor="text1"/>
                <w:lang w:eastAsia="en-US"/>
              </w:rPr>
              <w:t>,0</w:t>
            </w:r>
          </w:p>
        </w:tc>
      </w:tr>
    </w:tbl>
    <w:p w:rsidR="00650190" w:rsidRPr="00A15FB9" w:rsidRDefault="00650190" w:rsidP="00650190">
      <w:pPr>
        <w:pStyle w:val="af3"/>
        <w:autoSpaceDE w:val="0"/>
        <w:autoSpaceDN w:val="0"/>
        <w:adjustRightInd w:val="0"/>
        <w:ind w:left="1260"/>
        <w:jc w:val="both"/>
        <w:rPr>
          <w:rFonts w:eastAsiaTheme="minorHAnsi"/>
          <w:color w:val="FF0000"/>
          <w:lang w:eastAsia="en-US"/>
        </w:rPr>
      </w:pPr>
    </w:p>
    <w:p w:rsidR="00650190" w:rsidRPr="00692F0A" w:rsidRDefault="00650190" w:rsidP="00650190">
      <w:pPr>
        <w:autoSpaceDE w:val="0"/>
        <w:autoSpaceDN w:val="0"/>
        <w:adjustRightInd w:val="0"/>
        <w:ind w:right="253"/>
        <w:rPr>
          <w:rFonts w:eastAsiaTheme="minorHAnsi"/>
          <w:bCs/>
          <w:color w:val="000000" w:themeColor="text1"/>
          <w:lang w:eastAsia="en-US"/>
        </w:rPr>
      </w:pPr>
      <w:r>
        <w:rPr>
          <w:rFonts w:eastAsiaTheme="minorHAnsi"/>
          <w:bCs/>
          <w:color w:val="000000" w:themeColor="text1"/>
          <w:lang w:eastAsia="en-US"/>
        </w:rPr>
        <w:t>Главный специалист отдела</w:t>
      </w:r>
      <w:r w:rsidRPr="00692F0A">
        <w:rPr>
          <w:rFonts w:eastAsiaTheme="minorHAnsi"/>
          <w:bCs/>
          <w:color w:val="000000" w:themeColor="text1"/>
          <w:lang w:eastAsia="en-US"/>
        </w:rPr>
        <w:t xml:space="preserve"> прогнозирования и инвестиций</w:t>
      </w:r>
    </w:p>
    <w:p w:rsidR="00650190" w:rsidRPr="00692F0A" w:rsidRDefault="00650190" w:rsidP="00650190">
      <w:pPr>
        <w:autoSpaceDE w:val="0"/>
        <w:autoSpaceDN w:val="0"/>
        <w:adjustRightInd w:val="0"/>
        <w:ind w:right="-142"/>
        <w:rPr>
          <w:rFonts w:eastAsiaTheme="minorHAnsi"/>
          <w:bCs/>
          <w:color w:val="000000" w:themeColor="text1"/>
          <w:lang w:eastAsia="en-US"/>
        </w:rPr>
      </w:pPr>
      <w:r w:rsidRPr="00692F0A">
        <w:rPr>
          <w:rFonts w:eastAsiaTheme="minorHAnsi"/>
          <w:bCs/>
          <w:color w:val="000000" w:themeColor="text1"/>
          <w:lang w:eastAsia="en-US"/>
        </w:rPr>
        <w:t xml:space="preserve">комитета по экономике Брянской городской администрации                                                                               </w:t>
      </w:r>
      <w:r>
        <w:rPr>
          <w:rFonts w:eastAsiaTheme="minorHAnsi"/>
          <w:bCs/>
          <w:color w:val="000000" w:themeColor="text1"/>
          <w:lang w:eastAsia="en-US"/>
        </w:rPr>
        <w:t xml:space="preserve">                                                 С.М. Аниканова</w:t>
      </w:r>
    </w:p>
    <w:p w:rsidR="00650190" w:rsidRPr="00692F0A" w:rsidRDefault="00650190" w:rsidP="00650190">
      <w:pPr>
        <w:autoSpaceDE w:val="0"/>
        <w:autoSpaceDN w:val="0"/>
        <w:adjustRightInd w:val="0"/>
        <w:ind w:right="253"/>
        <w:rPr>
          <w:rFonts w:eastAsiaTheme="minorHAnsi"/>
          <w:bCs/>
          <w:color w:val="000000" w:themeColor="text1"/>
          <w:lang w:eastAsia="en-US"/>
        </w:rPr>
      </w:pPr>
    </w:p>
    <w:p w:rsidR="00650190" w:rsidRPr="00692F0A" w:rsidRDefault="00650190" w:rsidP="00650190">
      <w:pPr>
        <w:autoSpaceDE w:val="0"/>
        <w:autoSpaceDN w:val="0"/>
        <w:adjustRightInd w:val="0"/>
        <w:ind w:right="253"/>
        <w:rPr>
          <w:rFonts w:eastAsiaTheme="minorHAnsi"/>
          <w:bCs/>
          <w:color w:val="000000" w:themeColor="text1"/>
          <w:lang w:eastAsia="en-US"/>
        </w:rPr>
      </w:pPr>
      <w:r>
        <w:rPr>
          <w:rFonts w:eastAsiaTheme="minorHAnsi"/>
          <w:bCs/>
          <w:color w:val="000000" w:themeColor="text1"/>
          <w:lang w:eastAsia="en-US"/>
        </w:rPr>
        <w:t>Н</w:t>
      </w:r>
      <w:r w:rsidRPr="00692F0A">
        <w:rPr>
          <w:rFonts w:eastAsiaTheme="minorHAnsi"/>
          <w:bCs/>
          <w:color w:val="000000" w:themeColor="text1"/>
          <w:lang w:eastAsia="en-US"/>
        </w:rPr>
        <w:t xml:space="preserve">ачальник отдела прогнозирования и инвестиций комитета </w:t>
      </w:r>
    </w:p>
    <w:p w:rsidR="00650190" w:rsidRPr="00692F0A" w:rsidRDefault="00650190" w:rsidP="00650190">
      <w:pPr>
        <w:autoSpaceDE w:val="0"/>
        <w:autoSpaceDN w:val="0"/>
        <w:adjustRightInd w:val="0"/>
        <w:ind w:right="-142"/>
        <w:rPr>
          <w:rFonts w:eastAsiaTheme="minorHAnsi"/>
          <w:bCs/>
          <w:color w:val="000000" w:themeColor="text1"/>
          <w:lang w:eastAsia="en-US"/>
        </w:rPr>
      </w:pPr>
      <w:r w:rsidRPr="00692F0A">
        <w:rPr>
          <w:rFonts w:eastAsiaTheme="minorHAnsi"/>
          <w:bCs/>
          <w:color w:val="000000" w:themeColor="text1"/>
          <w:lang w:eastAsia="en-US"/>
        </w:rPr>
        <w:t xml:space="preserve">по экономике Брянской городской администрации                                                                                                         </w:t>
      </w:r>
      <w:r>
        <w:rPr>
          <w:rFonts w:eastAsiaTheme="minorHAnsi"/>
          <w:bCs/>
          <w:color w:val="000000" w:themeColor="text1"/>
          <w:lang w:eastAsia="en-US"/>
        </w:rPr>
        <w:t xml:space="preserve">                                       И.Н. </w:t>
      </w:r>
      <w:proofErr w:type="spellStart"/>
      <w:r>
        <w:rPr>
          <w:rFonts w:eastAsiaTheme="minorHAnsi"/>
          <w:bCs/>
          <w:color w:val="000000" w:themeColor="text1"/>
          <w:lang w:eastAsia="en-US"/>
        </w:rPr>
        <w:t>Крохмалева</w:t>
      </w:r>
      <w:proofErr w:type="spellEnd"/>
    </w:p>
    <w:p w:rsidR="00650190" w:rsidRPr="00692F0A" w:rsidRDefault="00650190" w:rsidP="00650190">
      <w:pPr>
        <w:autoSpaceDE w:val="0"/>
        <w:autoSpaceDN w:val="0"/>
        <w:adjustRightInd w:val="0"/>
        <w:ind w:right="253"/>
        <w:rPr>
          <w:rFonts w:eastAsiaTheme="minorHAnsi"/>
          <w:bCs/>
          <w:color w:val="000000" w:themeColor="text1"/>
          <w:lang w:eastAsia="en-US"/>
        </w:rPr>
      </w:pPr>
    </w:p>
    <w:p w:rsidR="00650190" w:rsidRPr="00692F0A" w:rsidRDefault="00650190" w:rsidP="00650190">
      <w:pPr>
        <w:autoSpaceDE w:val="0"/>
        <w:autoSpaceDN w:val="0"/>
        <w:adjustRightInd w:val="0"/>
        <w:ind w:right="-142"/>
        <w:rPr>
          <w:rFonts w:eastAsiaTheme="minorHAnsi"/>
          <w:bCs/>
          <w:color w:val="000000" w:themeColor="text1"/>
          <w:lang w:eastAsia="en-US"/>
        </w:rPr>
      </w:pPr>
      <w:proofErr w:type="spellStart"/>
      <w:r>
        <w:rPr>
          <w:rFonts w:eastAsiaTheme="minorHAnsi"/>
          <w:bCs/>
          <w:color w:val="000000" w:themeColor="text1"/>
          <w:lang w:eastAsia="en-US"/>
        </w:rPr>
        <w:t>И.о</w:t>
      </w:r>
      <w:proofErr w:type="gramStart"/>
      <w:r>
        <w:rPr>
          <w:rFonts w:eastAsiaTheme="minorHAnsi"/>
          <w:bCs/>
          <w:color w:val="000000" w:themeColor="text1"/>
          <w:lang w:eastAsia="en-US"/>
        </w:rPr>
        <w:t>.н</w:t>
      </w:r>
      <w:proofErr w:type="gramEnd"/>
      <w:r w:rsidRPr="00692F0A">
        <w:rPr>
          <w:rFonts w:eastAsiaTheme="minorHAnsi"/>
          <w:bCs/>
          <w:color w:val="000000" w:themeColor="text1"/>
          <w:lang w:eastAsia="en-US"/>
        </w:rPr>
        <w:t>ачальник</w:t>
      </w:r>
      <w:r>
        <w:rPr>
          <w:rFonts w:eastAsiaTheme="minorHAnsi"/>
          <w:bCs/>
          <w:color w:val="000000" w:themeColor="text1"/>
          <w:lang w:eastAsia="en-US"/>
        </w:rPr>
        <w:t>а</w:t>
      </w:r>
      <w:proofErr w:type="spellEnd"/>
      <w:r w:rsidRPr="00692F0A">
        <w:rPr>
          <w:rFonts w:eastAsiaTheme="minorHAnsi"/>
          <w:bCs/>
          <w:color w:val="000000" w:themeColor="text1"/>
          <w:lang w:eastAsia="en-US"/>
        </w:rPr>
        <w:t xml:space="preserve"> отдела по </w:t>
      </w:r>
      <w:proofErr w:type="spellStart"/>
      <w:r w:rsidRPr="00692F0A">
        <w:rPr>
          <w:rFonts w:eastAsiaTheme="minorHAnsi"/>
          <w:bCs/>
          <w:color w:val="000000" w:themeColor="text1"/>
          <w:lang w:eastAsia="en-US"/>
        </w:rPr>
        <w:t>транспортуБрянской</w:t>
      </w:r>
      <w:proofErr w:type="spellEnd"/>
      <w:r w:rsidRPr="00692F0A">
        <w:rPr>
          <w:rFonts w:eastAsiaTheme="minorHAnsi"/>
          <w:bCs/>
          <w:color w:val="000000" w:themeColor="text1"/>
          <w:lang w:eastAsia="en-US"/>
        </w:rPr>
        <w:t xml:space="preserve"> городской администрации                                                              </w:t>
      </w:r>
      <w:r>
        <w:rPr>
          <w:rFonts w:eastAsiaTheme="minorHAnsi"/>
          <w:bCs/>
          <w:color w:val="000000" w:themeColor="text1"/>
          <w:lang w:eastAsia="en-US"/>
        </w:rPr>
        <w:t xml:space="preserve">                                               С.П. Рыжкова</w:t>
      </w:r>
    </w:p>
    <w:p w:rsidR="00650190" w:rsidRPr="00692F0A" w:rsidRDefault="00650190" w:rsidP="00650190">
      <w:pPr>
        <w:autoSpaceDE w:val="0"/>
        <w:autoSpaceDN w:val="0"/>
        <w:adjustRightInd w:val="0"/>
        <w:ind w:right="253"/>
        <w:rPr>
          <w:rFonts w:eastAsiaTheme="minorHAnsi"/>
          <w:bCs/>
          <w:color w:val="000000" w:themeColor="text1"/>
          <w:lang w:eastAsia="en-US"/>
        </w:rPr>
      </w:pPr>
    </w:p>
    <w:p w:rsidR="00650190" w:rsidRPr="00692F0A" w:rsidRDefault="00650190" w:rsidP="00650190">
      <w:pPr>
        <w:tabs>
          <w:tab w:val="left" w:pos="15593"/>
        </w:tabs>
        <w:autoSpaceDE w:val="0"/>
        <w:autoSpaceDN w:val="0"/>
        <w:adjustRightInd w:val="0"/>
        <w:ind w:right="-142"/>
        <w:rPr>
          <w:rFonts w:eastAsiaTheme="minorHAnsi"/>
          <w:bCs/>
          <w:color w:val="000000" w:themeColor="text1"/>
          <w:lang w:eastAsia="en-US"/>
        </w:rPr>
      </w:pPr>
      <w:r>
        <w:rPr>
          <w:rFonts w:eastAsiaTheme="minorHAnsi"/>
          <w:bCs/>
          <w:color w:val="000000" w:themeColor="text1"/>
          <w:lang w:eastAsia="en-US"/>
        </w:rPr>
        <w:t>Н</w:t>
      </w:r>
      <w:r w:rsidRPr="00692F0A">
        <w:rPr>
          <w:rFonts w:eastAsiaTheme="minorHAnsi"/>
          <w:bCs/>
          <w:color w:val="000000" w:themeColor="text1"/>
          <w:lang w:eastAsia="en-US"/>
        </w:rPr>
        <w:t xml:space="preserve">ачальник </w:t>
      </w:r>
      <w:proofErr w:type="spellStart"/>
      <w:r w:rsidRPr="00692F0A">
        <w:rPr>
          <w:rFonts w:eastAsiaTheme="minorHAnsi"/>
          <w:bCs/>
          <w:color w:val="000000" w:themeColor="text1"/>
          <w:lang w:eastAsia="en-US"/>
        </w:rPr>
        <w:t>жилищногоотделаБрянской</w:t>
      </w:r>
      <w:proofErr w:type="spellEnd"/>
      <w:r w:rsidRPr="00692F0A">
        <w:rPr>
          <w:rFonts w:eastAsiaTheme="minorHAnsi"/>
          <w:bCs/>
          <w:color w:val="000000" w:themeColor="text1"/>
          <w:lang w:eastAsia="en-US"/>
        </w:rPr>
        <w:t xml:space="preserve"> городской администрации                                                                                 </w:t>
      </w:r>
      <w:r>
        <w:rPr>
          <w:rFonts w:eastAsiaTheme="minorHAnsi"/>
          <w:bCs/>
          <w:color w:val="000000" w:themeColor="text1"/>
          <w:lang w:eastAsia="en-US"/>
        </w:rPr>
        <w:t xml:space="preserve">                                        Е.Э. </w:t>
      </w:r>
      <w:proofErr w:type="spellStart"/>
      <w:r>
        <w:rPr>
          <w:rFonts w:eastAsiaTheme="minorHAnsi"/>
          <w:bCs/>
          <w:color w:val="000000" w:themeColor="text1"/>
          <w:lang w:eastAsia="en-US"/>
        </w:rPr>
        <w:t>Мохорова</w:t>
      </w:r>
      <w:proofErr w:type="spellEnd"/>
    </w:p>
    <w:p w:rsidR="00650190" w:rsidRPr="00692F0A" w:rsidRDefault="00650190" w:rsidP="00650190">
      <w:pPr>
        <w:autoSpaceDE w:val="0"/>
        <w:autoSpaceDN w:val="0"/>
        <w:adjustRightInd w:val="0"/>
        <w:ind w:right="253"/>
        <w:rPr>
          <w:rFonts w:eastAsiaTheme="minorHAnsi"/>
          <w:bCs/>
          <w:color w:val="000000" w:themeColor="text1"/>
          <w:lang w:eastAsia="en-US"/>
        </w:rPr>
      </w:pPr>
    </w:p>
    <w:p w:rsidR="00650190" w:rsidRPr="00692F0A" w:rsidRDefault="00650190" w:rsidP="00650190">
      <w:pPr>
        <w:autoSpaceDE w:val="0"/>
        <w:autoSpaceDN w:val="0"/>
        <w:adjustRightInd w:val="0"/>
        <w:ind w:right="-142"/>
        <w:rPr>
          <w:rFonts w:eastAsiaTheme="minorHAnsi"/>
          <w:bCs/>
          <w:color w:val="000000" w:themeColor="text1"/>
          <w:lang w:eastAsia="en-US"/>
        </w:rPr>
      </w:pPr>
      <w:r>
        <w:rPr>
          <w:rFonts w:eastAsiaTheme="minorHAnsi"/>
          <w:bCs/>
          <w:color w:val="000000" w:themeColor="text1"/>
          <w:lang w:eastAsia="en-US"/>
        </w:rPr>
        <w:t>Н</w:t>
      </w:r>
      <w:r w:rsidRPr="00692F0A">
        <w:rPr>
          <w:rFonts w:eastAsiaTheme="minorHAnsi"/>
          <w:bCs/>
          <w:color w:val="000000" w:themeColor="text1"/>
          <w:lang w:eastAsia="en-US"/>
        </w:rPr>
        <w:t>ачальник отдела пресс-</w:t>
      </w:r>
      <w:proofErr w:type="spellStart"/>
      <w:r w:rsidRPr="00692F0A">
        <w:rPr>
          <w:rFonts w:eastAsiaTheme="minorHAnsi"/>
          <w:bCs/>
          <w:color w:val="000000" w:themeColor="text1"/>
          <w:lang w:eastAsia="en-US"/>
        </w:rPr>
        <w:t>службыБрянской</w:t>
      </w:r>
      <w:proofErr w:type="spellEnd"/>
      <w:r w:rsidRPr="00692F0A">
        <w:rPr>
          <w:rFonts w:eastAsiaTheme="minorHAnsi"/>
          <w:bCs/>
          <w:color w:val="000000" w:themeColor="text1"/>
          <w:lang w:eastAsia="en-US"/>
        </w:rPr>
        <w:t xml:space="preserve"> городской администрации                                                                                  </w:t>
      </w:r>
      <w:r>
        <w:rPr>
          <w:rFonts w:eastAsiaTheme="minorHAnsi"/>
          <w:bCs/>
          <w:color w:val="000000" w:themeColor="text1"/>
          <w:lang w:eastAsia="en-US"/>
        </w:rPr>
        <w:t xml:space="preserve">                                  Н.Г. </w:t>
      </w:r>
      <w:proofErr w:type="spellStart"/>
      <w:r>
        <w:rPr>
          <w:rFonts w:eastAsiaTheme="minorHAnsi"/>
          <w:bCs/>
          <w:color w:val="000000" w:themeColor="text1"/>
          <w:lang w:eastAsia="en-US"/>
        </w:rPr>
        <w:t>Гомонова</w:t>
      </w:r>
      <w:proofErr w:type="spellEnd"/>
      <w:r>
        <w:rPr>
          <w:rFonts w:eastAsiaTheme="minorHAnsi"/>
          <w:bCs/>
          <w:color w:val="000000" w:themeColor="text1"/>
          <w:lang w:eastAsia="en-US"/>
        </w:rPr>
        <w:t xml:space="preserve"> </w:t>
      </w:r>
    </w:p>
    <w:p w:rsidR="00650190" w:rsidRPr="00692F0A" w:rsidRDefault="00650190" w:rsidP="00650190">
      <w:pPr>
        <w:autoSpaceDE w:val="0"/>
        <w:autoSpaceDN w:val="0"/>
        <w:adjustRightInd w:val="0"/>
        <w:ind w:right="253"/>
        <w:rPr>
          <w:rFonts w:eastAsiaTheme="minorHAnsi"/>
          <w:bCs/>
          <w:color w:val="000000" w:themeColor="text1"/>
          <w:sz w:val="28"/>
          <w:szCs w:val="28"/>
          <w:lang w:eastAsia="en-US"/>
        </w:rPr>
      </w:pPr>
    </w:p>
    <w:p w:rsidR="00650190" w:rsidRPr="00692F0A" w:rsidRDefault="00650190" w:rsidP="00650190">
      <w:pPr>
        <w:autoSpaceDE w:val="0"/>
        <w:autoSpaceDN w:val="0"/>
        <w:adjustRightInd w:val="0"/>
        <w:ind w:right="-142"/>
        <w:rPr>
          <w:rFonts w:eastAsiaTheme="minorHAnsi"/>
          <w:bCs/>
          <w:color w:val="000000" w:themeColor="text1"/>
          <w:lang w:eastAsia="en-US"/>
        </w:rPr>
      </w:pPr>
      <w:r>
        <w:rPr>
          <w:rFonts w:eastAsiaTheme="minorHAnsi"/>
          <w:bCs/>
          <w:color w:val="000000" w:themeColor="text1"/>
          <w:lang w:eastAsia="en-US"/>
        </w:rPr>
        <w:t>З</w:t>
      </w:r>
      <w:r w:rsidRPr="00692F0A">
        <w:rPr>
          <w:rFonts w:eastAsiaTheme="minorHAnsi"/>
          <w:bCs/>
          <w:color w:val="000000" w:themeColor="text1"/>
          <w:lang w:eastAsia="en-US"/>
        </w:rPr>
        <w:t>аместител</w:t>
      </w:r>
      <w:r>
        <w:rPr>
          <w:rFonts w:eastAsiaTheme="minorHAnsi"/>
          <w:bCs/>
          <w:color w:val="000000" w:themeColor="text1"/>
          <w:lang w:eastAsia="en-US"/>
        </w:rPr>
        <w:t>ь</w:t>
      </w:r>
      <w:r w:rsidRPr="00692F0A">
        <w:rPr>
          <w:rFonts w:eastAsiaTheme="minorHAnsi"/>
          <w:bCs/>
          <w:color w:val="000000" w:themeColor="text1"/>
          <w:lang w:eastAsia="en-US"/>
        </w:rPr>
        <w:t xml:space="preserve"> </w:t>
      </w:r>
      <w:proofErr w:type="spellStart"/>
      <w:r w:rsidRPr="00692F0A">
        <w:rPr>
          <w:rFonts w:eastAsiaTheme="minorHAnsi"/>
          <w:bCs/>
          <w:color w:val="000000" w:themeColor="text1"/>
          <w:lang w:eastAsia="en-US"/>
        </w:rPr>
        <w:t>Главыгородской</w:t>
      </w:r>
      <w:proofErr w:type="spellEnd"/>
      <w:r w:rsidRPr="00692F0A">
        <w:rPr>
          <w:rFonts w:eastAsiaTheme="minorHAnsi"/>
          <w:bCs/>
          <w:color w:val="000000" w:themeColor="text1"/>
          <w:lang w:eastAsia="en-US"/>
        </w:rPr>
        <w:t xml:space="preserve"> администрации                                                                                                    </w:t>
      </w:r>
      <w:r>
        <w:rPr>
          <w:rFonts w:eastAsiaTheme="minorHAnsi"/>
          <w:bCs/>
          <w:color w:val="000000" w:themeColor="text1"/>
          <w:lang w:eastAsia="en-US"/>
        </w:rPr>
        <w:t xml:space="preserve">                                                         О.К. Астахова</w:t>
      </w:r>
    </w:p>
    <w:p w:rsidR="00650190" w:rsidRDefault="00650190" w:rsidP="00C63EBB">
      <w:pPr>
        <w:widowControl w:val="0"/>
        <w:autoSpaceDE w:val="0"/>
        <w:autoSpaceDN w:val="0"/>
        <w:adjustRightInd w:val="0"/>
        <w:ind w:firstLine="539"/>
        <w:jc w:val="both"/>
        <w:rPr>
          <w:sz w:val="28"/>
          <w:szCs w:val="28"/>
        </w:rPr>
        <w:sectPr w:rsidR="00650190" w:rsidSect="00650190">
          <w:headerReference w:type="even" r:id="rId26"/>
          <w:headerReference w:type="default" r:id="rId27"/>
          <w:pgSz w:w="16838" w:h="11906" w:orient="landscape"/>
          <w:pgMar w:top="2268" w:right="567" w:bottom="624" w:left="567" w:header="709" w:footer="709" w:gutter="0"/>
          <w:cols w:space="708"/>
          <w:titlePg/>
          <w:docGrid w:linePitch="360"/>
        </w:sectPr>
      </w:pPr>
    </w:p>
    <w:tbl>
      <w:tblPr>
        <w:tblW w:w="0" w:type="auto"/>
        <w:tblLook w:val="01E0" w:firstRow="1" w:lastRow="1" w:firstColumn="1" w:lastColumn="1" w:noHBand="0" w:noVBand="0"/>
      </w:tblPr>
      <w:tblGrid>
        <w:gridCol w:w="4308"/>
        <w:gridCol w:w="4695"/>
      </w:tblGrid>
      <w:tr w:rsidR="00650190" w:rsidTr="00650190">
        <w:tc>
          <w:tcPr>
            <w:tcW w:w="4308" w:type="dxa"/>
          </w:tcPr>
          <w:p w:rsidR="00650190" w:rsidRDefault="00650190">
            <w:pPr>
              <w:pStyle w:val="1"/>
            </w:pPr>
          </w:p>
        </w:tc>
        <w:tc>
          <w:tcPr>
            <w:tcW w:w="4695" w:type="dxa"/>
            <w:hideMark/>
          </w:tcPr>
          <w:p w:rsidR="00650190" w:rsidRDefault="00650190">
            <w:pPr>
              <w:widowControl w:val="0"/>
              <w:autoSpaceDE w:val="0"/>
              <w:autoSpaceDN w:val="0"/>
              <w:adjustRightInd w:val="0"/>
              <w:rPr>
                <w:sz w:val="28"/>
                <w:szCs w:val="28"/>
              </w:rPr>
            </w:pPr>
            <w:r>
              <w:rPr>
                <w:sz w:val="28"/>
                <w:szCs w:val="28"/>
              </w:rPr>
              <w:t>Приложение № 3</w:t>
            </w:r>
          </w:p>
          <w:p w:rsidR="00650190" w:rsidRDefault="00650190">
            <w:pPr>
              <w:widowControl w:val="0"/>
              <w:autoSpaceDE w:val="0"/>
              <w:autoSpaceDN w:val="0"/>
              <w:adjustRightInd w:val="0"/>
              <w:rPr>
                <w:sz w:val="28"/>
                <w:szCs w:val="28"/>
              </w:rPr>
            </w:pPr>
            <w:r>
              <w:rPr>
                <w:sz w:val="28"/>
                <w:szCs w:val="28"/>
              </w:rPr>
              <w:t xml:space="preserve">к муниципальной программе, </w:t>
            </w:r>
          </w:p>
          <w:p w:rsidR="00650190" w:rsidRDefault="00650190">
            <w:pPr>
              <w:widowControl w:val="0"/>
              <w:autoSpaceDE w:val="0"/>
              <w:autoSpaceDN w:val="0"/>
              <w:adjustRightInd w:val="0"/>
              <w:rPr>
                <w:sz w:val="28"/>
                <w:szCs w:val="28"/>
              </w:rPr>
            </w:pPr>
            <w:r>
              <w:rPr>
                <w:sz w:val="28"/>
                <w:szCs w:val="28"/>
              </w:rPr>
              <w:t>утвержденной постановлением Брянской городской администрации</w:t>
            </w:r>
          </w:p>
          <w:p w:rsidR="00650190" w:rsidRDefault="00650190">
            <w:pPr>
              <w:widowControl w:val="0"/>
              <w:autoSpaceDE w:val="0"/>
              <w:autoSpaceDN w:val="0"/>
              <w:adjustRightInd w:val="0"/>
              <w:rPr>
                <w:sz w:val="28"/>
                <w:szCs w:val="28"/>
              </w:rPr>
            </w:pPr>
            <w:r>
              <w:rPr>
                <w:color w:val="000000"/>
                <w:sz w:val="28"/>
                <w:szCs w:val="28"/>
              </w:rPr>
              <w:t>от 29.12.2021 № 4229-п</w:t>
            </w:r>
          </w:p>
        </w:tc>
      </w:tr>
    </w:tbl>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52"/>
          <w:szCs w:val="52"/>
        </w:rPr>
      </w:pPr>
      <w:r>
        <w:rPr>
          <w:b/>
          <w:sz w:val="52"/>
          <w:szCs w:val="52"/>
        </w:rPr>
        <w:t>ПОДПРОГРАММА</w:t>
      </w: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52"/>
          <w:szCs w:val="52"/>
        </w:rPr>
      </w:pPr>
      <w:r>
        <w:rPr>
          <w:b/>
          <w:sz w:val="52"/>
          <w:szCs w:val="52"/>
        </w:rPr>
        <w:t xml:space="preserve">«Поддержка малого и среднего </w:t>
      </w:r>
    </w:p>
    <w:p w:rsidR="00650190" w:rsidRDefault="00650190" w:rsidP="00650190">
      <w:pPr>
        <w:widowControl w:val="0"/>
        <w:autoSpaceDE w:val="0"/>
        <w:autoSpaceDN w:val="0"/>
        <w:adjustRightInd w:val="0"/>
        <w:jc w:val="center"/>
        <w:rPr>
          <w:b/>
          <w:sz w:val="52"/>
          <w:szCs w:val="52"/>
        </w:rPr>
      </w:pPr>
      <w:r>
        <w:rPr>
          <w:b/>
          <w:sz w:val="52"/>
          <w:szCs w:val="52"/>
        </w:rPr>
        <w:t xml:space="preserve">предпринимательства </w:t>
      </w:r>
    </w:p>
    <w:p w:rsidR="00650190" w:rsidRDefault="00650190" w:rsidP="00650190">
      <w:pPr>
        <w:widowControl w:val="0"/>
        <w:autoSpaceDE w:val="0"/>
        <w:autoSpaceDN w:val="0"/>
        <w:adjustRightInd w:val="0"/>
        <w:jc w:val="center"/>
        <w:rPr>
          <w:b/>
          <w:bCs/>
          <w:sz w:val="52"/>
          <w:szCs w:val="52"/>
        </w:rPr>
      </w:pPr>
      <w:r>
        <w:rPr>
          <w:b/>
          <w:sz w:val="52"/>
          <w:szCs w:val="52"/>
        </w:rPr>
        <w:t>в  городе Брянске</w:t>
      </w:r>
      <w:r>
        <w:rPr>
          <w:b/>
          <w:bCs/>
          <w:sz w:val="52"/>
          <w:szCs w:val="52"/>
        </w:rPr>
        <w:t xml:space="preserve">» </w:t>
      </w:r>
    </w:p>
    <w:p w:rsidR="00650190" w:rsidRDefault="00650190" w:rsidP="00650190">
      <w:pPr>
        <w:widowControl w:val="0"/>
        <w:autoSpaceDE w:val="0"/>
        <w:autoSpaceDN w:val="0"/>
        <w:adjustRightInd w:val="0"/>
        <w:jc w:val="center"/>
        <w:rPr>
          <w:b/>
          <w:sz w:val="52"/>
          <w:szCs w:val="52"/>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p>
    <w:p w:rsidR="00650190" w:rsidRDefault="00650190" w:rsidP="00650190">
      <w:pPr>
        <w:widowControl w:val="0"/>
        <w:autoSpaceDE w:val="0"/>
        <w:autoSpaceDN w:val="0"/>
        <w:adjustRightInd w:val="0"/>
        <w:jc w:val="center"/>
        <w:rPr>
          <w:b/>
          <w:sz w:val="28"/>
          <w:szCs w:val="28"/>
        </w:rPr>
      </w:pPr>
      <w:r>
        <w:rPr>
          <w:b/>
          <w:sz w:val="28"/>
          <w:szCs w:val="28"/>
        </w:rPr>
        <w:t xml:space="preserve">Комитет по экономике </w:t>
      </w:r>
    </w:p>
    <w:p w:rsidR="00650190" w:rsidRDefault="00650190" w:rsidP="00650190">
      <w:pPr>
        <w:widowControl w:val="0"/>
        <w:autoSpaceDE w:val="0"/>
        <w:autoSpaceDN w:val="0"/>
        <w:adjustRightInd w:val="0"/>
        <w:jc w:val="center"/>
        <w:rPr>
          <w:b/>
          <w:sz w:val="28"/>
          <w:szCs w:val="28"/>
        </w:rPr>
      </w:pPr>
      <w:r>
        <w:rPr>
          <w:b/>
          <w:sz w:val="28"/>
          <w:szCs w:val="28"/>
        </w:rPr>
        <w:t>Брянской городской администрации</w:t>
      </w:r>
    </w:p>
    <w:p w:rsidR="00650190" w:rsidRDefault="00650190" w:rsidP="00650190">
      <w:pPr>
        <w:widowControl w:val="0"/>
        <w:numPr>
          <w:ilvl w:val="0"/>
          <w:numId w:val="20"/>
        </w:numPr>
        <w:autoSpaceDE w:val="0"/>
        <w:autoSpaceDN w:val="0"/>
        <w:adjustRightInd w:val="0"/>
        <w:jc w:val="center"/>
        <w:rPr>
          <w:b/>
          <w:sz w:val="28"/>
          <w:szCs w:val="28"/>
        </w:rPr>
      </w:pPr>
      <w:r>
        <w:rPr>
          <w:b/>
          <w:sz w:val="28"/>
          <w:szCs w:val="28"/>
        </w:rPr>
        <w:lastRenderedPageBreak/>
        <w:t>ПАСПОРТ</w:t>
      </w:r>
    </w:p>
    <w:p w:rsidR="00650190" w:rsidRDefault="00650190" w:rsidP="00650190">
      <w:pPr>
        <w:widowControl w:val="0"/>
        <w:autoSpaceDE w:val="0"/>
        <w:autoSpaceDN w:val="0"/>
        <w:adjustRightInd w:val="0"/>
        <w:jc w:val="center"/>
        <w:outlineLvl w:val="2"/>
        <w:rPr>
          <w:b/>
          <w:sz w:val="28"/>
          <w:szCs w:val="28"/>
        </w:rPr>
      </w:pPr>
      <w:r>
        <w:rPr>
          <w:b/>
          <w:sz w:val="28"/>
          <w:szCs w:val="28"/>
        </w:rPr>
        <w:t xml:space="preserve">подпрограммы муниципальной программы </w:t>
      </w:r>
    </w:p>
    <w:p w:rsidR="00650190" w:rsidRDefault="00650190" w:rsidP="00650190">
      <w:pPr>
        <w:widowControl w:val="0"/>
        <w:autoSpaceDE w:val="0"/>
        <w:autoSpaceDN w:val="0"/>
        <w:adjustRightInd w:val="0"/>
        <w:jc w:val="center"/>
        <w:outlineLvl w:val="2"/>
        <w:rPr>
          <w:b/>
          <w:sz w:val="28"/>
          <w:szCs w:val="28"/>
        </w:rPr>
      </w:pPr>
      <w:r>
        <w:rPr>
          <w:b/>
          <w:sz w:val="28"/>
          <w:szCs w:val="28"/>
        </w:rPr>
        <w:t xml:space="preserve">«Стимулирование экономической активности в городе Брянске» </w:t>
      </w:r>
    </w:p>
    <w:p w:rsidR="00650190" w:rsidRDefault="00650190" w:rsidP="00650190">
      <w:pPr>
        <w:widowControl w:val="0"/>
        <w:autoSpaceDE w:val="0"/>
        <w:autoSpaceDN w:val="0"/>
        <w:adjustRightInd w:val="0"/>
        <w:jc w:val="center"/>
        <w:outlineLvl w:val="2"/>
        <w:rPr>
          <w:b/>
          <w:sz w:val="28"/>
          <w:szCs w:val="28"/>
        </w:rPr>
      </w:pPr>
    </w:p>
    <w:tbl>
      <w:tblPr>
        <w:tblW w:w="904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808"/>
        <w:gridCol w:w="5237"/>
      </w:tblGrid>
      <w:tr w:rsidR="00650190" w:rsidTr="00650190">
        <w:trPr>
          <w:trHeight w:val="400"/>
        </w:trPr>
        <w:tc>
          <w:tcPr>
            <w:tcW w:w="3808"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rPr>
                <w:sz w:val="28"/>
                <w:szCs w:val="28"/>
              </w:rPr>
            </w:pPr>
            <w:r>
              <w:rPr>
                <w:sz w:val="28"/>
                <w:szCs w:val="28"/>
              </w:rPr>
              <w:t xml:space="preserve">Наименование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rPr>
                <w:sz w:val="28"/>
                <w:szCs w:val="28"/>
              </w:rPr>
            </w:pPr>
            <w:r>
              <w:rPr>
                <w:sz w:val="28"/>
                <w:szCs w:val="28"/>
              </w:rPr>
              <w:t xml:space="preserve">«Поддержка малого и среднего предпринимательства в городе Брянске» </w:t>
            </w:r>
          </w:p>
        </w:tc>
      </w:tr>
      <w:tr w:rsidR="00650190" w:rsidTr="00650190">
        <w:trPr>
          <w:trHeight w:val="400"/>
        </w:trPr>
        <w:tc>
          <w:tcPr>
            <w:tcW w:w="3808"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rPr>
                <w:sz w:val="28"/>
                <w:szCs w:val="28"/>
              </w:rPr>
            </w:pPr>
            <w:r>
              <w:rPr>
                <w:sz w:val="28"/>
                <w:szCs w:val="28"/>
              </w:rPr>
              <w:t xml:space="preserve">Ответственный исполнитель     </w:t>
            </w:r>
          </w:p>
          <w:p w:rsidR="00650190" w:rsidRDefault="00650190">
            <w:pPr>
              <w:widowControl w:val="0"/>
              <w:autoSpaceDE w:val="0"/>
              <w:autoSpaceDN w:val="0"/>
              <w:adjustRightInd w:val="0"/>
              <w:rPr>
                <w:sz w:val="28"/>
                <w:szCs w:val="28"/>
              </w:rPr>
            </w:pPr>
            <w:r>
              <w:rPr>
                <w:sz w:val="28"/>
                <w:szCs w:val="28"/>
              </w:rPr>
              <w:t xml:space="preserve">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rPr>
                <w:sz w:val="28"/>
                <w:szCs w:val="28"/>
              </w:rPr>
            </w:pPr>
            <w:r>
              <w:rPr>
                <w:sz w:val="28"/>
                <w:szCs w:val="28"/>
              </w:rPr>
              <w:t>Комитет по экономике Брянской городской администрации</w:t>
            </w:r>
          </w:p>
        </w:tc>
      </w:tr>
      <w:tr w:rsidR="00650190" w:rsidTr="00650190">
        <w:tc>
          <w:tcPr>
            <w:tcW w:w="3808"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rPr>
                <w:sz w:val="28"/>
                <w:szCs w:val="28"/>
              </w:rPr>
            </w:pPr>
            <w:r>
              <w:rPr>
                <w:sz w:val="28"/>
                <w:szCs w:val="28"/>
              </w:rPr>
              <w:t xml:space="preserve">Соисполнители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650190" w:rsidRDefault="00650190">
            <w:pPr>
              <w:autoSpaceDE w:val="0"/>
              <w:autoSpaceDN w:val="0"/>
              <w:adjustRightInd w:val="0"/>
              <w:rPr>
                <w:sz w:val="28"/>
                <w:szCs w:val="28"/>
              </w:rPr>
            </w:pPr>
            <w:r>
              <w:rPr>
                <w:sz w:val="28"/>
                <w:szCs w:val="28"/>
              </w:rPr>
              <w:t>Брянская городская администрация:</w:t>
            </w:r>
          </w:p>
          <w:p w:rsidR="00650190" w:rsidRDefault="00650190">
            <w:pPr>
              <w:autoSpaceDE w:val="0"/>
              <w:autoSpaceDN w:val="0"/>
              <w:adjustRightInd w:val="0"/>
              <w:rPr>
                <w:sz w:val="28"/>
                <w:szCs w:val="28"/>
              </w:rPr>
            </w:pPr>
            <w:r>
              <w:rPr>
                <w:sz w:val="28"/>
                <w:szCs w:val="28"/>
              </w:rPr>
              <w:t>1. Управление образования Брянской городской администрации</w:t>
            </w:r>
          </w:p>
          <w:p w:rsidR="00650190" w:rsidRDefault="00650190">
            <w:pPr>
              <w:autoSpaceDE w:val="0"/>
              <w:autoSpaceDN w:val="0"/>
              <w:adjustRightInd w:val="0"/>
              <w:rPr>
                <w:sz w:val="28"/>
                <w:szCs w:val="28"/>
              </w:rPr>
            </w:pPr>
            <w:r>
              <w:rPr>
                <w:sz w:val="28"/>
                <w:szCs w:val="28"/>
              </w:rPr>
              <w:t>2. Управление культуры Брянской городской администрации</w:t>
            </w:r>
          </w:p>
          <w:p w:rsidR="00650190" w:rsidRDefault="00650190">
            <w:pPr>
              <w:autoSpaceDE w:val="0"/>
              <w:autoSpaceDN w:val="0"/>
              <w:adjustRightInd w:val="0"/>
              <w:rPr>
                <w:sz w:val="28"/>
                <w:szCs w:val="28"/>
              </w:rPr>
            </w:pPr>
            <w:r>
              <w:rPr>
                <w:sz w:val="28"/>
                <w:szCs w:val="28"/>
              </w:rPr>
              <w:t>3. Управление имущественных и земельных отношений Брянской городской администрации</w:t>
            </w:r>
          </w:p>
          <w:p w:rsidR="00650190" w:rsidRDefault="00650190">
            <w:pPr>
              <w:autoSpaceDE w:val="0"/>
              <w:autoSpaceDN w:val="0"/>
              <w:adjustRightInd w:val="0"/>
              <w:rPr>
                <w:sz w:val="28"/>
                <w:szCs w:val="28"/>
              </w:rPr>
            </w:pPr>
            <w:r>
              <w:rPr>
                <w:sz w:val="28"/>
                <w:szCs w:val="28"/>
              </w:rPr>
              <w:t>4. МБУК «Городской выставочный зал».</w:t>
            </w:r>
          </w:p>
          <w:p w:rsidR="00650190" w:rsidRDefault="00650190">
            <w:pPr>
              <w:autoSpaceDE w:val="0"/>
              <w:autoSpaceDN w:val="0"/>
              <w:adjustRightInd w:val="0"/>
              <w:rPr>
                <w:sz w:val="28"/>
                <w:szCs w:val="28"/>
              </w:rPr>
            </w:pPr>
            <w:r>
              <w:rPr>
                <w:sz w:val="28"/>
                <w:szCs w:val="28"/>
              </w:rPr>
              <w:t xml:space="preserve">5. Брянский филиал ФГБОУ </w:t>
            </w:r>
            <w:proofErr w:type="gramStart"/>
            <w:r>
              <w:rPr>
                <w:sz w:val="28"/>
                <w:szCs w:val="28"/>
              </w:rPr>
              <w:t>ВО</w:t>
            </w:r>
            <w:proofErr w:type="gramEnd"/>
            <w:r>
              <w:rPr>
                <w:sz w:val="28"/>
                <w:szCs w:val="28"/>
              </w:rPr>
              <w:t xml:space="preserve"> «Российская академия народного хозяйства и государственной службы при Президенте Российской Федерации» (</w:t>
            </w:r>
            <w:proofErr w:type="spellStart"/>
            <w:r>
              <w:rPr>
                <w:sz w:val="28"/>
                <w:szCs w:val="28"/>
              </w:rPr>
              <w:t>РАНХиГС</w:t>
            </w:r>
            <w:proofErr w:type="spellEnd"/>
            <w:r>
              <w:rPr>
                <w:sz w:val="28"/>
                <w:szCs w:val="28"/>
              </w:rPr>
              <w:t>).</w:t>
            </w:r>
          </w:p>
          <w:p w:rsidR="00650190" w:rsidRDefault="00650190">
            <w:pPr>
              <w:autoSpaceDE w:val="0"/>
              <w:autoSpaceDN w:val="0"/>
              <w:adjustRightInd w:val="0"/>
              <w:rPr>
                <w:sz w:val="28"/>
                <w:szCs w:val="28"/>
              </w:rPr>
            </w:pPr>
            <w:r>
              <w:rPr>
                <w:sz w:val="28"/>
                <w:szCs w:val="28"/>
              </w:rPr>
              <w:t xml:space="preserve">6. ФГБОУ </w:t>
            </w:r>
            <w:proofErr w:type="gramStart"/>
            <w:r>
              <w:rPr>
                <w:sz w:val="28"/>
                <w:szCs w:val="28"/>
              </w:rPr>
              <w:t>ВО</w:t>
            </w:r>
            <w:proofErr w:type="gramEnd"/>
            <w:r>
              <w:rPr>
                <w:sz w:val="28"/>
                <w:szCs w:val="28"/>
              </w:rPr>
              <w:t xml:space="preserve"> «Брянский государственный инженерно-технологический университет» (БГИТУ).</w:t>
            </w:r>
          </w:p>
          <w:p w:rsidR="00650190" w:rsidRDefault="00650190">
            <w:pPr>
              <w:autoSpaceDE w:val="0"/>
              <w:autoSpaceDN w:val="0"/>
              <w:adjustRightInd w:val="0"/>
              <w:rPr>
                <w:sz w:val="28"/>
                <w:szCs w:val="28"/>
              </w:rPr>
            </w:pPr>
            <w:r>
              <w:rPr>
                <w:sz w:val="28"/>
                <w:szCs w:val="28"/>
              </w:rPr>
              <w:t>7. ГАУ Брянский областной «Центр оказания услуг «Мой бизнес».</w:t>
            </w:r>
          </w:p>
          <w:p w:rsidR="00650190" w:rsidRDefault="00650190">
            <w:pPr>
              <w:autoSpaceDE w:val="0"/>
              <w:autoSpaceDN w:val="0"/>
              <w:adjustRightInd w:val="0"/>
              <w:rPr>
                <w:sz w:val="28"/>
                <w:szCs w:val="28"/>
              </w:rPr>
            </w:pPr>
            <w:r>
              <w:rPr>
                <w:sz w:val="28"/>
                <w:szCs w:val="28"/>
              </w:rPr>
              <w:t>8. ФБУ «Государственный региональный центр стандартизации, метрологии и испытаний в Брянской области»</w:t>
            </w:r>
            <w:r>
              <w:rPr>
                <w:sz w:val="28"/>
                <w:szCs w:val="28"/>
              </w:rPr>
              <w:br/>
              <w:t>(ФБУ «Брянский ЦСМ»).</w:t>
            </w:r>
          </w:p>
          <w:p w:rsidR="00650190" w:rsidRDefault="00650190">
            <w:pPr>
              <w:autoSpaceDE w:val="0"/>
              <w:autoSpaceDN w:val="0"/>
              <w:adjustRightInd w:val="0"/>
              <w:rPr>
                <w:sz w:val="28"/>
                <w:szCs w:val="28"/>
              </w:rPr>
            </w:pPr>
            <w:r>
              <w:rPr>
                <w:sz w:val="28"/>
                <w:szCs w:val="28"/>
              </w:rPr>
              <w:t xml:space="preserve">9. Брянский филиал ФГБОУ </w:t>
            </w:r>
            <w:proofErr w:type="gramStart"/>
            <w:r>
              <w:rPr>
                <w:sz w:val="28"/>
                <w:szCs w:val="28"/>
              </w:rPr>
              <w:t>ВО</w:t>
            </w:r>
            <w:proofErr w:type="gramEnd"/>
            <w:r>
              <w:rPr>
                <w:sz w:val="28"/>
                <w:szCs w:val="28"/>
              </w:rPr>
              <w:t xml:space="preserve"> «Российский экономический университет имени Г.В. Плеханова»</w:t>
            </w:r>
            <w:r>
              <w:rPr>
                <w:sz w:val="28"/>
                <w:szCs w:val="28"/>
              </w:rPr>
              <w:br/>
              <w:t xml:space="preserve"> (РЭУ им. Г. В. Плеханова).</w:t>
            </w:r>
          </w:p>
          <w:p w:rsidR="00650190" w:rsidRDefault="00650190">
            <w:pPr>
              <w:autoSpaceDE w:val="0"/>
              <w:autoSpaceDN w:val="0"/>
              <w:adjustRightInd w:val="0"/>
              <w:rPr>
                <w:sz w:val="28"/>
                <w:szCs w:val="28"/>
              </w:rPr>
            </w:pPr>
            <w:r>
              <w:rPr>
                <w:sz w:val="28"/>
                <w:szCs w:val="28"/>
              </w:rPr>
              <w:t xml:space="preserve">10. Союз «Торгово-промышленная палата Брянской области». </w:t>
            </w:r>
          </w:p>
          <w:p w:rsidR="00650190" w:rsidRDefault="00650190">
            <w:pPr>
              <w:autoSpaceDE w:val="0"/>
              <w:autoSpaceDN w:val="0"/>
              <w:adjustRightInd w:val="0"/>
              <w:rPr>
                <w:sz w:val="28"/>
                <w:szCs w:val="28"/>
              </w:rPr>
            </w:pPr>
            <w:r>
              <w:rPr>
                <w:sz w:val="28"/>
                <w:szCs w:val="28"/>
              </w:rPr>
              <w:t>11. МБУК «Городской Дворец культуры им. Д.Н. Кравцова».</w:t>
            </w:r>
          </w:p>
        </w:tc>
      </w:tr>
      <w:tr w:rsidR="00650190" w:rsidTr="00650190">
        <w:tc>
          <w:tcPr>
            <w:tcW w:w="3808"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rPr>
                <w:sz w:val="28"/>
                <w:szCs w:val="28"/>
              </w:rPr>
            </w:pPr>
            <w:r>
              <w:rPr>
                <w:sz w:val="28"/>
                <w:szCs w:val="28"/>
              </w:rPr>
              <w:t xml:space="preserve">Цели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jc w:val="both"/>
              <w:rPr>
                <w:sz w:val="28"/>
                <w:szCs w:val="28"/>
              </w:rPr>
            </w:pPr>
            <w:r>
              <w:rPr>
                <w:sz w:val="28"/>
                <w:szCs w:val="28"/>
              </w:rPr>
              <w:t>Обеспечение благоприятных условий                          для  развития  малого и среднего                       предпринимательства, как основы социально-экономического развития города Брянска.</w:t>
            </w:r>
          </w:p>
        </w:tc>
      </w:tr>
      <w:tr w:rsidR="00650190" w:rsidTr="00650190">
        <w:tc>
          <w:tcPr>
            <w:tcW w:w="3808"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rPr>
                <w:sz w:val="28"/>
                <w:szCs w:val="28"/>
              </w:rPr>
            </w:pPr>
            <w:r>
              <w:rPr>
                <w:sz w:val="28"/>
                <w:szCs w:val="28"/>
              </w:rPr>
              <w:lastRenderedPageBreak/>
              <w:t>Задачи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jc w:val="both"/>
              <w:rPr>
                <w:sz w:val="28"/>
                <w:szCs w:val="28"/>
              </w:rPr>
            </w:pPr>
            <w:r>
              <w:rPr>
                <w:sz w:val="28"/>
                <w:szCs w:val="28"/>
              </w:rPr>
              <w:t>Поддержка субъектов малого и среднего предпринимательства</w:t>
            </w:r>
          </w:p>
        </w:tc>
      </w:tr>
      <w:tr w:rsidR="00650190" w:rsidTr="00650190">
        <w:tc>
          <w:tcPr>
            <w:tcW w:w="3808"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rPr>
                <w:sz w:val="28"/>
                <w:szCs w:val="28"/>
              </w:rPr>
            </w:pPr>
            <w:r>
              <w:rPr>
                <w:sz w:val="28"/>
                <w:szCs w:val="28"/>
              </w:rPr>
              <w:t>Этапы и сроки реализации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jc w:val="both"/>
              <w:rPr>
                <w:color w:val="000000"/>
                <w:sz w:val="28"/>
                <w:szCs w:val="28"/>
              </w:rPr>
            </w:pPr>
            <w:r>
              <w:rPr>
                <w:color w:val="000000"/>
                <w:sz w:val="28"/>
                <w:szCs w:val="28"/>
              </w:rPr>
              <w:t>2019-2023 годы</w:t>
            </w:r>
          </w:p>
        </w:tc>
      </w:tr>
      <w:tr w:rsidR="00650190" w:rsidTr="00650190">
        <w:trPr>
          <w:trHeight w:val="3042"/>
        </w:trPr>
        <w:tc>
          <w:tcPr>
            <w:tcW w:w="3808"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pPr>
            <w:r>
              <w:rPr>
                <w:sz w:val="28"/>
                <w:szCs w:val="28"/>
              </w:rPr>
              <w:t>Объем средств, предусмотренных на реализацию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rPr>
                <w:b/>
                <w:color w:val="000000"/>
                <w:sz w:val="28"/>
                <w:szCs w:val="28"/>
              </w:rPr>
            </w:pPr>
            <w:r>
              <w:rPr>
                <w:color w:val="000000"/>
                <w:sz w:val="28"/>
                <w:szCs w:val="28"/>
              </w:rPr>
              <w:t xml:space="preserve">Всего – </w:t>
            </w:r>
            <w:r>
              <w:rPr>
                <w:b/>
                <w:color w:val="000000"/>
                <w:sz w:val="28"/>
                <w:szCs w:val="28"/>
              </w:rPr>
              <w:t xml:space="preserve">714 913,00 рублей, </w:t>
            </w:r>
            <w:r>
              <w:rPr>
                <w:color w:val="000000"/>
                <w:sz w:val="28"/>
                <w:szCs w:val="28"/>
              </w:rPr>
              <w:t>из них:</w:t>
            </w:r>
            <w:r>
              <w:rPr>
                <w:b/>
                <w:color w:val="000000"/>
                <w:sz w:val="28"/>
                <w:szCs w:val="28"/>
              </w:rPr>
              <w:t xml:space="preserve">               </w:t>
            </w:r>
          </w:p>
          <w:p w:rsidR="00650190" w:rsidRDefault="00650190">
            <w:pPr>
              <w:widowControl w:val="0"/>
              <w:autoSpaceDE w:val="0"/>
              <w:autoSpaceDN w:val="0"/>
              <w:adjustRightInd w:val="0"/>
              <w:rPr>
                <w:color w:val="000000"/>
                <w:sz w:val="28"/>
                <w:szCs w:val="28"/>
              </w:rPr>
            </w:pPr>
            <w:r>
              <w:rPr>
                <w:color w:val="000000"/>
                <w:sz w:val="28"/>
                <w:szCs w:val="28"/>
              </w:rPr>
              <w:t>2019 год -170 000,00 рублей;</w:t>
            </w:r>
          </w:p>
          <w:p w:rsidR="00650190" w:rsidRDefault="00650190">
            <w:pPr>
              <w:widowControl w:val="0"/>
              <w:autoSpaceDE w:val="0"/>
              <w:autoSpaceDN w:val="0"/>
              <w:adjustRightInd w:val="0"/>
              <w:rPr>
                <w:color w:val="000000"/>
                <w:sz w:val="28"/>
                <w:szCs w:val="28"/>
              </w:rPr>
            </w:pPr>
            <w:r>
              <w:rPr>
                <w:color w:val="000000"/>
                <w:sz w:val="28"/>
                <w:szCs w:val="28"/>
              </w:rPr>
              <w:t>2020 год – 159 000,00 рублей;</w:t>
            </w:r>
          </w:p>
          <w:p w:rsidR="00650190" w:rsidRDefault="00650190">
            <w:pPr>
              <w:widowControl w:val="0"/>
              <w:autoSpaceDE w:val="0"/>
              <w:autoSpaceDN w:val="0"/>
              <w:adjustRightInd w:val="0"/>
              <w:rPr>
                <w:color w:val="000000"/>
                <w:sz w:val="28"/>
                <w:szCs w:val="28"/>
              </w:rPr>
            </w:pPr>
            <w:r>
              <w:rPr>
                <w:color w:val="000000"/>
                <w:sz w:val="28"/>
                <w:szCs w:val="28"/>
              </w:rPr>
              <w:t>2021 год – 125 913,00 рублей;</w:t>
            </w:r>
          </w:p>
          <w:p w:rsidR="00650190" w:rsidRDefault="00650190">
            <w:pPr>
              <w:widowControl w:val="0"/>
              <w:autoSpaceDE w:val="0"/>
              <w:autoSpaceDN w:val="0"/>
              <w:adjustRightInd w:val="0"/>
              <w:rPr>
                <w:color w:val="000000"/>
                <w:sz w:val="28"/>
                <w:szCs w:val="28"/>
              </w:rPr>
            </w:pPr>
            <w:r>
              <w:rPr>
                <w:color w:val="000000"/>
                <w:sz w:val="28"/>
                <w:szCs w:val="28"/>
              </w:rPr>
              <w:t>2022 год – 130 000,00 рублей;</w:t>
            </w:r>
          </w:p>
          <w:p w:rsidR="00650190" w:rsidRDefault="00650190">
            <w:pPr>
              <w:widowControl w:val="0"/>
              <w:autoSpaceDE w:val="0"/>
              <w:autoSpaceDN w:val="0"/>
              <w:adjustRightInd w:val="0"/>
              <w:rPr>
                <w:color w:val="000000"/>
                <w:sz w:val="28"/>
                <w:szCs w:val="28"/>
              </w:rPr>
            </w:pPr>
            <w:r>
              <w:rPr>
                <w:color w:val="000000"/>
                <w:sz w:val="28"/>
                <w:szCs w:val="28"/>
              </w:rPr>
              <w:t>2023 год - 130 000,00 рублей</w:t>
            </w:r>
          </w:p>
          <w:p w:rsidR="00650190" w:rsidRDefault="00650190">
            <w:pPr>
              <w:widowControl w:val="0"/>
              <w:autoSpaceDE w:val="0"/>
              <w:autoSpaceDN w:val="0"/>
              <w:adjustRightInd w:val="0"/>
              <w:rPr>
                <w:color w:val="000000"/>
                <w:sz w:val="28"/>
                <w:szCs w:val="28"/>
              </w:rPr>
            </w:pPr>
            <w:r>
              <w:rPr>
                <w:color w:val="000000"/>
                <w:sz w:val="28"/>
                <w:szCs w:val="28"/>
              </w:rPr>
              <w:t xml:space="preserve">Из них:  </w:t>
            </w:r>
          </w:p>
          <w:p w:rsidR="00650190" w:rsidRDefault="00650190">
            <w:pPr>
              <w:widowControl w:val="0"/>
              <w:autoSpaceDE w:val="0"/>
              <w:autoSpaceDN w:val="0"/>
              <w:adjustRightInd w:val="0"/>
              <w:rPr>
                <w:color w:val="000000"/>
                <w:sz w:val="28"/>
                <w:szCs w:val="28"/>
              </w:rPr>
            </w:pPr>
            <w:r>
              <w:rPr>
                <w:color w:val="000000"/>
                <w:sz w:val="28"/>
                <w:szCs w:val="28"/>
              </w:rPr>
              <w:t xml:space="preserve">- за счет средств бюджета города Брянска – </w:t>
            </w:r>
            <w:r>
              <w:rPr>
                <w:b/>
                <w:color w:val="000000"/>
                <w:sz w:val="28"/>
                <w:szCs w:val="28"/>
              </w:rPr>
              <w:t>524 913,00</w:t>
            </w:r>
            <w:r>
              <w:rPr>
                <w:color w:val="000000"/>
                <w:sz w:val="28"/>
                <w:szCs w:val="28"/>
              </w:rPr>
              <w:t xml:space="preserve"> </w:t>
            </w:r>
            <w:r>
              <w:rPr>
                <w:b/>
                <w:color w:val="000000"/>
                <w:sz w:val="28"/>
                <w:szCs w:val="28"/>
              </w:rPr>
              <w:t>рублей</w:t>
            </w:r>
            <w:r>
              <w:rPr>
                <w:color w:val="000000"/>
                <w:sz w:val="28"/>
                <w:szCs w:val="28"/>
              </w:rPr>
              <w:t xml:space="preserve">, из них:               </w:t>
            </w:r>
          </w:p>
          <w:p w:rsidR="00650190" w:rsidRDefault="00650190">
            <w:pPr>
              <w:widowControl w:val="0"/>
              <w:autoSpaceDE w:val="0"/>
              <w:autoSpaceDN w:val="0"/>
              <w:adjustRightInd w:val="0"/>
              <w:rPr>
                <w:color w:val="000000"/>
                <w:sz w:val="28"/>
                <w:szCs w:val="28"/>
              </w:rPr>
            </w:pPr>
            <w:r>
              <w:rPr>
                <w:color w:val="000000"/>
                <w:sz w:val="28"/>
                <w:szCs w:val="28"/>
              </w:rPr>
              <w:t xml:space="preserve">2019 год – 120 000,00 рублей;   </w:t>
            </w:r>
          </w:p>
          <w:p w:rsidR="00650190" w:rsidRDefault="00650190">
            <w:pPr>
              <w:widowControl w:val="0"/>
              <w:autoSpaceDE w:val="0"/>
              <w:autoSpaceDN w:val="0"/>
              <w:adjustRightInd w:val="0"/>
              <w:rPr>
                <w:color w:val="000000"/>
                <w:sz w:val="28"/>
                <w:szCs w:val="28"/>
              </w:rPr>
            </w:pPr>
            <w:r>
              <w:rPr>
                <w:color w:val="000000"/>
                <w:sz w:val="28"/>
                <w:szCs w:val="28"/>
              </w:rPr>
              <w:t>2020 год – 109 000,00  рублей;</w:t>
            </w:r>
          </w:p>
          <w:p w:rsidR="00650190" w:rsidRDefault="00650190">
            <w:pPr>
              <w:widowControl w:val="0"/>
              <w:autoSpaceDE w:val="0"/>
              <w:autoSpaceDN w:val="0"/>
              <w:adjustRightInd w:val="0"/>
              <w:rPr>
                <w:color w:val="000000"/>
                <w:sz w:val="28"/>
                <w:szCs w:val="28"/>
              </w:rPr>
            </w:pPr>
            <w:r>
              <w:rPr>
                <w:color w:val="000000"/>
                <w:sz w:val="28"/>
                <w:szCs w:val="28"/>
              </w:rPr>
              <w:t>2021 год – 95 913,00  рублей;</w:t>
            </w:r>
          </w:p>
          <w:p w:rsidR="00650190" w:rsidRDefault="00650190">
            <w:pPr>
              <w:widowControl w:val="0"/>
              <w:autoSpaceDE w:val="0"/>
              <w:autoSpaceDN w:val="0"/>
              <w:adjustRightInd w:val="0"/>
              <w:rPr>
                <w:color w:val="000000"/>
                <w:sz w:val="28"/>
                <w:szCs w:val="28"/>
              </w:rPr>
            </w:pPr>
            <w:r>
              <w:rPr>
                <w:color w:val="000000"/>
                <w:sz w:val="28"/>
                <w:szCs w:val="28"/>
              </w:rPr>
              <w:t>2022 год – 100 000,00 рублей;</w:t>
            </w:r>
          </w:p>
          <w:p w:rsidR="00650190" w:rsidRDefault="00650190">
            <w:pPr>
              <w:widowControl w:val="0"/>
              <w:autoSpaceDE w:val="0"/>
              <w:autoSpaceDN w:val="0"/>
              <w:adjustRightInd w:val="0"/>
              <w:rPr>
                <w:color w:val="000000"/>
                <w:sz w:val="28"/>
                <w:szCs w:val="28"/>
              </w:rPr>
            </w:pPr>
            <w:r>
              <w:rPr>
                <w:color w:val="000000"/>
                <w:sz w:val="28"/>
                <w:szCs w:val="28"/>
              </w:rPr>
              <w:t>2023 год – 100 000,00 рублей.</w:t>
            </w:r>
          </w:p>
        </w:tc>
      </w:tr>
      <w:tr w:rsidR="00650190" w:rsidTr="00650190">
        <w:tc>
          <w:tcPr>
            <w:tcW w:w="3808" w:type="dxa"/>
            <w:tcBorders>
              <w:top w:val="single" w:sz="4" w:space="0" w:color="auto"/>
              <w:left w:val="single" w:sz="4" w:space="0" w:color="auto"/>
              <w:bottom w:val="single" w:sz="4" w:space="0" w:color="auto"/>
              <w:right w:val="single" w:sz="4" w:space="0" w:color="auto"/>
            </w:tcBorders>
            <w:hideMark/>
          </w:tcPr>
          <w:p w:rsidR="00650190" w:rsidRDefault="00650190">
            <w:pPr>
              <w:widowControl w:val="0"/>
              <w:autoSpaceDE w:val="0"/>
              <w:autoSpaceDN w:val="0"/>
              <w:adjustRightInd w:val="0"/>
            </w:pPr>
            <w:r>
              <w:rPr>
                <w:sz w:val="28"/>
                <w:szCs w:val="28"/>
              </w:rPr>
              <w:t>Ожидаемые – конечные результаты (индикаторы) реализации подпрограммы</w:t>
            </w:r>
            <w:r>
              <w:t xml:space="preserve">             </w:t>
            </w:r>
          </w:p>
        </w:tc>
        <w:tc>
          <w:tcPr>
            <w:tcW w:w="5236" w:type="dxa"/>
            <w:tcBorders>
              <w:top w:val="single" w:sz="4" w:space="0" w:color="auto"/>
              <w:left w:val="single" w:sz="4" w:space="0" w:color="auto"/>
              <w:bottom w:val="single" w:sz="4" w:space="0" w:color="auto"/>
              <w:right w:val="single" w:sz="4" w:space="0" w:color="auto"/>
            </w:tcBorders>
            <w:hideMark/>
          </w:tcPr>
          <w:p w:rsidR="00650190" w:rsidRDefault="00650190">
            <w:pPr>
              <w:rPr>
                <w:sz w:val="28"/>
                <w:szCs w:val="28"/>
              </w:rPr>
            </w:pPr>
            <w:r>
              <w:rPr>
                <w:sz w:val="28"/>
                <w:szCs w:val="28"/>
              </w:rPr>
              <w:t>Показатели ожидаемых – конечных результатов (индикаторов) реализации подпрограммы приведены в приложении № 1 к муниципальной программе</w:t>
            </w:r>
          </w:p>
        </w:tc>
      </w:tr>
    </w:tbl>
    <w:p w:rsidR="00650190" w:rsidRDefault="00650190" w:rsidP="00650190">
      <w:pPr>
        <w:jc w:val="center"/>
        <w:rPr>
          <w:b/>
          <w:sz w:val="28"/>
          <w:szCs w:val="28"/>
        </w:rPr>
      </w:pPr>
    </w:p>
    <w:p w:rsidR="00650190" w:rsidRDefault="00650190" w:rsidP="00650190">
      <w:pPr>
        <w:jc w:val="center"/>
        <w:rPr>
          <w:b/>
          <w:sz w:val="28"/>
          <w:szCs w:val="28"/>
        </w:rPr>
      </w:pPr>
      <w:r>
        <w:rPr>
          <w:b/>
          <w:sz w:val="28"/>
          <w:szCs w:val="28"/>
        </w:rPr>
        <w:t>2. Характеристика текущего состояния</w:t>
      </w:r>
    </w:p>
    <w:p w:rsidR="00650190" w:rsidRDefault="00650190" w:rsidP="00650190">
      <w:pPr>
        <w:jc w:val="center"/>
        <w:rPr>
          <w:b/>
          <w:sz w:val="28"/>
          <w:szCs w:val="28"/>
        </w:rPr>
      </w:pPr>
      <w:r>
        <w:rPr>
          <w:b/>
          <w:sz w:val="28"/>
          <w:szCs w:val="28"/>
        </w:rPr>
        <w:t>сферы малого и среднего предпринимательства города Брянска</w:t>
      </w:r>
    </w:p>
    <w:p w:rsidR="00650190" w:rsidRDefault="00650190" w:rsidP="00650190">
      <w:pPr>
        <w:autoSpaceDE w:val="0"/>
        <w:autoSpaceDN w:val="0"/>
        <w:adjustRightInd w:val="0"/>
        <w:ind w:firstLine="540"/>
        <w:jc w:val="both"/>
        <w:rPr>
          <w:sz w:val="28"/>
          <w:szCs w:val="28"/>
        </w:rPr>
      </w:pPr>
    </w:p>
    <w:p w:rsidR="00650190" w:rsidRDefault="00650190" w:rsidP="00650190">
      <w:pPr>
        <w:autoSpaceDE w:val="0"/>
        <w:autoSpaceDN w:val="0"/>
        <w:adjustRightInd w:val="0"/>
        <w:ind w:firstLine="540"/>
        <w:jc w:val="both"/>
        <w:rPr>
          <w:sz w:val="28"/>
          <w:szCs w:val="28"/>
        </w:rPr>
      </w:pPr>
      <w:r>
        <w:rPr>
          <w:sz w:val="28"/>
          <w:szCs w:val="28"/>
        </w:rPr>
        <w:t xml:space="preserve">Малое и среднее предпринимательство занимает важное место в экономике города Брянска и играет важную роль в решении экономических и социальных задач - это сохранение рабочих мест, обеспечение дополнительной занятости, насыщение потребительского рынка товарами и услугами, стабильность налоговых поступлений и др. </w:t>
      </w:r>
    </w:p>
    <w:p w:rsidR="00650190" w:rsidRDefault="00650190" w:rsidP="00650190">
      <w:pPr>
        <w:autoSpaceDE w:val="0"/>
        <w:autoSpaceDN w:val="0"/>
        <w:adjustRightInd w:val="0"/>
        <w:ind w:firstLine="540"/>
        <w:jc w:val="both"/>
        <w:rPr>
          <w:sz w:val="28"/>
          <w:szCs w:val="28"/>
        </w:rPr>
      </w:pPr>
      <w:r>
        <w:rPr>
          <w:sz w:val="28"/>
          <w:szCs w:val="28"/>
        </w:rPr>
        <w:t xml:space="preserve">В соответствии со статьей 4.1 Федерального закона от 24.07.2007 </w:t>
      </w:r>
      <w:r>
        <w:rPr>
          <w:sz w:val="28"/>
          <w:szCs w:val="28"/>
        </w:rPr>
        <w:br/>
        <w:t xml:space="preserve">№ 209-ФЗ, Федеральной налоговой службой осуществляется ведение единого реестра субъектов малого и среднего предпринимательства (далее – Реестр). </w:t>
      </w:r>
    </w:p>
    <w:p w:rsidR="00650190" w:rsidRDefault="00650190" w:rsidP="00650190">
      <w:pPr>
        <w:autoSpaceDE w:val="0"/>
        <w:autoSpaceDN w:val="0"/>
        <w:adjustRightInd w:val="0"/>
        <w:ind w:firstLine="567"/>
        <w:jc w:val="both"/>
        <w:rPr>
          <w:color w:val="000000"/>
          <w:sz w:val="28"/>
          <w:szCs w:val="28"/>
        </w:rPr>
      </w:pPr>
      <w:r>
        <w:rPr>
          <w:color w:val="000000"/>
          <w:sz w:val="28"/>
          <w:szCs w:val="28"/>
        </w:rPr>
        <w:t xml:space="preserve">По состоянию на 01.01.2021 в Реестре зарегистрировано </w:t>
      </w:r>
      <w:r>
        <w:rPr>
          <w:color w:val="000000"/>
          <w:sz w:val="28"/>
          <w:szCs w:val="28"/>
        </w:rPr>
        <w:br/>
        <w:t xml:space="preserve">19 991 субъект  МСП города Брянска, из них: 8 018 - ЮЛ,  11 973 -  ИП. </w:t>
      </w:r>
    </w:p>
    <w:p w:rsidR="00650190" w:rsidRDefault="00650190" w:rsidP="00650190">
      <w:pPr>
        <w:autoSpaceDE w:val="0"/>
        <w:autoSpaceDN w:val="0"/>
        <w:adjustRightInd w:val="0"/>
        <w:ind w:firstLine="567"/>
        <w:jc w:val="both"/>
        <w:rPr>
          <w:color w:val="000000"/>
          <w:sz w:val="28"/>
          <w:szCs w:val="28"/>
        </w:rPr>
      </w:pPr>
      <w:r>
        <w:rPr>
          <w:color w:val="000000"/>
          <w:sz w:val="28"/>
          <w:szCs w:val="28"/>
        </w:rPr>
        <w:t xml:space="preserve">На 1000 человек населения, в городе Брянске приходилось </w:t>
      </w:r>
      <w:r>
        <w:rPr>
          <w:color w:val="000000"/>
          <w:sz w:val="28"/>
          <w:szCs w:val="28"/>
        </w:rPr>
        <w:br/>
        <w:t xml:space="preserve">47,9 зарегистрированных субъектов МСП (ЮЛ и ИП), в том числе: </w:t>
      </w:r>
      <w:r>
        <w:rPr>
          <w:color w:val="000000"/>
          <w:sz w:val="28"/>
          <w:szCs w:val="28"/>
        </w:rPr>
        <w:br/>
        <w:t>19,2 – ЮЛ и 28,7 – ИП.</w:t>
      </w:r>
    </w:p>
    <w:p w:rsidR="00650190" w:rsidRDefault="00650190" w:rsidP="00650190">
      <w:pPr>
        <w:autoSpaceDE w:val="0"/>
        <w:autoSpaceDN w:val="0"/>
        <w:adjustRightInd w:val="0"/>
        <w:ind w:firstLine="567"/>
        <w:jc w:val="both"/>
        <w:rPr>
          <w:color w:val="000000"/>
          <w:sz w:val="28"/>
          <w:szCs w:val="28"/>
        </w:rPr>
      </w:pPr>
      <w:r>
        <w:rPr>
          <w:color w:val="000000"/>
          <w:sz w:val="28"/>
          <w:szCs w:val="28"/>
        </w:rPr>
        <w:t xml:space="preserve">Удельный вес субъектов МСП города Брянска в общем числе  зарегистрированных субъектов МСП Брянской области составлял </w:t>
      </w:r>
      <w:r>
        <w:rPr>
          <w:color w:val="000000"/>
          <w:sz w:val="28"/>
          <w:szCs w:val="28"/>
        </w:rPr>
        <w:br/>
        <w:t xml:space="preserve">54,5 процентов, в том числе: по числу ЮЛ – 74,0 процента, по числу </w:t>
      </w:r>
      <w:r>
        <w:rPr>
          <w:color w:val="000000"/>
          <w:sz w:val="28"/>
          <w:szCs w:val="28"/>
        </w:rPr>
        <w:br/>
        <w:t>ИП – 46,3 процента.</w:t>
      </w:r>
    </w:p>
    <w:p w:rsidR="00650190" w:rsidRDefault="00650190" w:rsidP="00650190">
      <w:pPr>
        <w:autoSpaceDE w:val="0"/>
        <w:autoSpaceDN w:val="0"/>
        <w:adjustRightInd w:val="0"/>
        <w:ind w:firstLine="567"/>
        <w:jc w:val="both"/>
        <w:rPr>
          <w:color w:val="000000"/>
          <w:sz w:val="28"/>
          <w:szCs w:val="28"/>
        </w:rPr>
      </w:pPr>
      <w:r>
        <w:rPr>
          <w:color w:val="000000"/>
          <w:sz w:val="28"/>
          <w:szCs w:val="28"/>
        </w:rPr>
        <w:lastRenderedPageBreak/>
        <w:t xml:space="preserve">По состоянию на 01.12.2021 в Реестре зарегистрировано </w:t>
      </w:r>
      <w:r>
        <w:rPr>
          <w:color w:val="000000"/>
          <w:sz w:val="28"/>
          <w:szCs w:val="28"/>
        </w:rPr>
        <w:br/>
        <w:t xml:space="preserve">19 131 субъект МСП города Брянска, из них: 7 597 - ЮЛ,  </w:t>
      </w:r>
      <w:r>
        <w:rPr>
          <w:color w:val="000000"/>
          <w:sz w:val="28"/>
          <w:szCs w:val="28"/>
        </w:rPr>
        <w:br/>
        <w:t xml:space="preserve">11 534 -  ИП. </w:t>
      </w:r>
    </w:p>
    <w:p w:rsidR="00650190" w:rsidRDefault="00650190" w:rsidP="00650190">
      <w:pPr>
        <w:autoSpaceDE w:val="0"/>
        <w:autoSpaceDN w:val="0"/>
        <w:adjustRightInd w:val="0"/>
        <w:ind w:firstLine="567"/>
        <w:jc w:val="both"/>
        <w:rPr>
          <w:color w:val="000000"/>
          <w:sz w:val="28"/>
          <w:szCs w:val="28"/>
        </w:rPr>
      </w:pPr>
      <w:r>
        <w:rPr>
          <w:color w:val="000000"/>
          <w:sz w:val="28"/>
          <w:szCs w:val="28"/>
        </w:rPr>
        <w:t xml:space="preserve">На 1000 человек населения, в городе Брянске приходилось </w:t>
      </w:r>
      <w:r>
        <w:rPr>
          <w:color w:val="000000"/>
          <w:sz w:val="28"/>
          <w:szCs w:val="28"/>
        </w:rPr>
        <w:br/>
        <w:t xml:space="preserve">46,2 зарегистрированных субъектов МСП (ЮЛ и ИП), в том числе: </w:t>
      </w:r>
      <w:r>
        <w:rPr>
          <w:color w:val="000000"/>
          <w:sz w:val="28"/>
          <w:szCs w:val="28"/>
        </w:rPr>
        <w:br/>
        <w:t>18,4 – ЮЛ и 27,9 – ИП.</w:t>
      </w:r>
    </w:p>
    <w:p w:rsidR="00650190" w:rsidRDefault="00650190" w:rsidP="00650190">
      <w:pPr>
        <w:autoSpaceDE w:val="0"/>
        <w:autoSpaceDN w:val="0"/>
        <w:adjustRightInd w:val="0"/>
        <w:ind w:firstLine="567"/>
        <w:jc w:val="both"/>
        <w:rPr>
          <w:color w:val="000000"/>
          <w:sz w:val="28"/>
          <w:szCs w:val="28"/>
        </w:rPr>
      </w:pPr>
      <w:r>
        <w:rPr>
          <w:color w:val="000000"/>
          <w:sz w:val="28"/>
          <w:szCs w:val="28"/>
        </w:rPr>
        <w:t xml:space="preserve">Удельный вес субъектов МСП города Брянска в общем числе  зарегистрированных субъектов МСП Брянской области составлял </w:t>
      </w:r>
      <w:r>
        <w:rPr>
          <w:color w:val="000000"/>
          <w:sz w:val="28"/>
          <w:szCs w:val="28"/>
        </w:rPr>
        <w:br/>
        <w:t xml:space="preserve">51,5 процентов, в том числе: по числу ЮЛ – 74,5 процента, по числу </w:t>
      </w:r>
      <w:r>
        <w:rPr>
          <w:color w:val="000000"/>
          <w:sz w:val="28"/>
          <w:szCs w:val="28"/>
        </w:rPr>
        <w:br/>
        <w:t>ИП – 42,8 процента.</w:t>
      </w:r>
    </w:p>
    <w:p w:rsidR="00650190" w:rsidRDefault="00650190" w:rsidP="00650190">
      <w:pPr>
        <w:autoSpaceDE w:val="0"/>
        <w:autoSpaceDN w:val="0"/>
        <w:adjustRightInd w:val="0"/>
        <w:ind w:firstLine="540"/>
        <w:jc w:val="both"/>
        <w:rPr>
          <w:sz w:val="28"/>
          <w:szCs w:val="28"/>
        </w:rPr>
      </w:pPr>
      <w:r>
        <w:rPr>
          <w:color w:val="000000"/>
          <w:sz w:val="28"/>
          <w:szCs w:val="28"/>
        </w:rPr>
        <w:t>В соответствии со</w:t>
      </w:r>
      <w:r>
        <w:rPr>
          <w:sz w:val="28"/>
          <w:szCs w:val="28"/>
        </w:rPr>
        <w:t xml:space="preserve"> статьей 5 Федерального закона № 209-ФЗ </w:t>
      </w:r>
      <w:r>
        <w:rPr>
          <w:sz w:val="28"/>
          <w:szCs w:val="28"/>
        </w:rPr>
        <w:br/>
        <w:t>«О развитии малого и среднего предпринимательства в Российской Федерации»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один раз в пять лет.</w:t>
      </w:r>
    </w:p>
    <w:p w:rsidR="00650190" w:rsidRDefault="00650190" w:rsidP="00650190">
      <w:pPr>
        <w:autoSpaceDE w:val="0"/>
        <w:autoSpaceDN w:val="0"/>
        <w:adjustRightInd w:val="0"/>
        <w:ind w:firstLine="540"/>
        <w:jc w:val="both"/>
        <w:rPr>
          <w:sz w:val="28"/>
          <w:szCs w:val="28"/>
        </w:rPr>
      </w:pPr>
      <w:r>
        <w:rPr>
          <w:sz w:val="28"/>
          <w:szCs w:val="28"/>
        </w:rPr>
        <w:t xml:space="preserve">Сплошные статистические наблюдения проводилось по итогам деятельности субъектов МСП за 2010 и 2015 годы. </w:t>
      </w:r>
    </w:p>
    <w:p w:rsidR="00650190" w:rsidRDefault="00650190" w:rsidP="00650190">
      <w:pPr>
        <w:autoSpaceDE w:val="0"/>
        <w:autoSpaceDN w:val="0"/>
        <w:adjustRightInd w:val="0"/>
        <w:ind w:firstLine="540"/>
        <w:jc w:val="both"/>
        <w:rPr>
          <w:sz w:val="28"/>
          <w:szCs w:val="28"/>
        </w:rPr>
      </w:pPr>
      <w:r>
        <w:rPr>
          <w:sz w:val="28"/>
          <w:szCs w:val="28"/>
        </w:rPr>
        <w:t xml:space="preserve">По итогам статистических наблюдений, сложившаяся отраслевая структура МСП свидетельствует о том, что в городе Брянске малым </w:t>
      </w:r>
      <w:r>
        <w:rPr>
          <w:sz w:val="28"/>
          <w:szCs w:val="28"/>
        </w:rPr>
        <w:br/>
        <w:t>и средним бизнесом охвачены почти все сферы экономики.</w:t>
      </w:r>
    </w:p>
    <w:p w:rsidR="00650190" w:rsidRDefault="00650190" w:rsidP="00650190">
      <w:pPr>
        <w:autoSpaceDE w:val="0"/>
        <w:autoSpaceDN w:val="0"/>
        <w:adjustRightInd w:val="0"/>
        <w:ind w:firstLine="540"/>
        <w:jc w:val="both"/>
        <w:rPr>
          <w:sz w:val="28"/>
          <w:szCs w:val="28"/>
        </w:rPr>
      </w:pPr>
      <w:r>
        <w:rPr>
          <w:sz w:val="28"/>
          <w:szCs w:val="28"/>
        </w:rPr>
        <w:t xml:space="preserve">Наиболее комфортной для развития бизнеса является непроизводственная сфера. Так, 37,8 процента всех ЮЛ относятся </w:t>
      </w:r>
      <w:r>
        <w:rPr>
          <w:sz w:val="28"/>
          <w:szCs w:val="28"/>
        </w:rPr>
        <w:br/>
        <w:t xml:space="preserve">к оптовой и розничной торговле и бытовому обслуживанию, 23,9 процента - к операциям с недвижимым имуществом, 12,3 процента </w:t>
      </w:r>
      <w:r>
        <w:rPr>
          <w:sz w:val="28"/>
          <w:szCs w:val="28"/>
        </w:rPr>
        <w:br/>
        <w:t>- к строительству, 10,0 процента - к обрабатывающему производству.</w:t>
      </w:r>
    </w:p>
    <w:p w:rsidR="00650190" w:rsidRDefault="00650190" w:rsidP="00650190">
      <w:pPr>
        <w:autoSpaceDE w:val="0"/>
        <w:autoSpaceDN w:val="0"/>
        <w:adjustRightInd w:val="0"/>
        <w:ind w:firstLine="540"/>
        <w:jc w:val="both"/>
        <w:rPr>
          <w:sz w:val="28"/>
          <w:szCs w:val="28"/>
        </w:rPr>
      </w:pPr>
      <w:r>
        <w:rPr>
          <w:sz w:val="28"/>
          <w:szCs w:val="28"/>
        </w:rPr>
        <w:t xml:space="preserve">В сфере ИП также развит непроизводственный сектор экономики. </w:t>
      </w:r>
    </w:p>
    <w:p w:rsidR="00650190" w:rsidRDefault="00650190" w:rsidP="00650190">
      <w:pPr>
        <w:autoSpaceDE w:val="0"/>
        <w:autoSpaceDN w:val="0"/>
        <w:adjustRightInd w:val="0"/>
        <w:ind w:firstLine="540"/>
        <w:jc w:val="both"/>
        <w:rPr>
          <w:sz w:val="28"/>
          <w:szCs w:val="28"/>
        </w:rPr>
      </w:pPr>
      <w:r>
        <w:rPr>
          <w:sz w:val="28"/>
          <w:szCs w:val="28"/>
        </w:rPr>
        <w:t xml:space="preserve">Так, 54,2 процента ИП осуществляют свою деятельность в сфере торговли и ремонта автотранспортных средств и бытовых изделий. </w:t>
      </w:r>
      <w:r>
        <w:rPr>
          <w:sz w:val="28"/>
          <w:szCs w:val="28"/>
        </w:rPr>
        <w:br/>
        <w:t xml:space="preserve">В сфере услуг наиболее предпочтительными являются операции </w:t>
      </w:r>
      <w:r>
        <w:rPr>
          <w:sz w:val="28"/>
          <w:szCs w:val="28"/>
        </w:rPr>
        <w:br/>
        <w:t xml:space="preserve">с недвижимым имуществом, аренда и предоставление услуг - 15,4 процента и </w:t>
      </w:r>
      <w:proofErr w:type="gramStart"/>
      <w:r>
        <w:rPr>
          <w:sz w:val="28"/>
          <w:szCs w:val="28"/>
        </w:rPr>
        <w:t>транспорт</w:t>
      </w:r>
      <w:proofErr w:type="gramEnd"/>
      <w:r>
        <w:rPr>
          <w:sz w:val="28"/>
          <w:szCs w:val="28"/>
        </w:rPr>
        <w:t xml:space="preserve"> и связь - 13,6 процента.</w:t>
      </w:r>
    </w:p>
    <w:p w:rsidR="00650190" w:rsidRDefault="00650190" w:rsidP="00650190">
      <w:pPr>
        <w:autoSpaceDE w:val="0"/>
        <w:autoSpaceDN w:val="0"/>
        <w:adjustRightInd w:val="0"/>
        <w:ind w:firstLine="540"/>
        <w:jc w:val="both"/>
        <w:rPr>
          <w:sz w:val="28"/>
          <w:szCs w:val="28"/>
        </w:rPr>
      </w:pPr>
      <w:r>
        <w:rPr>
          <w:sz w:val="28"/>
          <w:szCs w:val="28"/>
        </w:rPr>
        <w:t>Средняя численность работающих в малом и среднем бизнесе города Брянска (без внешних совместителей),  в 2015 году по сравнению с 2010 годом, снизилась на 4,7 процента и составила 71,2 тысячи человек, из них на предприятиях ЮЛ - 50,4 тысячи человек,  ИП - 20,8 тысячи человек.</w:t>
      </w:r>
    </w:p>
    <w:p w:rsidR="00650190" w:rsidRDefault="00650190" w:rsidP="00650190">
      <w:pPr>
        <w:autoSpaceDE w:val="0"/>
        <w:autoSpaceDN w:val="0"/>
        <w:adjustRightInd w:val="0"/>
        <w:ind w:firstLine="540"/>
        <w:jc w:val="both"/>
        <w:rPr>
          <w:sz w:val="28"/>
          <w:szCs w:val="28"/>
        </w:rPr>
      </w:pPr>
      <w:r>
        <w:rPr>
          <w:sz w:val="28"/>
          <w:szCs w:val="28"/>
        </w:rPr>
        <w:t xml:space="preserve">Среднемесячная заработная плата работающих на предприятиях ЮЛ сложилась в сумме 16,8 тыс. рублей. </w:t>
      </w:r>
    </w:p>
    <w:p w:rsidR="00650190" w:rsidRDefault="00650190" w:rsidP="00650190">
      <w:pPr>
        <w:autoSpaceDE w:val="0"/>
        <w:autoSpaceDN w:val="0"/>
        <w:adjustRightInd w:val="0"/>
        <w:ind w:firstLine="540"/>
        <w:jc w:val="both"/>
        <w:rPr>
          <w:sz w:val="28"/>
          <w:szCs w:val="28"/>
        </w:rPr>
      </w:pPr>
      <w:proofErr w:type="gramStart"/>
      <w:r>
        <w:rPr>
          <w:sz w:val="28"/>
          <w:szCs w:val="28"/>
        </w:rPr>
        <w:t>Выручка от реализации товаров (работ, услуг), произведенных</w:t>
      </w:r>
      <w:r>
        <w:rPr>
          <w:sz w:val="28"/>
          <w:szCs w:val="28"/>
        </w:rPr>
        <w:br/>
        <w:t>на малых и средних предприятиях и индивидуальными предпринимателями города Брянска, за 2015 год в целом сложилась</w:t>
      </w:r>
      <w:r>
        <w:rPr>
          <w:sz w:val="28"/>
          <w:szCs w:val="28"/>
        </w:rPr>
        <w:br/>
        <w:t xml:space="preserve">в сумме 217740,5 млн. рублей, что в 1,7 раза больше, чем в 2010 году, </w:t>
      </w:r>
      <w:r>
        <w:rPr>
          <w:sz w:val="28"/>
          <w:szCs w:val="28"/>
        </w:rPr>
        <w:br/>
        <w:t>в том числе: на предприятиях юридических лиц выручка составила</w:t>
      </w:r>
      <w:r>
        <w:rPr>
          <w:sz w:val="28"/>
          <w:szCs w:val="28"/>
        </w:rPr>
        <w:br/>
      </w:r>
      <w:r>
        <w:rPr>
          <w:sz w:val="28"/>
          <w:szCs w:val="28"/>
        </w:rPr>
        <w:lastRenderedPageBreak/>
        <w:t>165471,2 млн. рублей, на предприятиях индивидуальных предпринимателей – 52269,2 млн. рублей.</w:t>
      </w:r>
      <w:proofErr w:type="gramEnd"/>
    </w:p>
    <w:p w:rsidR="00650190" w:rsidRDefault="00650190" w:rsidP="00650190">
      <w:pPr>
        <w:autoSpaceDE w:val="0"/>
        <w:autoSpaceDN w:val="0"/>
        <w:adjustRightInd w:val="0"/>
        <w:ind w:firstLine="540"/>
        <w:jc w:val="both"/>
        <w:rPr>
          <w:sz w:val="28"/>
          <w:szCs w:val="28"/>
        </w:rPr>
      </w:pPr>
      <w:r>
        <w:rPr>
          <w:sz w:val="28"/>
          <w:szCs w:val="28"/>
        </w:rPr>
        <w:t xml:space="preserve">Инвестиции субъектов МСП города Брянска в основной капитал составили 7371,6 млн. рублей, в том числе ЮЛ – 7 051,8 млн. рублей, </w:t>
      </w:r>
      <w:r>
        <w:rPr>
          <w:sz w:val="28"/>
          <w:szCs w:val="28"/>
        </w:rPr>
        <w:br/>
        <w:t>ИП – 320,5 млн. рублей.</w:t>
      </w:r>
    </w:p>
    <w:p w:rsidR="00650190" w:rsidRDefault="00650190" w:rsidP="00650190">
      <w:pPr>
        <w:autoSpaceDE w:val="0"/>
        <w:autoSpaceDN w:val="0"/>
        <w:adjustRightInd w:val="0"/>
        <w:ind w:firstLine="540"/>
        <w:jc w:val="both"/>
        <w:rPr>
          <w:sz w:val="28"/>
          <w:szCs w:val="28"/>
        </w:rPr>
      </w:pPr>
      <w:r>
        <w:rPr>
          <w:sz w:val="28"/>
          <w:szCs w:val="28"/>
        </w:rPr>
        <w:t xml:space="preserve">Наибольший объем инвестиций в среднем на одно предприятие отмечен в сфере деятельности строительство – 2921,9 тыс. рублей. Выше среднего данный показатель составил в отрасли операции с недвижимым имуществом, аренда и предоставление услуг – 1293,2 тыс. рублей. </w:t>
      </w:r>
      <w:r>
        <w:rPr>
          <w:sz w:val="28"/>
          <w:szCs w:val="28"/>
        </w:rPr>
        <w:br/>
        <w:t xml:space="preserve">Объем инвестиций в среднем на одно обрабатывающее предприятие составил 712,5 тыс. рублей, по производству и распределению электроэнергии, газа и воды - 548,6 млн. рублей, в сфере транспорта </w:t>
      </w:r>
      <w:r>
        <w:rPr>
          <w:sz w:val="28"/>
          <w:szCs w:val="28"/>
        </w:rPr>
        <w:br/>
        <w:t>и связи составил494,9 тыс. рублей.</w:t>
      </w:r>
    </w:p>
    <w:p w:rsidR="00650190" w:rsidRDefault="00650190" w:rsidP="00650190">
      <w:pPr>
        <w:autoSpaceDE w:val="0"/>
        <w:autoSpaceDN w:val="0"/>
        <w:adjustRightInd w:val="0"/>
        <w:ind w:firstLine="540"/>
        <w:jc w:val="both"/>
        <w:rPr>
          <w:sz w:val="28"/>
          <w:szCs w:val="28"/>
        </w:rPr>
      </w:pPr>
      <w:r>
        <w:rPr>
          <w:sz w:val="28"/>
          <w:szCs w:val="28"/>
        </w:rPr>
        <w:t xml:space="preserve">С целью повышения доступности имущественных ресурсов </w:t>
      </w:r>
      <w:r>
        <w:rPr>
          <w:sz w:val="28"/>
          <w:szCs w:val="28"/>
        </w:rPr>
        <w:br/>
        <w:t>для субъектов МСП, Брянской городской администрацией оказывается имущественная поддержка в соответствии со статьей 18 Федерального закона от 24.07.2007 № 209-ФЗ «О развитии малого и среднего предпринимательства в Российской Федерации».</w:t>
      </w:r>
    </w:p>
    <w:p w:rsidR="00650190" w:rsidRDefault="00650190" w:rsidP="00650190">
      <w:pPr>
        <w:autoSpaceDE w:val="0"/>
        <w:autoSpaceDN w:val="0"/>
        <w:adjustRightInd w:val="0"/>
        <w:ind w:firstLine="540"/>
        <w:jc w:val="both"/>
        <w:rPr>
          <w:sz w:val="28"/>
          <w:szCs w:val="28"/>
        </w:rPr>
      </w:pPr>
      <w:proofErr w:type="gramStart"/>
      <w:r>
        <w:rPr>
          <w:sz w:val="28"/>
          <w:szCs w:val="28"/>
        </w:rPr>
        <w:t>Имущественная поддержка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w:t>
      </w:r>
      <w:proofErr w:type="spellStart"/>
      <w:r>
        <w:rPr>
          <w:sz w:val="28"/>
          <w:szCs w:val="28"/>
        </w:rPr>
        <w:t>самозанятые</w:t>
      </w:r>
      <w:proofErr w:type="spellEnd"/>
      <w:r>
        <w:rPr>
          <w:sz w:val="28"/>
          <w:szCs w:val="28"/>
        </w:rPr>
        <w:t xml:space="preserve"> граждане)</w:t>
      </w:r>
      <w:r>
        <w:rPr>
          <w:color w:val="C0504D"/>
          <w:sz w:val="28"/>
          <w:szCs w:val="28"/>
        </w:rPr>
        <w:t xml:space="preserve"> </w:t>
      </w:r>
      <w:r>
        <w:rPr>
          <w:sz w:val="28"/>
          <w:szCs w:val="28"/>
        </w:rPr>
        <w:t>осуществляется в виде передачи во владение и (или) пользование муниципального имущества: земельных участков, зданий, строений, нежилых помещений, оборудования, в том числе, включенного в Перечень муниципального имущества, свободного от прав третьих лиц без проведения торгов, в</w:t>
      </w:r>
      <w:proofErr w:type="gramEnd"/>
      <w:r>
        <w:rPr>
          <w:sz w:val="28"/>
          <w:szCs w:val="28"/>
        </w:rPr>
        <w:t xml:space="preserve"> </w:t>
      </w:r>
      <w:proofErr w:type="gramStart"/>
      <w:r>
        <w:rPr>
          <w:sz w:val="28"/>
          <w:szCs w:val="28"/>
        </w:rPr>
        <w:t>соответствии</w:t>
      </w:r>
      <w:proofErr w:type="gramEnd"/>
      <w:r>
        <w:rPr>
          <w:sz w:val="28"/>
          <w:szCs w:val="28"/>
        </w:rPr>
        <w:t xml:space="preserve"> с Федеральным законом </w:t>
      </w:r>
      <w:r>
        <w:rPr>
          <w:sz w:val="28"/>
          <w:szCs w:val="28"/>
        </w:rPr>
        <w:br/>
        <w:t>от 26.07.2006 № 135-ФЗ «О защите конкуренции».</w:t>
      </w:r>
    </w:p>
    <w:p w:rsidR="00650190" w:rsidRDefault="00650190" w:rsidP="00650190">
      <w:pPr>
        <w:autoSpaceDE w:val="0"/>
        <w:autoSpaceDN w:val="0"/>
        <w:adjustRightInd w:val="0"/>
        <w:ind w:firstLine="540"/>
        <w:jc w:val="both"/>
        <w:rPr>
          <w:sz w:val="28"/>
          <w:szCs w:val="28"/>
        </w:rPr>
      </w:pPr>
      <w:proofErr w:type="gramStart"/>
      <w:r>
        <w:rPr>
          <w:sz w:val="28"/>
          <w:szCs w:val="28"/>
        </w:rPr>
        <w:t xml:space="preserve">Условия предоставления муниципального имущества в аренду определяются Положением «О порядке и условиях сдачи в аренду муниципального нежилого фонда города Брянска», принятым Решением Брянского городского Совета народных депутатов от 28.01.2009 № 1174, </w:t>
      </w:r>
      <w:r>
        <w:rPr>
          <w:sz w:val="28"/>
          <w:szCs w:val="28"/>
        </w:rPr>
        <w:br/>
        <w:t>а также в соответствии с Порядком формирования, ведения, обязательного опубликования перечня муниципального имущества, предназначенного для предоставления во владение и (или) в пользование на долгосрочной основе субъектам малого и среднего предпринимательства</w:t>
      </w:r>
      <w:proofErr w:type="gramEnd"/>
      <w:r>
        <w:rPr>
          <w:sz w:val="28"/>
          <w:szCs w:val="28"/>
        </w:rPr>
        <w:t xml:space="preserve"> </w:t>
      </w:r>
      <w:r>
        <w:rPr>
          <w:sz w:val="28"/>
          <w:szCs w:val="28"/>
        </w:rPr>
        <w:br/>
        <w:t>и организациям, образующим инфраструктуру поддержки субъектов малого и среднего предпринимательства, утвержденным Решением Брянского городского Совета народных депутатов от 15.06.2009 № 61.</w:t>
      </w:r>
    </w:p>
    <w:p w:rsidR="00650190" w:rsidRDefault="00650190" w:rsidP="00650190">
      <w:pPr>
        <w:autoSpaceDE w:val="0"/>
        <w:autoSpaceDN w:val="0"/>
        <w:adjustRightInd w:val="0"/>
        <w:ind w:firstLine="540"/>
        <w:jc w:val="both"/>
        <w:rPr>
          <w:sz w:val="28"/>
          <w:szCs w:val="28"/>
        </w:rPr>
      </w:pPr>
      <w:r>
        <w:rPr>
          <w:sz w:val="28"/>
          <w:szCs w:val="28"/>
        </w:rPr>
        <w:t xml:space="preserve">Комитетом по экономике Брянской городской администрации ежемесячно ведется мониторинг сведений о получателях поддержки </w:t>
      </w:r>
      <w:r>
        <w:rPr>
          <w:sz w:val="28"/>
          <w:szCs w:val="28"/>
        </w:rPr>
        <w:br/>
        <w:t xml:space="preserve">на основании данных, предоставленных соисполнителями муниципальной программы. Сведения подлежат обязательному размещению </w:t>
      </w:r>
      <w:r>
        <w:rPr>
          <w:sz w:val="28"/>
          <w:szCs w:val="28"/>
        </w:rPr>
        <w:br/>
        <w:t>на официальном сайте Брянской городской администрации в разделе «Брянск – город для бизнеса».</w:t>
      </w:r>
    </w:p>
    <w:p w:rsidR="00650190" w:rsidRDefault="00650190" w:rsidP="00650190">
      <w:pPr>
        <w:jc w:val="both"/>
        <w:rPr>
          <w:sz w:val="28"/>
          <w:szCs w:val="28"/>
        </w:rPr>
      </w:pPr>
      <w:r>
        <w:lastRenderedPageBreak/>
        <w:tab/>
      </w:r>
      <w:r>
        <w:rPr>
          <w:sz w:val="28"/>
          <w:szCs w:val="28"/>
        </w:rPr>
        <w:t>Малый бизнес развивается и помогает  в решениях экономических, социальных и иных вопросов. Но на пути развития малого и среднего предпринимательства в городе Брянске существует ряд проблем:</w:t>
      </w:r>
    </w:p>
    <w:p w:rsidR="00650190" w:rsidRDefault="00650190" w:rsidP="00650190">
      <w:pPr>
        <w:autoSpaceDE w:val="0"/>
        <w:autoSpaceDN w:val="0"/>
        <w:adjustRightInd w:val="0"/>
        <w:ind w:firstLine="540"/>
        <w:jc w:val="both"/>
        <w:rPr>
          <w:sz w:val="28"/>
          <w:szCs w:val="28"/>
        </w:rPr>
      </w:pPr>
      <w:r>
        <w:rPr>
          <w:sz w:val="28"/>
          <w:szCs w:val="28"/>
        </w:rPr>
        <w:t>- низкий уровень конкурентоспособности продукции, производимой субъектами предпринимательской деятельности;</w:t>
      </w:r>
    </w:p>
    <w:p w:rsidR="00650190" w:rsidRDefault="00650190" w:rsidP="00650190">
      <w:pPr>
        <w:autoSpaceDE w:val="0"/>
        <w:autoSpaceDN w:val="0"/>
        <w:adjustRightInd w:val="0"/>
        <w:ind w:firstLine="540"/>
        <w:jc w:val="both"/>
        <w:rPr>
          <w:sz w:val="28"/>
          <w:szCs w:val="28"/>
        </w:rPr>
      </w:pPr>
      <w:r>
        <w:rPr>
          <w:sz w:val="28"/>
          <w:szCs w:val="28"/>
        </w:rPr>
        <w:t xml:space="preserve">- отсутствие явно выраженного позитивного общественного мнения </w:t>
      </w:r>
      <w:r>
        <w:rPr>
          <w:sz w:val="28"/>
          <w:szCs w:val="28"/>
        </w:rPr>
        <w:br/>
        <w:t>о сфере малого и среднего предпринимательства;</w:t>
      </w:r>
    </w:p>
    <w:p w:rsidR="00650190" w:rsidRDefault="00650190" w:rsidP="00650190">
      <w:pPr>
        <w:autoSpaceDE w:val="0"/>
        <w:autoSpaceDN w:val="0"/>
        <w:adjustRightInd w:val="0"/>
        <w:ind w:firstLine="540"/>
        <w:jc w:val="both"/>
        <w:rPr>
          <w:sz w:val="28"/>
          <w:szCs w:val="28"/>
        </w:rPr>
      </w:pPr>
      <w:r>
        <w:rPr>
          <w:sz w:val="28"/>
          <w:szCs w:val="28"/>
        </w:rPr>
        <w:t>- низкая активность субъектов малого и среднего предпринимательства в области подготовки, переподготовки и повышения квалификации кадров;</w:t>
      </w:r>
    </w:p>
    <w:p w:rsidR="00650190" w:rsidRDefault="00650190" w:rsidP="00650190">
      <w:pPr>
        <w:autoSpaceDE w:val="0"/>
        <w:autoSpaceDN w:val="0"/>
        <w:adjustRightInd w:val="0"/>
        <w:ind w:firstLine="540"/>
        <w:jc w:val="both"/>
        <w:rPr>
          <w:sz w:val="28"/>
          <w:szCs w:val="28"/>
        </w:rPr>
      </w:pPr>
      <w:r>
        <w:rPr>
          <w:sz w:val="28"/>
          <w:szCs w:val="28"/>
        </w:rPr>
        <w:t xml:space="preserve">- недостаточное содействие муниципальной власти субъектам малого и среднего предпринимательства в продвижении производимых ими товаров (работ, услуг), результатов интеллектуальной деятельности </w:t>
      </w:r>
      <w:r>
        <w:rPr>
          <w:sz w:val="28"/>
          <w:szCs w:val="28"/>
        </w:rPr>
        <w:br/>
        <w:t>на рынок РФ.</w:t>
      </w:r>
    </w:p>
    <w:p w:rsidR="00650190" w:rsidRDefault="00650190" w:rsidP="00650190">
      <w:pPr>
        <w:autoSpaceDE w:val="0"/>
        <w:autoSpaceDN w:val="0"/>
        <w:adjustRightInd w:val="0"/>
        <w:ind w:firstLine="540"/>
        <w:jc w:val="both"/>
        <w:rPr>
          <w:sz w:val="28"/>
          <w:szCs w:val="28"/>
        </w:rPr>
      </w:pPr>
      <w:r>
        <w:rPr>
          <w:sz w:val="28"/>
          <w:szCs w:val="28"/>
        </w:rPr>
        <w:t xml:space="preserve">Существующие проблемы можно решать только объединенными усилиями и согласованными действиями органов местного самоуправления, самих субъектов предпринимательства, а также </w:t>
      </w:r>
      <w:r>
        <w:rPr>
          <w:sz w:val="28"/>
          <w:szCs w:val="28"/>
        </w:rPr>
        <w:br/>
        <w:t>их общественных объединений.</w:t>
      </w:r>
    </w:p>
    <w:p w:rsidR="00650190" w:rsidRDefault="00650190" w:rsidP="00650190">
      <w:pPr>
        <w:autoSpaceDE w:val="0"/>
        <w:autoSpaceDN w:val="0"/>
        <w:adjustRightInd w:val="0"/>
        <w:ind w:firstLine="540"/>
        <w:jc w:val="both"/>
        <w:rPr>
          <w:sz w:val="28"/>
          <w:szCs w:val="28"/>
        </w:rPr>
      </w:pPr>
      <w:r>
        <w:rPr>
          <w:sz w:val="28"/>
          <w:szCs w:val="28"/>
        </w:rPr>
        <w:t xml:space="preserve">Формирование благоприятных условий для развития малого </w:t>
      </w:r>
      <w:r>
        <w:rPr>
          <w:sz w:val="28"/>
          <w:szCs w:val="28"/>
        </w:rPr>
        <w:br/>
        <w:t xml:space="preserve">и среднего предпринимательства на муниципальном уровне требует программного подхода, постоянного диалога между бизнесом и властью, благоприятного отношения общества к предпринимательской деятельности и координации действий всех заинтересованных сторон </w:t>
      </w:r>
      <w:r>
        <w:rPr>
          <w:sz w:val="28"/>
          <w:szCs w:val="28"/>
        </w:rPr>
        <w:br/>
        <w:t>в развитии малого бизнеса.</w:t>
      </w:r>
    </w:p>
    <w:p w:rsidR="00650190" w:rsidRDefault="00650190" w:rsidP="00650190">
      <w:pPr>
        <w:autoSpaceDE w:val="0"/>
        <w:autoSpaceDN w:val="0"/>
        <w:adjustRightInd w:val="0"/>
        <w:ind w:firstLine="540"/>
        <w:jc w:val="both"/>
        <w:rPr>
          <w:sz w:val="28"/>
          <w:szCs w:val="28"/>
        </w:rPr>
      </w:pPr>
    </w:p>
    <w:p w:rsidR="00650190" w:rsidRDefault="00650190" w:rsidP="00650190">
      <w:pPr>
        <w:autoSpaceDE w:val="0"/>
        <w:autoSpaceDN w:val="0"/>
        <w:adjustRightInd w:val="0"/>
        <w:jc w:val="center"/>
        <w:outlineLvl w:val="0"/>
        <w:rPr>
          <w:b/>
          <w:bCs/>
          <w:sz w:val="16"/>
          <w:szCs w:val="16"/>
        </w:rPr>
      </w:pPr>
      <w:r>
        <w:rPr>
          <w:b/>
          <w:bCs/>
          <w:sz w:val="28"/>
          <w:szCs w:val="28"/>
        </w:rPr>
        <w:t>3. Цели и задачи подпрограммы</w:t>
      </w:r>
    </w:p>
    <w:p w:rsidR="00650190" w:rsidRDefault="00650190" w:rsidP="00650190">
      <w:pPr>
        <w:autoSpaceDE w:val="0"/>
        <w:autoSpaceDN w:val="0"/>
        <w:adjustRightInd w:val="0"/>
        <w:jc w:val="center"/>
        <w:outlineLvl w:val="0"/>
        <w:rPr>
          <w:b/>
          <w:bCs/>
          <w:sz w:val="16"/>
          <w:szCs w:val="16"/>
        </w:rPr>
      </w:pPr>
    </w:p>
    <w:p w:rsidR="00650190" w:rsidRDefault="00650190" w:rsidP="00650190">
      <w:pPr>
        <w:autoSpaceDE w:val="0"/>
        <w:autoSpaceDN w:val="0"/>
        <w:adjustRightInd w:val="0"/>
        <w:ind w:firstLine="539"/>
        <w:jc w:val="both"/>
        <w:rPr>
          <w:b/>
          <w:sz w:val="28"/>
          <w:szCs w:val="28"/>
        </w:rPr>
      </w:pPr>
      <w:r>
        <w:rPr>
          <w:b/>
          <w:sz w:val="28"/>
          <w:szCs w:val="28"/>
        </w:rPr>
        <w:t>Цель подпрограммы:</w:t>
      </w:r>
    </w:p>
    <w:p w:rsidR="00650190" w:rsidRDefault="00650190" w:rsidP="00650190">
      <w:pPr>
        <w:autoSpaceDE w:val="0"/>
        <w:autoSpaceDN w:val="0"/>
        <w:adjustRightInd w:val="0"/>
        <w:ind w:firstLine="539"/>
        <w:jc w:val="both"/>
        <w:rPr>
          <w:sz w:val="28"/>
          <w:szCs w:val="28"/>
        </w:rPr>
      </w:pPr>
      <w:r>
        <w:rPr>
          <w:sz w:val="28"/>
          <w:szCs w:val="28"/>
        </w:rPr>
        <w:t>Обеспечение благоприятных условий для развития малого и среднего предпринимательства как основы социально-экономического развития города Брянска.</w:t>
      </w:r>
    </w:p>
    <w:p w:rsidR="00650190" w:rsidRDefault="00650190" w:rsidP="00650190">
      <w:pPr>
        <w:tabs>
          <w:tab w:val="left" w:pos="567"/>
        </w:tabs>
        <w:autoSpaceDE w:val="0"/>
        <w:autoSpaceDN w:val="0"/>
        <w:adjustRightInd w:val="0"/>
        <w:ind w:firstLine="539"/>
        <w:jc w:val="both"/>
        <w:rPr>
          <w:b/>
          <w:sz w:val="28"/>
          <w:szCs w:val="28"/>
        </w:rPr>
      </w:pPr>
      <w:r>
        <w:rPr>
          <w:b/>
          <w:sz w:val="28"/>
          <w:szCs w:val="28"/>
        </w:rPr>
        <w:t>Задача подпрограммы:</w:t>
      </w:r>
    </w:p>
    <w:p w:rsidR="00650190" w:rsidRDefault="00650190" w:rsidP="00650190">
      <w:pPr>
        <w:autoSpaceDE w:val="0"/>
        <w:autoSpaceDN w:val="0"/>
        <w:adjustRightInd w:val="0"/>
        <w:ind w:firstLine="539"/>
        <w:jc w:val="both"/>
        <w:rPr>
          <w:sz w:val="28"/>
          <w:szCs w:val="28"/>
        </w:rPr>
      </w:pPr>
      <w:r>
        <w:rPr>
          <w:sz w:val="28"/>
          <w:szCs w:val="28"/>
        </w:rPr>
        <w:t>Поддержка субъектов малого и среднего предпринимательства.</w:t>
      </w:r>
    </w:p>
    <w:p w:rsidR="00650190" w:rsidRDefault="00650190" w:rsidP="00650190">
      <w:pPr>
        <w:autoSpaceDE w:val="0"/>
        <w:autoSpaceDN w:val="0"/>
        <w:adjustRightInd w:val="0"/>
        <w:jc w:val="both"/>
        <w:rPr>
          <w:sz w:val="28"/>
          <w:szCs w:val="28"/>
        </w:rPr>
      </w:pPr>
    </w:p>
    <w:p w:rsidR="00650190" w:rsidRDefault="00650190" w:rsidP="00650190">
      <w:pPr>
        <w:autoSpaceDE w:val="0"/>
        <w:autoSpaceDN w:val="0"/>
        <w:adjustRightInd w:val="0"/>
        <w:jc w:val="center"/>
        <w:outlineLvl w:val="0"/>
        <w:rPr>
          <w:b/>
          <w:bCs/>
          <w:sz w:val="16"/>
          <w:szCs w:val="16"/>
        </w:rPr>
      </w:pPr>
      <w:r>
        <w:rPr>
          <w:b/>
          <w:bCs/>
          <w:sz w:val="28"/>
          <w:szCs w:val="28"/>
        </w:rPr>
        <w:t>4. Сроки реализации подпрограммы</w:t>
      </w:r>
    </w:p>
    <w:p w:rsidR="00650190" w:rsidRDefault="00650190" w:rsidP="00650190">
      <w:pPr>
        <w:autoSpaceDE w:val="0"/>
        <w:autoSpaceDN w:val="0"/>
        <w:adjustRightInd w:val="0"/>
        <w:jc w:val="center"/>
        <w:outlineLvl w:val="0"/>
        <w:rPr>
          <w:b/>
          <w:bCs/>
          <w:sz w:val="16"/>
          <w:szCs w:val="16"/>
        </w:rPr>
      </w:pPr>
    </w:p>
    <w:p w:rsidR="00650190" w:rsidRDefault="00650190" w:rsidP="00650190">
      <w:pPr>
        <w:autoSpaceDE w:val="0"/>
        <w:autoSpaceDN w:val="0"/>
        <w:adjustRightInd w:val="0"/>
        <w:ind w:firstLine="540"/>
        <w:jc w:val="both"/>
        <w:rPr>
          <w:sz w:val="28"/>
          <w:szCs w:val="28"/>
        </w:rPr>
      </w:pPr>
      <w:r>
        <w:rPr>
          <w:sz w:val="28"/>
          <w:szCs w:val="28"/>
        </w:rPr>
        <w:t xml:space="preserve">Подпрограмма рассчитана на период </w:t>
      </w:r>
      <w:r>
        <w:rPr>
          <w:color w:val="000000"/>
          <w:sz w:val="28"/>
          <w:szCs w:val="28"/>
        </w:rPr>
        <w:t>2019 - 2023</w:t>
      </w:r>
      <w:r>
        <w:rPr>
          <w:sz w:val="28"/>
          <w:szCs w:val="28"/>
        </w:rPr>
        <w:t xml:space="preserve"> годов.</w:t>
      </w:r>
    </w:p>
    <w:p w:rsidR="00650190" w:rsidRDefault="00650190" w:rsidP="00650190">
      <w:pPr>
        <w:autoSpaceDE w:val="0"/>
        <w:autoSpaceDN w:val="0"/>
        <w:adjustRightInd w:val="0"/>
        <w:jc w:val="center"/>
        <w:outlineLvl w:val="0"/>
        <w:rPr>
          <w:b/>
          <w:bCs/>
          <w:sz w:val="28"/>
          <w:szCs w:val="28"/>
        </w:rPr>
      </w:pPr>
    </w:p>
    <w:p w:rsidR="00650190" w:rsidRDefault="00650190" w:rsidP="00650190">
      <w:pPr>
        <w:autoSpaceDE w:val="0"/>
        <w:autoSpaceDN w:val="0"/>
        <w:adjustRightInd w:val="0"/>
        <w:jc w:val="center"/>
        <w:outlineLvl w:val="0"/>
        <w:rPr>
          <w:b/>
          <w:bCs/>
          <w:sz w:val="16"/>
          <w:szCs w:val="16"/>
        </w:rPr>
      </w:pPr>
      <w:r>
        <w:rPr>
          <w:b/>
          <w:bCs/>
          <w:sz w:val="28"/>
          <w:szCs w:val="28"/>
        </w:rPr>
        <w:t>5. Объемы и источники финансирования подпрограммы</w:t>
      </w:r>
    </w:p>
    <w:p w:rsidR="00650190" w:rsidRDefault="00650190" w:rsidP="00650190">
      <w:pPr>
        <w:autoSpaceDE w:val="0"/>
        <w:autoSpaceDN w:val="0"/>
        <w:adjustRightInd w:val="0"/>
        <w:jc w:val="center"/>
        <w:outlineLvl w:val="0"/>
        <w:rPr>
          <w:b/>
          <w:bCs/>
          <w:sz w:val="16"/>
          <w:szCs w:val="16"/>
        </w:rPr>
      </w:pPr>
    </w:p>
    <w:p w:rsidR="00650190" w:rsidRDefault="00650190" w:rsidP="00650190">
      <w:pPr>
        <w:autoSpaceDE w:val="0"/>
        <w:autoSpaceDN w:val="0"/>
        <w:adjustRightInd w:val="0"/>
        <w:ind w:firstLine="540"/>
        <w:jc w:val="both"/>
        <w:rPr>
          <w:sz w:val="28"/>
          <w:szCs w:val="28"/>
        </w:rPr>
      </w:pPr>
      <w:r>
        <w:rPr>
          <w:sz w:val="28"/>
          <w:szCs w:val="28"/>
        </w:rPr>
        <w:t>Источниками финансирования подпрограммы являются средства бюджета города Брянска и иные источники.</w:t>
      </w:r>
    </w:p>
    <w:p w:rsidR="00650190" w:rsidRDefault="00650190" w:rsidP="00650190">
      <w:pPr>
        <w:autoSpaceDE w:val="0"/>
        <w:autoSpaceDN w:val="0"/>
        <w:adjustRightInd w:val="0"/>
        <w:ind w:firstLine="540"/>
        <w:jc w:val="both"/>
        <w:rPr>
          <w:sz w:val="28"/>
          <w:szCs w:val="28"/>
        </w:rPr>
      </w:pPr>
      <w:r>
        <w:rPr>
          <w:sz w:val="28"/>
          <w:szCs w:val="28"/>
        </w:rPr>
        <w:t>Объем средств, предусмотренных на реализацию подпрограммы, составляет:</w:t>
      </w:r>
    </w:p>
    <w:p w:rsidR="00650190" w:rsidRDefault="00650190" w:rsidP="00650190">
      <w:pPr>
        <w:autoSpaceDE w:val="0"/>
        <w:autoSpaceDN w:val="0"/>
        <w:adjustRightInd w:val="0"/>
        <w:ind w:firstLine="540"/>
        <w:jc w:val="both"/>
        <w:rPr>
          <w:color w:val="000000"/>
          <w:sz w:val="28"/>
          <w:szCs w:val="28"/>
        </w:rPr>
      </w:pPr>
      <w:r>
        <w:rPr>
          <w:color w:val="000000"/>
          <w:sz w:val="28"/>
          <w:szCs w:val="28"/>
        </w:rPr>
        <w:t>2019 год – 170 000,00 рублей;</w:t>
      </w:r>
    </w:p>
    <w:p w:rsidR="00650190" w:rsidRDefault="00650190" w:rsidP="00650190">
      <w:pPr>
        <w:autoSpaceDE w:val="0"/>
        <w:autoSpaceDN w:val="0"/>
        <w:adjustRightInd w:val="0"/>
        <w:ind w:firstLine="540"/>
        <w:jc w:val="both"/>
        <w:rPr>
          <w:color w:val="000000"/>
          <w:sz w:val="28"/>
          <w:szCs w:val="28"/>
        </w:rPr>
      </w:pPr>
      <w:r>
        <w:rPr>
          <w:color w:val="000000"/>
          <w:sz w:val="28"/>
          <w:szCs w:val="28"/>
        </w:rPr>
        <w:t>2020 год – 159 000,00 рублей;</w:t>
      </w:r>
    </w:p>
    <w:p w:rsidR="00650190" w:rsidRDefault="00650190" w:rsidP="00650190">
      <w:pPr>
        <w:autoSpaceDE w:val="0"/>
        <w:autoSpaceDN w:val="0"/>
        <w:adjustRightInd w:val="0"/>
        <w:ind w:firstLine="540"/>
        <w:jc w:val="both"/>
        <w:rPr>
          <w:color w:val="000000"/>
          <w:sz w:val="28"/>
          <w:szCs w:val="28"/>
        </w:rPr>
      </w:pPr>
      <w:r>
        <w:rPr>
          <w:color w:val="000000"/>
          <w:sz w:val="28"/>
          <w:szCs w:val="28"/>
        </w:rPr>
        <w:lastRenderedPageBreak/>
        <w:t>2021 год – 125 913,00 рублей;</w:t>
      </w:r>
    </w:p>
    <w:p w:rsidR="00650190" w:rsidRDefault="00650190" w:rsidP="00650190">
      <w:pPr>
        <w:autoSpaceDE w:val="0"/>
        <w:autoSpaceDN w:val="0"/>
        <w:adjustRightInd w:val="0"/>
        <w:ind w:firstLine="540"/>
        <w:jc w:val="both"/>
        <w:rPr>
          <w:color w:val="000000"/>
          <w:sz w:val="28"/>
          <w:szCs w:val="28"/>
        </w:rPr>
      </w:pPr>
      <w:r>
        <w:rPr>
          <w:color w:val="000000"/>
          <w:sz w:val="28"/>
          <w:szCs w:val="28"/>
        </w:rPr>
        <w:t>2022 год – 130 000,00 рублей;</w:t>
      </w:r>
    </w:p>
    <w:p w:rsidR="00650190" w:rsidRDefault="00650190" w:rsidP="00650190">
      <w:pPr>
        <w:autoSpaceDE w:val="0"/>
        <w:autoSpaceDN w:val="0"/>
        <w:adjustRightInd w:val="0"/>
        <w:ind w:firstLine="540"/>
        <w:jc w:val="both"/>
        <w:rPr>
          <w:color w:val="000000"/>
          <w:sz w:val="28"/>
          <w:szCs w:val="28"/>
        </w:rPr>
      </w:pPr>
      <w:r>
        <w:rPr>
          <w:color w:val="000000"/>
          <w:sz w:val="28"/>
          <w:szCs w:val="28"/>
        </w:rPr>
        <w:t>2023 год – 130 000,00 рублей.</w:t>
      </w:r>
    </w:p>
    <w:p w:rsidR="00650190" w:rsidRDefault="00650190" w:rsidP="00650190">
      <w:pPr>
        <w:autoSpaceDE w:val="0"/>
        <w:autoSpaceDN w:val="0"/>
        <w:adjustRightInd w:val="0"/>
        <w:ind w:firstLine="540"/>
        <w:jc w:val="both"/>
        <w:rPr>
          <w:sz w:val="28"/>
          <w:szCs w:val="28"/>
        </w:rPr>
      </w:pPr>
      <w:r>
        <w:rPr>
          <w:sz w:val="28"/>
          <w:szCs w:val="28"/>
        </w:rPr>
        <w:t xml:space="preserve">Объемы финансирования подпрограммы с разбивкой </w:t>
      </w:r>
      <w:r>
        <w:rPr>
          <w:sz w:val="28"/>
          <w:szCs w:val="28"/>
        </w:rPr>
        <w:br/>
        <w:t>по мероприятиям, исполнителям и срокам приведены в плане реализации муниципальной программы (приложение № 2).</w:t>
      </w:r>
    </w:p>
    <w:p w:rsidR="00650190" w:rsidRDefault="00650190" w:rsidP="00650190">
      <w:pPr>
        <w:autoSpaceDE w:val="0"/>
        <w:autoSpaceDN w:val="0"/>
        <w:adjustRightInd w:val="0"/>
        <w:jc w:val="both"/>
        <w:rPr>
          <w:sz w:val="28"/>
          <w:szCs w:val="28"/>
        </w:rPr>
      </w:pPr>
    </w:p>
    <w:p w:rsidR="00650190" w:rsidRDefault="00650190" w:rsidP="00650190">
      <w:pPr>
        <w:autoSpaceDE w:val="0"/>
        <w:autoSpaceDN w:val="0"/>
        <w:adjustRightInd w:val="0"/>
        <w:jc w:val="center"/>
        <w:outlineLvl w:val="0"/>
        <w:rPr>
          <w:b/>
          <w:bCs/>
          <w:sz w:val="16"/>
          <w:szCs w:val="16"/>
        </w:rPr>
      </w:pPr>
      <w:r>
        <w:rPr>
          <w:b/>
          <w:bCs/>
          <w:sz w:val="28"/>
          <w:szCs w:val="28"/>
        </w:rPr>
        <w:t>6. Сведения о показателях (индикаторах) подпрограммы</w:t>
      </w:r>
    </w:p>
    <w:p w:rsidR="00650190" w:rsidRDefault="00650190" w:rsidP="00650190">
      <w:pPr>
        <w:autoSpaceDE w:val="0"/>
        <w:autoSpaceDN w:val="0"/>
        <w:adjustRightInd w:val="0"/>
        <w:jc w:val="center"/>
        <w:outlineLvl w:val="0"/>
        <w:rPr>
          <w:b/>
          <w:bCs/>
          <w:sz w:val="16"/>
          <w:szCs w:val="16"/>
        </w:rPr>
      </w:pPr>
    </w:p>
    <w:p w:rsidR="00650190" w:rsidRDefault="00650190" w:rsidP="00650190">
      <w:pPr>
        <w:autoSpaceDE w:val="0"/>
        <w:autoSpaceDN w:val="0"/>
        <w:adjustRightInd w:val="0"/>
        <w:ind w:firstLine="539"/>
        <w:jc w:val="both"/>
        <w:rPr>
          <w:sz w:val="28"/>
          <w:szCs w:val="28"/>
        </w:rPr>
      </w:pPr>
      <w:r>
        <w:rPr>
          <w:sz w:val="28"/>
          <w:szCs w:val="28"/>
        </w:rPr>
        <w:t>Показатель «Количество мероприятий, проведенных для субъектов малого и среднего предпринимательства и граждан, желающих открыть собственное дело».</w:t>
      </w:r>
    </w:p>
    <w:p w:rsidR="00650190" w:rsidRDefault="00650190" w:rsidP="00650190">
      <w:pPr>
        <w:autoSpaceDE w:val="0"/>
        <w:autoSpaceDN w:val="0"/>
        <w:adjustRightInd w:val="0"/>
        <w:ind w:firstLine="539"/>
        <w:jc w:val="both"/>
        <w:rPr>
          <w:sz w:val="28"/>
          <w:szCs w:val="28"/>
        </w:rPr>
      </w:pPr>
      <w:r>
        <w:rPr>
          <w:sz w:val="28"/>
          <w:szCs w:val="28"/>
        </w:rPr>
        <w:t xml:space="preserve">Источником формирования информации о проведенных мероприятиях являются документы, принятые отделом учета, контроля </w:t>
      </w:r>
      <w:r>
        <w:rPr>
          <w:sz w:val="28"/>
          <w:szCs w:val="28"/>
        </w:rPr>
        <w:br/>
        <w:t>и отчетности Брянской городской администрации к оплате.</w:t>
      </w:r>
    </w:p>
    <w:p w:rsidR="00650190" w:rsidRDefault="00650190" w:rsidP="00650190">
      <w:pPr>
        <w:autoSpaceDE w:val="0"/>
        <w:autoSpaceDN w:val="0"/>
        <w:adjustRightInd w:val="0"/>
        <w:spacing w:before="280"/>
        <w:jc w:val="both"/>
        <w:rPr>
          <w:sz w:val="28"/>
          <w:szCs w:val="28"/>
        </w:rPr>
      </w:pPr>
    </w:p>
    <w:p w:rsidR="00650190" w:rsidRDefault="00650190" w:rsidP="00650190">
      <w:pPr>
        <w:rPr>
          <w:sz w:val="28"/>
          <w:szCs w:val="28"/>
          <w:lang w:eastAsia="x-none"/>
        </w:rPr>
      </w:pPr>
      <w:r>
        <w:rPr>
          <w:sz w:val="28"/>
          <w:szCs w:val="28"/>
          <w:lang w:eastAsia="x-none"/>
        </w:rPr>
        <w:t xml:space="preserve">Заведующий сектором поддержки </w:t>
      </w:r>
    </w:p>
    <w:p w:rsidR="00650190" w:rsidRDefault="00650190" w:rsidP="00650190">
      <w:pPr>
        <w:rPr>
          <w:sz w:val="28"/>
          <w:szCs w:val="28"/>
          <w:lang w:eastAsia="x-none"/>
        </w:rPr>
      </w:pPr>
      <w:r>
        <w:rPr>
          <w:sz w:val="28"/>
          <w:szCs w:val="28"/>
          <w:lang w:eastAsia="x-none"/>
        </w:rPr>
        <w:t xml:space="preserve">малого и среднего предпринимательства </w:t>
      </w:r>
    </w:p>
    <w:p w:rsidR="00650190" w:rsidRDefault="00650190" w:rsidP="00650190">
      <w:pPr>
        <w:rPr>
          <w:sz w:val="28"/>
          <w:szCs w:val="28"/>
          <w:lang w:eastAsia="x-none"/>
        </w:rPr>
      </w:pPr>
      <w:r>
        <w:rPr>
          <w:sz w:val="28"/>
          <w:szCs w:val="28"/>
          <w:lang w:eastAsia="x-none"/>
        </w:rPr>
        <w:t xml:space="preserve">отдела прогнозирования и инвестиций </w:t>
      </w:r>
    </w:p>
    <w:p w:rsidR="00650190" w:rsidRDefault="00650190" w:rsidP="00650190">
      <w:pPr>
        <w:rPr>
          <w:sz w:val="28"/>
          <w:szCs w:val="28"/>
          <w:lang w:eastAsia="x-none"/>
        </w:rPr>
      </w:pPr>
      <w:r>
        <w:rPr>
          <w:sz w:val="28"/>
          <w:szCs w:val="28"/>
          <w:lang w:eastAsia="x-none"/>
        </w:rPr>
        <w:t xml:space="preserve">комитета по экономике Брянской </w:t>
      </w:r>
    </w:p>
    <w:p w:rsidR="00650190" w:rsidRDefault="00650190" w:rsidP="00650190">
      <w:pPr>
        <w:rPr>
          <w:sz w:val="28"/>
          <w:szCs w:val="28"/>
          <w:lang w:eastAsia="x-none"/>
        </w:rPr>
      </w:pPr>
      <w:r>
        <w:rPr>
          <w:sz w:val="28"/>
          <w:szCs w:val="28"/>
          <w:lang w:eastAsia="x-none"/>
        </w:rPr>
        <w:t xml:space="preserve">городской администрации                                                        А.В. </w:t>
      </w:r>
      <w:proofErr w:type="spellStart"/>
      <w:r>
        <w:rPr>
          <w:sz w:val="28"/>
          <w:szCs w:val="28"/>
          <w:lang w:eastAsia="x-none"/>
        </w:rPr>
        <w:t>Кондакова</w:t>
      </w:r>
      <w:proofErr w:type="spellEnd"/>
    </w:p>
    <w:p w:rsidR="00650190" w:rsidRDefault="00650190" w:rsidP="00650190">
      <w:pPr>
        <w:rPr>
          <w:sz w:val="28"/>
          <w:szCs w:val="28"/>
          <w:lang w:eastAsia="x-none"/>
        </w:rPr>
      </w:pPr>
    </w:p>
    <w:p w:rsidR="00650190" w:rsidRDefault="00650190" w:rsidP="00650190">
      <w:pPr>
        <w:rPr>
          <w:sz w:val="28"/>
          <w:szCs w:val="28"/>
          <w:lang w:eastAsia="x-none"/>
        </w:rPr>
      </w:pPr>
      <w:r>
        <w:rPr>
          <w:sz w:val="28"/>
          <w:szCs w:val="28"/>
          <w:lang w:eastAsia="x-none"/>
        </w:rPr>
        <w:t xml:space="preserve">Начальник отдела прогнозирования </w:t>
      </w:r>
    </w:p>
    <w:p w:rsidR="00650190" w:rsidRDefault="00650190" w:rsidP="00650190">
      <w:pPr>
        <w:rPr>
          <w:sz w:val="28"/>
          <w:szCs w:val="28"/>
          <w:lang w:eastAsia="x-none"/>
        </w:rPr>
      </w:pPr>
      <w:r>
        <w:rPr>
          <w:sz w:val="28"/>
          <w:szCs w:val="28"/>
          <w:lang w:eastAsia="x-none"/>
        </w:rPr>
        <w:t>и инвестиций комитета по экономике</w:t>
      </w:r>
    </w:p>
    <w:p w:rsidR="00650190" w:rsidRDefault="00650190" w:rsidP="00650190">
      <w:pPr>
        <w:rPr>
          <w:sz w:val="28"/>
          <w:szCs w:val="28"/>
          <w:lang w:eastAsia="x-none"/>
        </w:rPr>
      </w:pPr>
      <w:r>
        <w:rPr>
          <w:sz w:val="28"/>
          <w:szCs w:val="28"/>
          <w:lang w:eastAsia="x-none"/>
        </w:rPr>
        <w:t xml:space="preserve">Брянской городской администрации                                     И.Н. </w:t>
      </w:r>
      <w:proofErr w:type="spellStart"/>
      <w:r>
        <w:rPr>
          <w:sz w:val="28"/>
          <w:szCs w:val="28"/>
          <w:lang w:eastAsia="x-none"/>
        </w:rPr>
        <w:t>Крохмалева</w:t>
      </w:r>
      <w:proofErr w:type="spellEnd"/>
    </w:p>
    <w:p w:rsidR="00650190" w:rsidRDefault="00650190" w:rsidP="00650190">
      <w:pPr>
        <w:rPr>
          <w:sz w:val="16"/>
          <w:szCs w:val="16"/>
          <w:lang w:eastAsia="x-none"/>
        </w:rPr>
      </w:pPr>
    </w:p>
    <w:p w:rsidR="00650190" w:rsidRDefault="00650190" w:rsidP="00650190">
      <w:pPr>
        <w:rPr>
          <w:sz w:val="16"/>
          <w:szCs w:val="16"/>
          <w:lang w:eastAsia="x-none"/>
        </w:rPr>
      </w:pPr>
    </w:p>
    <w:p w:rsidR="00650190" w:rsidRDefault="00650190" w:rsidP="00650190">
      <w:pPr>
        <w:rPr>
          <w:sz w:val="16"/>
          <w:szCs w:val="16"/>
          <w:lang w:eastAsia="x-none"/>
        </w:rPr>
      </w:pPr>
    </w:p>
    <w:p w:rsidR="00650190" w:rsidRDefault="00650190" w:rsidP="00650190">
      <w:pPr>
        <w:rPr>
          <w:sz w:val="28"/>
          <w:szCs w:val="28"/>
          <w:lang w:eastAsia="x-none"/>
        </w:rPr>
      </w:pPr>
      <w:r>
        <w:rPr>
          <w:sz w:val="28"/>
          <w:szCs w:val="28"/>
          <w:lang w:eastAsia="x-none"/>
        </w:rPr>
        <w:t xml:space="preserve">Председатель комитета по экономике                               Л.Е. </w:t>
      </w:r>
      <w:proofErr w:type="spellStart"/>
      <w:r>
        <w:rPr>
          <w:sz w:val="28"/>
          <w:szCs w:val="28"/>
          <w:lang w:eastAsia="x-none"/>
        </w:rPr>
        <w:t>Стародубкина</w:t>
      </w:r>
      <w:proofErr w:type="spellEnd"/>
    </w:p>
    <w:p w:rsidR="00650190" w:rsidRDefault="00650190" w:rsidP="00650190">
      <w:pPr>
        <w:rPr>
          <w:sz w:val="28"/>
          <w:szCs w:val="28"/>
          <w:lang w:eastAsia="x-none"/>
        </w:rPr>
      </w:pPr>
    </w:p>
    <w:p w:rsidR="00650190" w:rsidRDefault="00650190" w:rsidP="00650190">
      <w:pPr>
        <w:rPr>
          <w:sz w:val="28"/>
          <w:szCs w:val="28"/>
          <w:lang w:eastAsia="x-none"/>
        </w:rPr>
      </w:pPr>
      <w:r>
        <w:rPr>
          <w:sz w:val="28"/>
          <w:szCs w:val="28"/>
          <w:lang w:eastAsia="x-none"/>
        </w:rPr>
        <w:t>Заместитель Главы</w:t>
      </w:r>
    </w:p>
    <w:p w:rsidR="00650190" w:rsidRDefault="00650190" w:rsidP="00650190">
      <w:pPr>
        <w:rPr>
          <w:sz w:val="28"/>
          <w:szCs w:val="28"/>
          <w:lang w:eastAsia="x-none"/>
        </w:rPr>
      </w:pPr>
      <w:r>
        <w:rPr>
          <w:sz w:val="28"/>
          <w:szCs w:val="28"/>
          <w:lang w:eastAsia="x-none"/>
        </w:rPr>
        <w:t xml:space="preserve">Городской администрации                                                         О.К. Астахова                          </w:t>
      </w:r>
    </w:p>
    <w:p w:rsidR="00650190" w:rsidRDefault="00650190" w:rsidP="00650190">
      <w:pPr>
        <w:jc w:val="center"/>
        <w:rPr>
          <w:b/>
          <w:sz w:val="28"/>
          <w:szCs w:val="28"/>
        </w:rPr>
      </w:pPr>
    </w:p>
    <w:p w:rsidR="000A145D" w:rsidRDefault="000A145D"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tbl>
      <w:tblPr>
        <w:tblW w:w="0" w:type="auto"/>
        <w:tblLook w:val="01E0" w:firstRow="1" w:lastRow="1" w:firstColumn="1" w:lastColumn="1" w:noHBand="0" w:noVBand="0"/>
      </w:tblPr>
      <w:tblGrid>
        <w:gridCol w:w="4308"/>
        <w:gridCol w:w="4695"/>
      </w:tblGrid>
      <w:tr w:rsidR="00F12082" w:rsidRPr="00C632BE" w:rsidTr="00236D91">
        <w:tc>
          <w:tcPr>
            <w:tcW w:w="4308" w:type="dxa"/>
            <w:shd w:val="clear" w:color="auto" w:fill="auto"/>
          </w:tcPr>
          <w:p w:rsidR="00F12082" w:rsidRPr="00C632BE" w:rsidRDefault="00F12082" w:rsidP="00236D91">
            <w:pPr>
              <w:rPr>
                <w:b/>
                <w:sz w:val="28"/>
                <w:szCs w:val="28"/>
              </w:rPr>
            </w:pPr>
          </w:p>
        </w:tc>
        <w:tc>
          <w:tcPr>
            <w:tcW w:w="4695" w:type="dxa"/>
            <w:shd w:val="clear" w:color="auto" w:fill="auto"/>
          </w:tcPr>
          <w:p w:rsidR="00F12082" w:rsidRPr="00EC176F" w:rsidRDefault="00F12082" w:rsidP="00236D91">
            <w:pPr>
              <w:widowControl w:val="0"/>
              <w:autoSpaceDE w:val="0"/>
              <w:autoSpaceDN w:val="0"/>
              <w:adjustRightInd w:val="0"/>
              <w:rPr>
                <w:sz w:val="28"/>
                <w:szCs w:val="28"/>
              </w:rPr>
            </w:pPr>
            <w:r w:rsidRPr="00EC176F">
              <w:rPr>
                <w:sz w:val="28"/>
                <w:szCs w:val="28"/>
              </w:rPr>
              <w:t xml:space="preserve">Приложение № </w:t>
            </w:r>
            <w:r>
              <w:rPr>
                <w:sz w:val="28"/>
                <w:szCs w:val="28"/>
              </w:rPr>
              <w:t>4</w:t>
            </w:r>
          </w:p>
          <w:p w:rsidR="00F12082" w:rsidRPr="00EC176F" w:rsidRDefault="00F12082" w:rsidP="00236D91">
            <w:pPr>
              <w:widowControl w:val="0"/>
              <w:autoSpaceDE w:val="0"/>
              <w:autoSpaceDN w:val="0"/>
              <w:adjustRightInd w:val="0"/>
              <w:rPr>
                <w:sz w:val="28"/>
                <w:szCs w:val="28"/>
              </w:rPr>
            </w:pPr>
            <w:r w:rsidRPr="00EC176F">
              <w:rPr>
                <w:sz w:val="28"/>
                <w:szCs w:val="28"/>
              </w:rPr>
              <w:t xml:space="preserve">к муниципальной программе, </w:t>
            </w:r>
          </w:p>
          <w:p w:rsidR="00F12082" w:rsidRPr="00EC176F" w:rsidRDefault="00F12082" w:rsidP="00236D91">
            <w:pPr>
              <w:widowControl w:val="0"/>
              <w:autoSpaceDE w:val="0"/>
              <w:autoSpaceDN w:val="0"/>
              <w:adjustRightInd w:val="0"/>
              <w:rPr>
                <w:sz w:val="28"/>
                <w:szCs w:val="28"/>
              </w:rPr>
            </w:pPr>
            <w:r w:rsidRPr="00EC176F">
              <w:rPr>
                <w:sz w:val="28"/>
                <w:szCs w:val="28"/>
              </w:rPr>
              <w:t>утвержденной постановлением Брянской городской администрации</w:t>
            </w:r>
          </w:p>
          <w:p w:rsidR="00F12082" w:rsidRPr="00C632BE" w:rsidRDefault="00F12082" w:rsidP="00236D91">
            <w:pPr>
              <w:rPr>
                <w:sz w:val="28"/>
                <w:szCs w:val="28"/>
              </w:rPr>
            </w:pPr>
            <w:r>
              <w:rPr>
                <w:color w:val="000000"/>
                <w:sz w:val="28"/>
                <w:szCs w:val="28"/>
              </w:rPr>
              <w:t>от 29.12.2021 № 4229-п</w:t>
            </w:r>
          </w:p>
        </w:tc>
      </w:tr>
      <w:tr w:rsidR="00F12082" w:rsidRPr="00C632BE" w:rsidTr="00236D91">
        <w:tc>
          <w:tcPr>
            <w:tcW w:w="4308" w:type="dxa"/>
            <w:shd w:val="clear" w:color="auto" w:fill="auto"/>
          </w:tcPr>
          <w:p w:rsidR="00F12082" w:rsidRPr="00C632BE" w:rsidRDefault="00F12082" w:rsidP="00236D91">
            <w:pPr>
              <w:rPr>
                <w:b/>
                <w:sz w:val="28"/>
                <w:szCs w:val="28"/>
              </w:rPr>
            </w:pPr>
          </w:p>
        </w:tc>
        <w:tc>
          <w:tcPr>
            <w:tcW w:w="4695" w:type="dxa"/>
            <w:shd w:val="clear" w:color="auto" w:fill="auto"/>
          </w:tcPr>
          <w:p w:rsidR="00F12082" w:rsidRDefault="00F12082" w:rsidP="00236D91">
            <w:pPr>
              <w:rPr>
                <w:sz w:val="28"/>
                <w:szCs w:val="28"/>
              </w:rPr>
            </w:pPr>
          </w:p>
          <w:p w:rsidR="00F12082" w:rsidRPr="00C632BE" w:rsidRDefault="00F12082" w:rsidP="00236D91">
            <w:pPr>
              <w:rPr>
                <w:sz w:val="28"/>
                <w:szCs w:val="28"/>
              </w:rPr>
            </w:pPr>
          </w:p>
        </w:tc>
      </w:tr>
      <w:tr w:rsidR="00F12082" w:rsidRPr="00C632BE" w:rsidTr="00236D91">
        <w:tc>
          <w:tcPr>
            <w:tcW w:w="4308" w:type="dxa"/>
            <w:shd w:val="clear" w:color="auto" w:fill="auto"/>
          </w:tcPr>
          <w:p w:rsidR="00F12082" w:rsidRPr="00C632BE" w:rsidRDefault="00F12082" w:rsidP="00236D91">
            <w:pPr>
              <w:jc w:val="center"/>
              <w:rPr>
                <w:b/>
                <w:sz w:val="28"/>
                <w:szCs w:val="28"/>
              </w:rPr>
            </w:pPr>
          </w:p>
        </w:tc>
        <w:tc>
          <w:tcPr>
            <w:tcW w:w="4695" w:type="dxa"/>
            <w:shd w:val="clear" w:color="auto" w:fill="auto"/>
          </w:tcPr>
          <w:p w:rsidR="00F12082" w:rsidRPr="00C632BE" w:rsidRDefault="00F12082" w:rsidP="00236D91">
            <w:pPr>
              <w:rPr>
                <w:sz w:val="28"/>
                <w:szCs w:val="28"/>
              </w:rPr>
            </w:pPr>
          </w:p>
        </w:tc>
      </w:tr>
    </w:tbl>
    <w:p w:rsidR="00F12082" w:rsidRDefault="00F12082" w:rsidP="00F12082">
      <w:pPr>
        <w:widowControl w:val="0"/>
        <w:autoSpaceDE w:val="0"/>
        <w:autoSpaceDN w:val="0"/>
        <w:adjustRightInd w:val="0"/>
        <w:spacing w:line="360" w:lineRule="auto"/>
        <w:jc w:val="center"/>
      </w:pPr>
    </w:p>
    <w:p w:rsidR="00F12082" w:rsidRDefault="00F12082" w:rsidP="00F12082">
      <w:pPr>
        <w:widowControl w:val="0"/>
        <w:autoSpaceDE w:val="0"/>
        <w:autoSpaceDN w:val="0"/>
        <w:adjustRightInd w:val="0"/>
        <w:jc w:val="center"/>
        <w:rPr>
          <w:b/>
          <w:sz w:val="52"/>
          <w:szCs w:val="52"/>
        </w:rPr>
      </w:pPr>
    </w:p>
    <w:p w:rsidR="00F12082" w:rsidRDefault="00F12082" w:rsidP="00F12082">
      <w:pPr>
        <w:widowControl w:val="0"/>
        <w:autoSpaceDE w:val="0"/>
        <w:autoSpaceDN w:val="0"/>
        <w:adjustRightInd w:val="0"/>
        <w:rPr>
          <w:b/>
          <w:sz w:val="52"/>
          <w:szCs w:val="52"/>
        </w:rPr>
      </w:pPr>
    </w:p>
    <w:p w:rsidR="00F12082" w:rsidRDefault="00F12082" w:rsidP="00F12082">
      <w:pPr>
        <w:widowControl w:val="0"/>
        <w:autoSpaceDE w:val="0"/>
        <w:autoSpaceDN w:val="0"/>
        <w:adjustRightInd w:val="0"/>
        <w:jc w:val="center"/>
        <w:rPr>
          <w:b/>
          <w:sz w:val="52"/>
          <w:szCs w:val="52"/>
        </w:rPr>
      </w:pPr>
    </w:p>
    <w:p w:rsidR="00F12082" w:rsidRDefault="00F12082" w:rsidP="00F12082">
      <w:pPr>
        <w:widowControl w:val="0"/>
        <w:autoSpaceDE w:val="0"/>
        <w:autoSpaceDN w:val="0"/>
        <w:adjustRightInd w:val="0"/>
        <w:jc w:val="center"/>
        <w:rPr>
          <w:b/>
          <w:sz w:val="52"/>
          <w:szCs w:val="52"/>
        </w:rPr>
      </w:pPr>
      <w:r>
        <w:rPr>
          <w:b/>
          <w:sz w:val="52"/>
          <w:szCs w:val="52"/>
        </w:rPr>
        <w:t>ПОДПРОГРАММА</w:t>
      </w: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52"/>
          <w:szCs w:val="52"/>
        </w:rPr>
      </w:pPr>
      <w:r>
        <w:rPr>
          <w:b/>
          <w:sz w:val="52"/>
          <w:szCs w:val="52"/>
        </w:rPr>
        <w:t xml:space="preserve">«Организация </w:t>
      </w:r>
      <w:proofErr w:type="gramStart"/>
      <w:r>
        <w:rPr>
          <w:b/>
          <w:sz w:val="52"/>
          <w:szCs w:val="52"/>
        </w:rPr>
        <w:t>транспортного</w:t>
      </w:r>
      <w:proofErr w:type="gramEnd"/>
      <w:r>
        <w:rPr>
          <w:b/>
          <w:sz w:val="52"/>
          <w:szCs w:val="52"/>
        </w:rPr>
        <w:t xml:space="preserve"> </w:t>
      </w:r>
    </w:p>
    <w:p w:rsidR="00F12082" w:rsidRDefault="00F12082" w:rsidP="00F12082">
      <w:pPr>
        <w:widowControl w:val="0"/>
        <w:autoSpaceDE w:val="0"/>
        <w:autoSpaceDN w:val="0"/>
        <w:adjustRightInd w:val="0"/>
        <w:jc w:val="center"/>
        <w:rPr>
          <w:b/>
          <w:bCs/>
          <w:sz w:val="52"/>
          <w:szCs w:val="52"/>
        </w:rPr>
      </w:pPr>
      <w:r>
        <w:rPr>
          <w:b/>
          <w:sz w:val="52"/>
          <w:szCs w:val="52"/>
        </w:rPr>
        <w:t>обслуживания в городе Брянске</w:t>
      </w:r>
      <w:r>
        <w:rPr>
          <w:b/>
          <w:bCs/>
          <w:sz w:val="52"/>
          <w:szCs w:val="52"/>
        </w:rPr>
        <w:t xml:space="preserve">» </w:t>
      </w: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r>
        <w:rPr>
          <w:b/>
          <w:sz w:val="28"/>
          <w:szCs w:val="28"/>
        </w:rPr>
        <w:t>Отдел по транспорту</w:t>
      </w:r>
    </w:p>
    <w:p w:rsidR="00F12082" w:rsidRDefault="00F12082" w:rsidP="00F12082">
      <w:pPr>
        <w:widowControl w:val="0"/>
        <w:autoSpaceDE w:val="0"/>
        <w:autoSpaceDN w:val="0"/>
        <w:adjustRightInd w:val="0"/>
        <w:jc w:val="center"/>
        <w:rPr>
          <w:b/>
          <w:sz w:val="28"/>
          <w:szCs w:val="28"/>
        </w:rPr>
      </w:pPr>
      <w:r>
        <w:rPr>
          <w:b/>
          <w:sz w:val="28"/>
          <w:szCs w:val="28"/>
        </w:rPr>
        <w:lastRenderedPageBreak/>
        <w:t>Брянской городской администрации</w:t>
      </w:r>
    </w:p>
    <w:p w:rsidR="00F12082" w:rsidRPr="00783BBD" w:rsidRDefault="00F12082" w:rsidP="00F12082">
      <w:pPr>
        <w:numPr>
          <w:ilvl w:val="0"/>
          <w:numId w:val="21"/>
        </w:numPr>
        <w:jc w:val="center"/>
        <w:rPr>
          <w:b/>
          <w:sz w:val="28"/>
        </w:rPr>
      </w:pPr>
      <w:r w:rsidRPr="00783BBD">
        <w:rPr>
          <w:b/>
          <w:sz w:val="28"/>
        </w:rPr>
        <w:t>ПАСПОРТ</w:t>
      </w:r>
    </w:p>
    <w:p w:rsidR="00F12082" w:rsidRPr="00783BBD" w:rsidRDefault="00F12082" w:rsidP="00F12082">
      <w:pPr>
        <w:jc w:val="center"/>
        <w:rPr>
          <w:b/>
          <w:sz w:val="28"/>
        </w:rPr>
      </w:pPr>
      <w:r w:rsidRPr="00783BBD">
        <w:rPr>
          <w:b/>
          <w:sz w:val="28"/>
        </w:rPr>
        <w:t>подпрограммы муниципальной программы</w:t>
      </w:r>
    </w:p>
    <w:p w:rsidR="00F12082" w:rsidRDefault="00F12082" w:rsidP="00F12082">
      <w:pPr>
        <w:jc w:val="center"/>
        <w:rPr>
          <w:b/>
          <w:sz w:val="28"/>
        </w:rPr>
      </w:pPr>
      <w:r w:rsidRPr="00783BBD">
        <w:rPr>
          <w:b/>
          <w:sz w:val="28"/>
        </w:rPr>
        <w:t xml:space="preserve">«Стимулирование экономической активности в городе Брянске» </w:t>
      </w:r>
    </w:p>
    <w:p w:rsidR="00F12082" w:rsidRDefault="00F12082" w:rsidP="00F12082">
      <w:pPr>
        <w:jc w:val="center"/>
        <w:rPr>
          <w:b/>
          <w:sz w:val="28"/>
        </w:rPr>
      </w:pPr>
    </w:p>
    <w:tbl>
      <w:tblPr>
        <w:tblW w:w="921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53"/>
        <w:gridCol w:w="4961"/>
      </w:tblGrid>
      <w:tr w:rsidR="00F12082" w:rsidTr="00236D91">
        <w:trPr>
          <w:trHeight w:val="400"/>
        </w:trPr>
        <w:tc>
          <w:tcPr>
            <w:tcW w:w="4253" w:type="dxa"/>
          </w:tcPr>
          <w:p w:rsidR="00F12082" w:rsidRDefault="00F12082" w:rsidP="00236D91">
            <w:pPr>
              <w:rPr>
                <w:sz w:val="28"/>
              </w:rPr>
            </w:pPr>
            <w:r>
              <w:rPr>
                <w:sz w:val="28"/>
              </w:rPr>
              <w:t xml:space="preserve">Наименование подпрограммы                     </w:t>
            </w:r>
          </w:p>
        </w:tc>
        <w:tc>
          <w:tcPr>
            <w:tcW w:w="4961" w:type="dxa"/>
          </w:tcPr>
          <w:p w:rsidR="00F12082" w:rsidRDefault="00F12082" w:rsidP="00236D91">
            <w:pPr>
              <w:rPr>
                <w:sz w:val="28"/>
              </w:rPr>
            </w:pPr>
            <w:r>
              <w:rPr>
                <w:sz w:val="28"/>
              </w:rPr>
              <w:t xml:space="preserve">«Организация </w:t>
            </w:r>
            <w:proofErr w:type="gramStart"/>
            <w:r>
              <w:rPr>
                <w:sz w:val="28"/>
              </w:rPr>
              <w:t>транспортного</w:t>
            </w:r>
            <w:proofErr w:type="gramEnd"/>
            <w:r>
              <w:rPr>
                <w:sz w:val="28"/>
              </w:rPr>
              <w:t xml:space="preserve"> </w:t>
            </w:r>
          </w:p>
          <w:p w:rsidR="00F12082" w:rsidRDefault="00F12082" w:rsidP="00236D91">
            <w:pPr>
              <w:rPr>
                <w:sz w:val="28"/>
              </w:rPr>
            </w:pPr>
            <w:r>
              <w:rPr>
                <w:sz w:val="28"/>
              </w:rPr>
              <w:t xml:space="preserve">обслуживания в городе Брянске» </w:t>
            </w:r>
          </w:p>
          <w:p w:rsidR="00F12082" w:rsidRDefault="00F12082" w:rsidP="00236D91">
            <w:pPr>
              <w:rPr>
                <w:sz w:val="28"/>
              </w:rPr>
            </w:pPr>
          </w:p>
        </w:tc>
      </w:tr>
      <w:tr w:rsidR="00F12082" w:rsidTr="00236D91">
        <w:trPr>
          <w:trHeight w:val="400"/>
        </w:trPr>
        <w:tc>
          <w:tcPr>
            <w:tcW w:w="4253" w:type="dxa"/>
          </w:tcPr>
          <w:p w:rsidR="00F12082" w:rsidRDefault="00F12082" w:rsidP="00236D91">
            <w:pPr>
              <w:rPr>
                <w:sz w:val="28"/>
              </w:rPr>
            </w:pPr>
            <w:r>
              <w:rPr>
                <w:sz w:val="28"/>
              </w:rPr>
              <w:t xml:space="preserve">Ответственный исполнитель     </w:t>
            </w:r>
          </w:p>
          <w:p w:rsidR="00F12082" w:rsidRDefault="00F12082" w:rsidP="00236D91">
            <w:pPr>
              <w:rPr>
                <w:sz w:val="28"/>
              </w:rPr>
            </w:pPr>
            <w:r>
              <w:rPr>
                <w:sz w:val="28"/>
              </w:rPr>
              <w:t xml:space="preserve">подпрограммы                     </w:t>
            </w:r>
          </w:p>
        </w:tc>
        <w:tc>
          <w:tcPr>
            <w:tcW w:w="4961" w:type="dxa"/>
          </w:tcPr>
          <w:p w:rsidR="00F12082" w:rsidRDefault="00F12082" w:rsidP="00236D91">
            <w:pPr>
              <w:jc w:val="both"/>
              <w:rPr>
                <w:sz w:val="28"/>
              </w:rPr>
            </w:pPr>
            <w:r>
              <w:rPr>
                <w:sz w:val="28"/>
              </w:rPr>
              <w:t xml:space="preserve">Брянская городская администрация, </w:t>
            </w:r>
          </w:p>
          <w:p w:rsidR="00F12082" w:rsidRDefault="00F12082" w:rsidP="00236D91">
            <w:pPr>
              <w:jc w:val="both"/>
              <w:rPr>
                <w:sz w:val="28"/>
              </w:rPr>
            </w:pPr>
            <w:r>
              <w:rPr>
                <w:sz w:val="28"/>
              </w:rPr>
              <w:t xml:space="preserve">отдел по транспорту. </w:t>
            </w:r>
          </w:p>
          <w:p w:rsidR="00F12082" w:rsidRDefault="00F12082" w:rsidP="00236D91">
            <w:pPr>
              <w:jc w:val="both"/>
              <w:rPr>
                <w:sz w:val="28"/>
              </w:rPr>
            </w:pPr>
          </w:p>
        </w:tc>
      </w:tr>
      <w:tr w:rsidR="00F12082" w:rsidTr="00236D91">
        <w:tc>
          <w:tcPr>
            <w:tcW w:w="4253" w:type="dxa"/>
          </w:tcPr>
          <w:p w:rsidR="00F12082" w:rsidRDefault="00F12082" w:rsidP="00236D91">
            <w:pPr>
              <w:rPr>
                <w:sz w:val="28"/>
              </w:rPr>
            </w:pPr>
            <w:r>
              <w:rPr>
                <w:sz w:val="28"/>
              </w:rPr>
              <w:t xml:space="preserve">Соисполнители подпрограммы       </w:t>
            </w:r>
          </w:p>
        </w:tc>
        <w:tc>
          <w:tcPr>
            <w:tcW w:w="4961" w:type="dxa"/>
          </w:tcPr>
          <w:p w:rsidR="00F12082" w:rsidRDefault="00F12082" w:rsidP="00236D91">
            <w:pPr>
              <w:rPr>
                <w:sz w:val="28"/>
              </w:rPr>
            </w:pPr>
            <w:r>
              <w:rPr>
                <w:sz w:val="28"/>
              </w:rPr>
              <w:t xml:space="preserve">1. МУП «Брянское троллейбусное управление» </w:t>
            </w:r>
            <w:r w:rsidRPr="000542B8">
              <w:rPr>
                <w:sz w:val="28"/>
              </w:rPr>
              <w:t>г. Брянска</w:t>
            </w:r>
          </w:p>
          <w:p w:rsidR="00F12082" w:rsidRPr="000542B8" w:rsidRDefault="00F12082" w:rsidP="00236D91">
            <w:pPr>
              <w:rPr>
                <w:sz w:val="28"/>
              </w:rPr>
            </w:pPr>
            <w:r>
              <w:rPr>
                <w:sz w:val="28"/>
              </w:rPr>
              <w:t>(МУП «БТУ» г. Брянска)</w:t>
            </w:r>
            <w:r w:rsidRPr="000542B8">
              <w:rPr>
                <w:sz w:val="28"/>
              </w:rPr>
              <w:t>.</w:t>
            </w:r>
          </w:p>
          <w:p w:rsidR="00F12082" w:rsidRDefault="00F12082" w:rsidP="00236D91">
            <w:pPr>
              <w:rPr>
                <w:sz w:val="28"/>
              </w:rPr>
            </w:pPr>
            <w:r>
              <w:rPr>
                <w:sz w:val="28"/>
              </w:rPr>
              <w:t xml:space="preserve">2. Муниципальное унитарное Брянское городское пассажирское автотранспортное предприятие </w:t>
            </w:r>
          </w:p>
          <w:p w:rsidR="00F12082" w:rsidRDefault="00F12082" w:rsidP="00236D91">
            <w:pPr>
              <w:rPr>
                <w:sz w:val="28"/>
              </w:rPr>
            </w:pPr>
            <w:r>
              <w:rPr>
                <w:sz w:val="28"/>
              </w:rPr>
              <w:t>(МУ БГПАТП).</w:t>
            </w:r>
          </w:p>
          <w:p w:rsidR="00F12082" w:rsidRDefault="00F12082" w:rsidP="00236D91">
            <w:pPr>
              <w:rPr>
                <w:sz w:val="28"/>
                <w:szCs w:val="28"/>
              </w:rPr>
            </w:pPr>
            <w:r>
              <w:rPr>
                <w:sz w:val="28"/>
                <w:szCs w:val="28"/>
              </w:rPr>
              <w:t xml:space="preserve">3. </w:t>
            </w:r>
            <w:r w:rsidRPr="004054AA">
              <w:rPr>
                <w:sz w:val="28"/>
                <w:szCs w:val="28"/>
              </w:rPr>
              <w:t>Индивидуальные предприниматели и юридические лица, осуществляющие регулярные перевозки на муниципальных маршрутах по нерегулируемым тарифам</w:t>
            </w:r>
          </w:p>
          <w:p w:rsidR="00F12082" w:rsidRDefault="00F12082" w:rsidP="00236D91">
            <w:pPr>
              <w:rPr>
                <w:sz w:val="28"/>
              </w:rPr>
            </w:pPr>
          </w:p>
        </w:tc>
      </w:tr>
      <w:tr w:rsidR="00F12082" w:rsidTr="00236D91">
        <w:tc>
          <w:tcPr>
            <w:tcW w:w="4253" w:type="dxa"/>
          </w:tcPr>
          <w:p w:rsidR="00F12082" w:rsidRDefault="00F12082" w:rsidP="00236D91">
            <w:pPr>
              <w:rPr>
                <w:sz w:val="28"/>
              </w:rPr>
            </w:pPr>
            <w:r>
              <w:rPr>
                <w:sz w:val="28"/>
              </w:rPr>
              <w:t xml:space="preserve">Цели подпрограммы  </w:t>
            </w:r>
          </w:p>
        </w:tc>
        <w:tc>
          <w:tcPr>
            <w:tcW w:w="4961" w:type="dxa"/>
          </w:tcPr>
          <w:p w:rsidR="00F12082" w:rsidRDefault="00F12082" w:rsidP="00236D91">
            <w:pPr>
              <w:rPr>
                <w:sz w:val="28"/>
              </w:rPr>
            </w:pPr>
            <w:r>
              <w:rPr>
                <w:sz w:val="28"/>
              </w:rPr>
              <w:t>Совершенствование организации транспортного обслуживания населения в городе Брянске</w:t>
            </w:r>
          </w:p>
          <w:p w:rsidR="00F12082" w:rsidRPr="00E351AD" w:rsidRDefault="00F12082" w:rsidP="00236D91">
            <w:pPr>
              <w:rPr>
                <w:bCs/>
                <w:sz w:val="28"/>
              </w:rPr>
            </w:pPr>
          </w:p>
        </w:tc>
      </w:tr>
      <w:tr w:rsidR="00F12082" w:rsidTr="00236D91">
        <w:tc>
          <w:tcPr>
            <w:tcW w:w="4253" w:type="dxa"/>
          </w:tcPr>
          <w:p w:rsidR="00F12082" w:rsidRDefault="00F12082" w:rsidP="00236D91">
            <w:pPr>
              <w:rPr>
                <w:sz w:val="28"/>
              </w:rPr>
            </w:pPr>
            <w:r>
              <w:rPr>
                <w:sz w:val="28"/>
              </w:rPr>
              <w:t>Задачи подпрограммы</w:t>
            </w:r>
          </w:p>
        </w:tc>
        <w:tc>
          <w:tcPr>
            <w:tcW w:w="4961" w:type="dxa"/>
          </w:tcPr>
          <w:p w:rsidR="00F12082" w:rsidRDefault="00F12082" w:rsidP="00236D91">
            <w:pPr>
              <w:rPr>
                <w:sz w:val="28"/>
              </w:rPr>
            </w:pPr>
            <w:r>
              <w:rPr>
                <w:sz w:val="28"/>
              </w:rPr>
              <w:t xml:space="preserve">Обеспечение устойчивой работы транспорта общего пользования, повышение доступности, безопасности и качества оказываемых населению транспортных услуг </w:t>
            </w:r>
          </w:p>
          <w:p w:rsidR="00F12082" w:rsidRDefault="00F12082" w:rsidP="00236D91">
            <w:pPr>
              <w:rPr>
                <w:sz w:val="28"/>
              </w:rPr>
            </w:pPr>
          </w:p>
        </w:tc>
      </w:tr>
      <w:tr w:rsidR="00F12082" w:rsidTr="00236D91">
        <w:tc>
          <w:tcPr>
            <w:tcW w:w="4253" w:type="dxa"/>
          </w:tcPr>
          <w:p w:rsidR="00F12082" w:rsidRDefault="00F12082" w:rsidP="00236D91">
            <w:pPr>
              <w:widowControl w:val="0"/>
              <w:autoSpaceDE w:val="0"/>
              <w:autoSpaceDN w:val="0"/>
              <w:adjustRightInd w:val="0"/>
              <w:rPr>
                <w:sz w:val="28"/>
                <w:szCs w:val="28"/>
              </w:rPr>
            </w:pPr>
            <w:r>
              <w:rPr>
                <w:sz w:val="28"/>
                <w:szCs w:val="28"/>
              </w:rPr>
              <w:t>Этапы и сроки реализации подпрограммы</w:t>
            </w:r>
          </w:p>
          <w:p w:rsidR="00F12082" w:rsidRPr="00EC176F" w:rsidRDefault="00F12082" w:rsidP="00236D91">
            <w:pPr>
              <w:widowControl w:val="0"/>
              <w:autoSpaceDE w:val="0"/>
              <w:autoSpaceDN w:val="0"/>
              <w:adjustRightInd w:val="0"/>
              <w:rPr>
                <w:sz w:val="28"/>
                <w:szCs w:val="28"/>
              </w:rPr>
            </w:pPr>
          </w:p>
        </w:tc>
        <w:tc>
          <w:tcPr>
            <w:tcW w:w="4961" w:type="dxa"/>
          </w:tcPr>
          <w:p w:rsidR="00F12082" w:rsidRPr="00EC176F" w:rsidRDefault="00F12082" w:rsidP="00236D91">
            <w:pPr>
              <w:widowControl w:val="0"/>
              <w:autoSpaceDE w:val="0"/>
              <w:autoSpaceDN w:val="0"/>
              <w:adjustRightInd w:val="0"/>
              <w:jc w:val="both"/>
              <w:rPr>
                <w:sz w:val="28"/>
                <w:szCs w:val="28"/>
              </w:rPr>
            </w:pPr>
            <w:r w:rsidRPr="005637A4">
              <w:rPr>
                <w:sz w:val="28"/>
                <w:szCs w:val="28"/>
              </w:rPr>
              <w:t>2019-2023</w:t>
            </w:r>
            <w:r>
              <w:rPr>
                <w:sz w:val="28"/>
                <w:szCs w:val="28"/>
              </w:rPr>
              <w:t xml:space="preserve"> </w:t>
            </w:r>
            <w:r w:rsidRPr="005637A4">
              <w:rPr>
                <w:sz w:val="28"/>
                <w:szCs w:val="28"/>
              </w:rPr>
              <w:t>годы</w:t>
            </w:r>
          </w:p>
        </w:tc>
      </w:tr>
      <w:tr w:rsidR="00F12082" w:rsidRPr="009D5E87" w:rsidTr="00236D91">
        <w:tc>
          <w:tcPr>
            <w:tcW w:w="4253" w:type="dxa"/>
          </w:tcPr>
          <w:p w:rsidR="00F12082" w:rsidRPr="005C107A" w:rsidRDefault="00F12082" w:rsidP="00236D91">
            <w:pPr>
              <w:widowControl w:val="0"/>
              <w:autoSpaceDE w:val="0"/>
              <w:autoSpaceDN w:val="0"/>
              <w:adjustRightInd w:val="0"/>
              <w:rPr>
                <w:color w:val="FF0000"/>
              </w:rPr>
            </w:pPr>
            <w:r>
              <w:rPr>
                <w:sz w:val="28"/>
                <w:szCs w:val="28"/>
              </w:rPr>
              <w:t>О</w:t>
            </w:r>
            <w:r w:rsidRPr="005466F0">
              <w:rPr>
                <w:sz w:val="28"/>
                <w:szCs w:val="28"/>
              </w:rPr>
              <w:t>бъем средств, предусмотренных на реализацию подпрограммы</w:t>
            </w:r>
          </w:p>
        </w:tc>
        <w:tc>
          <w:tcPr>
            <w:tcW w:w="4961" w:type="dxa"/>
          </w:tcPr>
          <w:p w:rsidR="00F12082" w:rsidRPr="00C10D13" w:rsidRDefault="00F12082" w:rsidP="00236D91">
            <w:pPr>
              <w:rPr>
                <w:color w:val="000000" w:themeColor="text1"/>
                <w:spacing w:val="1"/>
                <w:sz w:val="28"/>
              </w:rPr>
            </w:pPr>
            <w:r w:rsidRPr="00146B19">
              <w:rPr>
                <w:spacing w:val="1"/>
                <w:sz w:val="28"/>
              </w:rPr>
              <w:t xml:space="preserve">Всего </w:t>
            </w:r>
            <w:r>
              <w:rPr>
                <w:spacing w:val="1"/>
                <w:sz w:val="28"/>
              </w:rPr>
              <w:t>–</w:t>
            </w:r>
            <w:r>
              <w:rPr>
                <w:b/>
                <w:color w:val="000000" w:themeColor="text1"/>
                <w:spacing w:val="1"/>
                <w:sz w:val="28"/>
              </w:rPr>
              <w:t xml:space="preserve">2 323 952 111,63 </w:t>
            </w:r>
            <w:r w:rsidRPr="00C10D13">
              <w:rPr>
                <w:color w:val="000000" w:themeColor="text1"/>
                <w:spacing w:val="1"/>
                <w:sz w:val="28"/>
              </w:rPr>
              <w:t>рублей, в том числе по годам реализации:</w:t>
            </w:r>
          </w:p>
          <w:p w:rsidR="00F12082" w:rsidRDefault="00F12082" w:rsidP="00236D91">
            <w:pPr>
              <w:rPr>
                <w:spacing w:val="1"/>
                <w:sz w:val="28"/>
              </w:rPr>
            </w:pPr>
            <w:r w:rsidRPr="00C10D13">
              <w:rPr>
                <w:color w:val="000000" w:themeColor="text1"/>
                <w:spacing w:val="1"/>
                <w:sz w:val="28"/>
              </w:rPr>
              <w:t>2019</w:t>
            </w:r>
            <w:r>
              <w:rPr>
                <w:color w:val="000000" w:themeColor="text1"/>
                <w:spacing w:val="1"/>
                <w:sz w:val="28"/>
              </w:rPr>
              <w:t xml:space="preserve"> год </w:t>
            </w:r>
            <w:r w:rsidRPr="00C10D13">
              <w:rPr>
                <w:color w:val="000000" w:themeColor="text1"/>
                <w:spacing w:val="1"/>
                <w:sz w:val="28"/>
              </w:rPr>
              <w:t>- 978 347 311,95 рублей</w:t>
            </w:r>
            <w:r>
              <w:rPr>
                <w:spacing w:val="1"/>
                <w:sz w:val="28"/>
              </w:rPr>
              <w:t>;</w:t>
            </w:r>
          </w:p>
          <w:p w:rsidR="00F12082" w:rsidRPr="00146B19" w:rsidRDefault="00F12082" w:rsidP="00236D91">
            <w:pPr>
              <w:rPr>
                <w:spacing w:val="1"/>
                <w:sz w:val="28"/>
              </w:rPr>
            </w:pPr>
            <w:r>
              <w:rPr>
                <w:spacing w:val="1"/>
                <w:sz w:val="28"/>
              </w:rPr>
              <w:t>2020 год - 319 138 300,00 рублей;</w:t>
            </w:r>
          </w:p>
          <w:p w:rsidR="00F12082" w:rsidRPr="005D633E" w:rsidRDefault="00F12082" w:rsidP="00236D91">
            <w:pPr>
              <w:rPr>
                <w:spacing w:val="1"/>
                <w:sz w:val="28"/>
              </w:rPr>
            </w:pPr>
            <w:r w:rsidRPr="00146B19">
              <w:rPr>
                <w:spacing w:val="1"/>
                <w:sz w:val="28"/>
              </w:rPr>
              <w:t>202</w:t>
            </w:r>
            <w:r>
              <w:rPr>
                <w:spacing w:val="1"/>
                <w:sz w:val="28"/>
              </w:rPr>
              <w:t xml:space="preserve">1 год - </w:t>
            </w:r>
            <w:r>
              <w:rPr>
                <w:sz w:val="28"/>
                <w:szCs w:val="28"/>
              </w:rPr>
              <w:t>665 999 980,68</w:t>
            </w:r>
            <w:r w:rsidRPr="005D633E">
              <w:rPr>
                <w:spacing w:val="1"/>
                <w:sz w:val="28"/>
              </w:rPr>
              <w:t xml:space="preserve"> рублей;</w:t>
            </w:r>
          </w:p>
          <w:p w:rsidR="00F12082" w:rsidRPr="00146B19" w:rsidRDefault="00F12082" w:rsidP="00236D91">
            <w:pPr>
              <w:rPr>
                <w:spacing w:val="1"/>
                <w:sz w:val="28"/>
              </w:rPr>
            </w:pPr>
            <w:r w:rsidRPr="005D633E">
              <w:rPr>
                <w:spacing w:val="1"/>
                <w:sz w:val="28"/>
              </w:rPr>
              <w:t xml:space="preserve">2022 год - </w:t>
            </w:r>
            <w:r w:rsidRPr="005D633E">
              <w:rPr>
                <w:sz w:val="28"/>
                <w:szCs w:val="28"/>
              </w:rPr>
              <w:t>288 000 000,0</w:t>
            </w:r>
            <w:r>
              <w:rPr>
                <w:sz w:val="28"/>
                <w:szCs w:val="28"/>
              </w:rPr>
              <w:t>0</w:t>
            </w:r>
            <w:r w:rsidRPr="00146B19">
              <w:rPr>
                <w:spacing w:val="1"/>
                <w:sz w:val="28"/>
              </w:rPr>
              <w:t xml:space="preserve"> рублей;</w:t>
            </w:r>
          </w:p>
          <w:p w:rsidR="00F12082" w:rsidRDefault="00F12082" w:rsidP="00236D91">
            <w:pPr>
              <w:rPr>
                <w:spacing w:val="1"/>
                <w:sz w:val="28"/>
              </w:rPr>
            </w:pPr>
            <w:r w:rsidRPr="00146B19">
              <w:rPr>
                <w:spacing w:val="1"/>
                <w:sz w:val="28"/>
              </w:rPr>
              <w:t>202</w:t>
            </w:r>
            <w:r>
              <w:rPr>
                <w:spacing w:val="1"/>
                <w:sz w:val="28"/>
              </w:rPr>
              <w:t>3</w:t>
            </w:r>
            <w:r w:rsidRPr="00146B19">
              <w:rPr>
                <w:spacing w:val="1"/>
                <w:sz w:val="28"/>
              </w:rPr>
              <w:t xml:space="preserve"> год </w:t>
            </w:r>
            <w:r>
              <w:rPr>
                <w:spacing w:val="1"/>
                <w:sz w:val="28"/>
              </w:rPr>
              <w:t>- 72 466 519,00</w:t>
            </w:r>
            <w:r w:rsidRPr="00146B19">
              <w:rPr>
                <w:spacing w:val="1"/>
                <w:sz w:val="28"/>
              </w:rPr>
              <w:t xml:space="preserve"> рублей.</w:t>
            </w:r>
          </w:p>
          <w:p w:rsidR="00F12082" w:rsidRPr="00146B19" w:rsidRDefault="00F12082" w:rsidP="00236D91">
            <w:pPr>
              <w:rPr>
                <w:spacing w:val="1"/>
                <w:sz w:val="28"/>
              </w:rPr>
            </w:pPr>
          </w:p>
          <w:p w:rsidR="00F12082" w:rsidRPr="00146B19" w:rsidRDefault="00F12082" w:rsidP="00236D91">
            <w:pPr>
              <w:rPr>
                <w:spacing w:val="1"/>
                <w:sz w:val="28"/>
              </w:rPr>
            </w:pPr>
            <w:r w:rsidRPr="00146B19">
              <w:rPr>
                <w:spacing w:val="1"/>
                <w:sz w:val="28"/>
              </w:rPr>
              <w:lastRenderedPageBreak/>
              <w:t>Из них:</w:t>
            </w:r>
          </w:p>
          <w:p w:rsidR="00F12082" w:rsidRDefault="00F12082" w:rsidP="00236D91">
            <w:pPr>
              <w:rPr>
                <w:spacing w:val="1"/>
                <w:sz w:val="28"/>
              </w:rPr>
            </w:pPr>
            <w:r w:rsidRPr="00146B19">
              <w:rPr>
                <w:spacing w:val="1"/>
                <w:sz w:val="28"/>
              </w:rPr>
              <w:t xml:space="preserve">- за счет средств бюджета города Брянска </w:t>
            </w:r>
            <w:r>
              <w:rPr>
                <w:spacing w:val="1"/>
                <w:sz w:val="28"/>
              </w:rPr>
              <w:t>–</w:t>
            </w:r>
            <w:r>
              <w:rPr>
                <w:b/>
                <w:color w:val="000000" w:themeColor="text1"/>
                <w:spacing w:val="1"/>
                <w:sz w:val="28"/>
              </w:rPr>
              <w:t>1 723 952 111,63</w:t>
            </w:r>
            <w:r w:rsidRPr="00C10D13">
              <w:rPr>
                <w:b/>
                <w:color w:val="000000" w:themeColor="text1"/>
                <w:spacing w:val="1"/>
                <w:sz w:val="28"/>
              </w:rPr>
              <w:t xml:space="preserve"> </w:t>
            </w:r>
            <w:r w:rsidRPr="00C10D13">
              <w:rPr>
                <w:color w:val="000000" w:themeColor="text1"/>
                <w:spacing w:val="1"/>
                <w:sz w:val="28"/>
              </w:rPr>
              <w:t>рублей</w:t>
            </w:r>
            <w:r w:rsidRPr="00146B19">
              <w:rPr>
                <w:spacing w:val="1"/>
                <w:sz w:val="28"/>
              </w:rPr>
              <w:t xml:space="preserve">, в том числе: </w:t>
            </w:r>
          </w:p>
          <w:p w:rsidR="00F12082" w:rsidRDefault="00F12082" w:rsidP="00236D91">
            <w:pPr>
              <w:rPr>
                <w:spacing w:val="1"/>
                <w:sz w:val="28"/>
              </w:rPr>
            </w:pPr>
            <w:r>
              <w:rPr>
                <w:spacing w:val="1"/>
                <w:sz w:val="28"/>
              </w:rPr>
              <w:t>2019 год - 378 347 311,95 рублей;</w:t>
            </w:r>
          </w:p>
          <w:p w:rsidR="00F12082" w:rsidRPr="00146B19" w:rsidRDefault="00F12082" w:rsidP="00236D91">
            <w:pPr>
              <w:rPr>
                <w:spacing w:val="1"/>
                <w:sz w:val="28"/>
              </w:rPr>
            </w:pPr>
            <w:r>
              <w:rPr>
                <w:spacing w:val="1"/>
                <w:sz w:val="28"/>
              </w:rPr>
              <w:t>2020 год - 319 138 300,00 рублей;</w:t>
            </w:r>
          </w:p>
          <w:p w:rsidR="00F12082" w:rsidRPr="005D633E" w:rsidRDefault="00F12082" w:rsidP="00236D91">
            <w:pPr>
              <w:rPr>
                <w:spacing w:val="1"/>
                <w:sz w:val="28"/>
              </w:rPr>
            </w:pPr>
            <w:r w:rsidRPr="00146B19">
              <w:rPr>
                <w:spacing w:val="1"/>
                <w:sz w:val="28"/>
              </w:rPr>
              <w:t>202</w:t>
            </w:r>
            <w:r>
              <w:rPr>
                <w:spacing w:val="1"/>
                <w:sz w:val="28"/>
              </w:rPr>
              <w:t xml:space="preserve">1 год - </w:t>
            </w:r>
            <w:r>
              <w:rPr>
                <w:sz w:val="28"/>
                <w:szCs w:val="28"/>
              </w:rPr>
              <w:t>665 999 980,68</w:t>
            </w:r>
            <w:r w:rsidRPr="005D633E">
              <w:rPr>
                <w:spacing w:val="1"/>
                <w:sz w:val="28"/>
              </w:rPr>
              <w:t xml:space="preserve"> рублей;</w:t>
            </w:r>
          </w:p>
          <w:p w:rsidR="00F12082" w:rsidRPr="00146B19" w:rsidRDefault="00F12082" w:rsidP="00236D91">
            <w:pPr>
              <w:rPr>
                <w:spacing w:val="1"/>
                <w:sz w:val="28"/>
              </w:rPr>
            </w:pPr>
            <w:r w:rsidRPr="005D633E">
              <w:rPr>
                <w:spacing w:val="1"/>
                <w:sz w:val="28"/>
              </w:rPr>
              <w:t xml:space="preserve">2022 год - </w:t>
            </w:r>
            <w:r w:rsidRPr="005D633E">
              <w:rPr>
                <w:sz w:val="28"/>
                <w:szCs w:val="28"/>
              </w:rPr>
              <w:t>288 000 000,0</w:t>
            </w:r>
            <w:r>
              <w:rPr>
                <w:sz w:val="28"/>
                <w:szCs w:val="28"/>
              </w:rPr>
              <w:t>0</w:t>
            </w:r>
            <w:r>
              <w:rPr>
                <w:spacing w:val="1"/>
                <w:sz w:val="28"/>
              </w:rPr>
              <w:t xml:space="preserve"> </w:t>
            </w:r>
            <w:r w:rsidRPr="00146B19">
              <w:rPr>
                <w:spacing w:val="1"/>
                <w:sz w:val="28"/>
              </w:rPr>
              <w:t>рублей;</w:t>
            </w:r>
          </w:p>
          <w:p w:rsidR="00F12082" w:rsidRPr="00B02254" w:rsidRDefault="00F12082" w:rsidP="00236D91">
            <w:pPr>
              <w:rPr>
                <w:spacing w:val="1"/>
                <w:sz w:val="28"/>
              </w:rPr>
            </w:pPr>
            <w:r w:rsidRPr="00146B19">
              <w:rPr>
                <w:spacing w:val="1"/>
                <w:sz w:val="28"/>
              </w:rPr>
              <w:t>202</w:t>
            </w:r>
            <w:r>
              <w:rPr>
                <w:spacing w:val="1"/>
                <w:sz w:val="28"/>
              </w:rPr>
              <w:t>3</w:t>
            </w:r>
            <w:r w:rsidRPr="00146B19">
              <w:rPr>
                <w:spacing w:val="1"/>
                <w:sz w:val="28"/>
              </w:rPr>
              <w:t xml:space="preserve"> год </w:t>
            </w:r>
            <w:r>
              <w:rPr>
                <w:spacing w:val="1"/>
                <w:sz w:val="28"/>
              </w:rPr>
              <w:t>- 72 466 519,00</w:t>
            </w:r>
            <w:r w:rsidRPr="00146B19">
              <w:rPr>
                <w:spacing w:val="1"/>
                <w:sz w:val="28"/>
              </w:rPr>
              <w:t xml:space="preserve"> рублей.</w:t>
            </w:r>
          </w:p>
        </w:tc>
      </w:tr>
      <w:tr w:rsidR="00F12082" w:rsidTr="00236D91">
        <w:trPr>
          <w:trHeight w:val="691"/>
        </w:trPr>
        <w:tc>
          <w:tcPr>
            <w:tcW w:w="4253" w:type="dxa"/>
          </w:tcPr>
          <w:p w:rsidR="00F12082" w:rsidRPr="008D4D5A" w:rsidRDefault="00F12082" w:rsidP="00236D91">
            <w:pPr>
              <w:widowControl w:val="0"/>
              <w:autoSpaceDE w:val="0"/>
              <w:autoSpaceDN w:val="0"/>
              <w:adjustRightInd w:val="0"/>
            </w:pPr>
            <w:r>
              <w:rPr>
                <w:sz w:val="28"/>
                <w:szCs w:val="28"/>
              </w:rPr>
              <w:lastRenderedPageBreak/>
              <w:t>Ожидаемые – конечные результаты (индикаторы) реализации подпрограммы</w:t>
            </w:r>
          </w:p>
        </w:tc>
        <w:tc>
          <w:tcPr>
            <w:tcW w:w="4961" w:type="dxa"/>
          </w:tcPr>
          <w:p w:rsidR="00F12082" w:rsidRPr="00576ECB" w:rsidRDefault="00F12082" w:rsidP="00236D91">
            <w:pPr>
              <w:rPr>
                <w:sz w:val="28"/>
                <w:szCs w:val="28"/>
              </w:rPr>
            </w:pPr>
            <w:r w:rsidRPr="00576ECB">
              <w:rPr>
                <w:sz w:val="28"/>
                <w:szCs w:val="28"/>
              </w:rPr>
              <w:t xml:space="preserve">Показатели ожидаемых – конечных результатов (индикаторов) реализации </w:t>
            </w:r>
            <w:r>
              <w:rPr>
                <w:sz w:val="28"/>
                <w:szCs w:val="28"/>
              </w:rPr>
              <w:t>под</w:t>
            </w:r>
            <w:r w:rsidRPr="00576ECB">
              <w:rPr>
                <w:sz w:val="28"/>
                <w:szCs w:val="28"/>
              </w:rPr>
              <w:t>программы приведены в приложении 1 к муниципальной программе</w:t>
            </w:r>
          </w:p>
        </w:tc>
      </w:tr>
    </w:tbl>
    <w:p w:rsidR="00F12082" w:rsidRDefault="00F12082" w:rsidP="00F12082">
      <w:pPr>
        <w:ind w:left="720"/>
        <w:rPr>
          <w:b/>
          <w:color w:val="000000"/>
          <w:sz w:val="28"/>
        </w:rPr>
      </w:pPr>
    </w:p>
    <w:p w:rsidR="00F12082" w:rsidRDefault="00F12082" w:rsidP="00F12082">
      <w:pPr>
        <w:numPr>
          <w:ilvl w:val="0"/>
          <w:numId w:val="21"/>
        </w:numPr>
        <w:jc w:val="center"/>
        <w:rPr>
          <w:b/>
          <w:color w:val="000000"/>
          <w:sz w:val="28"/>
        </w:rPr>
      </w:pPr>
      <w:r w:rsidRPr="00F546B5">
        <w:rPr>
          <w:b/>
          <w:color w:val="000000"/>
          <w:sz w:val="28"/>
        </w:rPr>
        <w:t>Характеристика текущего состояния сферы транспортного обслуживания населения в городе Брянске.</w:t>
      </w:r>
    </w:p>
    <w:p w:rsidR="00F12082" w:rsidRDefault="00F12082" w:rsidP="00F12082">
      <w:pPr>
        <w:ind w:left="720"/>
        <w:rPr>
          <w:color w:val="000000"/>
          <w:sz w:val="28"/>
        </w:rPr>
      </w:pPr>
    </w:p>
    <w:p w:rsidR="00F12082" w:rsidRPr="00A57852" w:rsidRDefault="00F12082" w:rsidP="00F12082">
      <w:pPr>
        <w:tabs>
          <w:tab w:val="left" w:pos="709"/>
        </w:tabs>
        <w:ind w:firstLine="709"/>
        <w:jc w:val="both"/>
        <w:rPr>
          <w:sz w:val="28"/>
        </w:rPr>
      </w:pPr>
      <w:r>
        <w:rPr>
          <w:color w:val="000000"/>
          <w:sz w:val="28"/>
        </w:rPr>
        <w:t>С целью организации транспортного обслуживания населения</w:t>
      </w:r>
      <w:r>
        <w:rPr>
          <w:color w:val="000000"/>
          <w:sz w:val="28"/>
        </w:rPr>
        <w:br/>
        <w:t xml:space="preserve">в городе Брянске, в соответствии с Реестром муниципальных маршрутов регулярных перевозок в городе Брянске установлено движение транспорта общего </w:t>
      </w:r>
      <w:r w:rsidRPr="00A57852">
        <w:rPr>
          <w:sz w:val="28"/>
        </w:rPr>
        <w:t xml:space="preserve">пользования по 60 муниципальным маршрутам, из них: </w:t>
      </w:r>
    </w:p>
    <w:p w:rsidR="00F12082" w:rsidRPr="00A57852" w:rsidRDefault="00F12082" w:rsidP="00F12082">
      <w:pPr>
        <w:ind w:firstLine="709"/>
        <w:jc w:val="both"/>
        <w:rPr>
          <w:sz w:val="28"/>
        </w:rPr>
      </w:pPr>
      <w:r w:rsidRPr="00A57852">
        <w:rPr>
          <w:sz w:val="28"/>
        </w:rPr>
        <w:t>- 42 маршрута - по регулируемым тарифам;</w:t>
      </w:r>
    </w:p>
    <w:p w:rsidR="00F12082" w:rsidRPr="00A57852" w:rsidRDefault="00F12082" w:rsidP="00F12082">
      <w:pPr>
        <w:tabs>
          <w:tab w:val="left" w:pos="709"/>
        </w:tabs>
        <w:ind w:firstLine="709"/>
        <w:jc w:val="both"/>
        <w:rPr>
          <w:sz w:val="28"/>
        </w:rPr>
      </w:pPr>
      <w:r w:rsidRPr="00A57852">
        <w:rPr>
          <w:sz w:val="28"/>
        </w:rPr>
        <w:t>- 18 маршрутов - по нерегулируемым тарифам.</w:t>
      </w:r>
    </w:p>
    <w:p w:rsidR="00F12082" w:rsidRPr="00A57852" w:rsidRDefault="00F12082" w:rsidP="00F12082">
      <w:pPr>
        <w:tabs>
          <w:tab w:val="left" w:pos="709"/>
        </w:tabs>
        <w:jc w:val="both"/>
        <w:rPr>
          <w:sz w:val="28"/>
        </w:rPr>
      </w:pPr>
      <w:r w:rsidRPr="00A57852">
        <w:rPr>
          <w:sz w:val="28"/>
        </w:rPr>
        <w:t xml:space="preserve">         По состоянию на 01 декабря 2021 года:</w:t>
      </w:r>
    </w:p>
    <w:p w:rsidR="00F12082" w:rsidRDefault="00F12082" w:rsidP="00F12082">
      <w:pPr>
        <w:tabs>
          <w:tab w:val="left" w:pos="709"/>
        </w:tabs>
        <w:ind w:firstLine="567"/>
        <w:jc w:val="both"/>
        <w:rPr>
          <w:color w:val="000000"/>
          <w:sz w:val="28"/>
        </w:rPr>
      </w:pPr>
      <w:r w:rsidRPr="00A57852">
        <w:rPr>
          <w:sz w:val="28"/>
        </w:rPr>
        <w:t xml:space="preserve"> </w:t>
      </w:r>
      <w:r>
        <w:rPr>
          <w:sz w:val="28"/>
        </w:rPr>
        <w:t xml:space="preserve"> - </w:t>
      </w:r>
      <w:r w:rsidRPr="00A57852">
        <w:rPr>
          <w:sz w:val="28"/>
        </w:rPr>
        <w:t xml:space="preserve">42 муниципальных маршрута регулярных перевозок </w:t>
      </w:r>
      <w:r>
        <w:rPr>
          <w:color w:val="000000"/>
          <w:sz w:val="28"/>
        </w:rPr>
        <w:t xml:space="preserve">в городе Брянске по регулируемым тарифам  обслуживают </w:t>
      </w:r>
      <w:r w:rsidRPr="008C335B">
        <w:rPr>
          <w:sz w:val="28"/>
        </w:rPr>
        <w:t>2</w:t>
      </w:r>
      <w:r>
        <w:rPr>
          <w:sz w:val="28"/>
        </w:rPr>
        <w:t>56</w:t>
      </w:r>
      <w:r w:rsidRPr="001C0D58">
        <w:rPr>
          <w:color w:val="000000"/>
          <w:sz w:val="28"/>
        </w:rPr>
        <w:t xml:space="preserve"> автобусов </w:t>
      </w:r>
      <w:r>
        <w:rPr>
          <w:color w:val="000000"/>
          <w:sz w:val="28"/>
        </w:rPr>
        <w:t>муниципального унитарного Брянского городского пассажирского автотранспортного предприятия (далее по тексту – МУ БГПАТП)</w:t>
      </w:r>
      <w:r>
        <w:rPr>
          <w:color w:val="000000"/>
          <w:sz w:val="28"/>
        </w:rPr>
        <w:br/>
        <w:t xml:space="preserve">и </w:t>
      </w:r>
      <w:r w:rsidRPr="00D9082A">
        <w:rPr>
          <w:sz w:val="28"/>
        </w:rPr>
        <w:t>9</w:t>
      </w:r>
      <w:r>
        <w:rPr>
          <w:sz w:val="28"/>
        </w:rPr>
        <w:t xml:space="preserve">1 </w:t>
      </w:r>
      <w:r>
        <w:rPr>
          <w:color w:val="000000"/>
          <w:sz w:val="28"/>
        </w:rPr>
        <w:t>троллейбус  МУП «Брянское троллейбусное управление» г. Брянска (далее по тексту – МУП «БТУ» г. Брянска).</w:t>
      </w:r>
    </w:p>
    <w:p w:rsidR="00F12082" w:rsidRDefault="00F12082" w:rsidP="00F12082">
      <w:pPr>
        <w:tabs>
          <w:tab w:val="left" w:pos="709"/>
        </w:tabs>
        <w:jc w:val="both"/>
        <w:rPr>
          <w:color w:val="000000"/>
          <w:sz w:val="28"/>
        </w:rPr>
      </w:pPr>
      <w:r>
        <w:rPr>
          <w:color w:val="000000"/>
          <w:sz w:val="28"/>
        </w:rPr>
        <w:t xml:space="preserve">          -18 муниципальных маршрутов регулярных перевозок в городе Брянске по нерегулируемым тарифам обслуживают 2 юридических лица и 13 индивидуальных предпринимателей. </w:t>
      </w:r>
    </w:p>
    <w:p w:rsidR="00F12082" w:rsidRDefault="00F12082" w:rsidP="00F12082">
      <w:pPr>
        <w:jc w:val="both"/>
        <w:rPr>
          <w:color w:val="000000"/>
          <w:sz w:val="28"/>
        </w:rPr>
      </w:pPr>
      <w:r>
        <w:rPr>
          <w:color w:val="000000"/>
          <w:sz w:val="28"/>
        </w:rPr>
        <w:t xml:space="preserve">          Организация движения 630 автобусов по 18 муниципальным маршрутам по нерегулируемым тарифам оказывает поддержку муниципальному общественному транспорту, но не снимает остроты транспортной проблемы в городе в часы «пик», когда пассажиропоток значителен. Кроме того, существующее количество транспорта малого класса создает напряженность на улично-дорожной сети города Брянска.</w:t>
      </w:r>
    </w:p>
    <w:p w:rsidR="00F12082" w:rsidRDefault="00F12082" w:rsidP="00F12082">
      <w:pPr>
        <w:tabs>
          <w:tab w:val="left" w:pos="709"/>
        </w:tabs>
        <w:jc w:val="both"/>
        <w:rPr>
          <w:color w:val="000000"/>
          <w:sz w:val="28"/>
        </w:rPr>
      </w:pPr>
      <w:r>
        <w:rPr>
          <w:color w:val="000000"/>
          <w:sz w:val="28"/>
        </w:rPr>
        <w:t xml:space="preserve">           </w:t>
      </w:r>
      <w:proofErr w:type="gramStart"/>
      <w:r>
        <w:rPr>
          <w:color w:val="000000"/>
          <w:sz w:val="28"/>
        </w:rPr>
        <w:t xml:space="preserve">С учетом требований Федерального закона от 13.07.2015 № 220-ФЗ </w:t>
      </w:r>
      <w:hyperlink r:id="rId28" w:history="1">
        <w:r>
          <w:rPr>
            <w:rStyle w:val="afc"/>
            <w:rFonts w:cs="Times New Roman CYR"/>
            <w:bCs/>
            <w:color w:val="000000"/>
            <w:sz w:val="28"/>
            <w:szCs w:val="28"/>
          </w:rPr>
          <w:t xml:space="preserve">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w:t>
        </w:r>
        <w:r>
          <w:rPr>
            <w:rStyle w:val="afc"/>
            <w:rFonts w:cs="Times New Roman CYR"/>
            <w:bCs/>
            <w:color w:val="000000"/>
            <w:sz w:val="28"/>
            <w:szCs w:val="28"/>
          </w:rPr>
          <w:lastRenderedPageBreak/>
          <w:t>изменений в отдельные законодательные акты Российской Федерации</w:t>
        </w:r>
      </w:hyperlink>
      <w:r>
        <w:rPr>
          <w:color w:val="000000"/>
          <w:sz w:val="28"/>
          <w:szCs w:val="28"/>
        </w:rPr>
        <w:t xml:space="preserve">» </w:t>
      </w:r>
      <w:r>
        <w:rPr>
          <w:color w:val="000000"/>
          <w:sz w:val="28"/>
        </w:rPr>
        <w:t>разработан Документ  планирования регулярных перевозок в городе Брянске, по которому в настоящее время строится работа муниципального и коммерческого общественного транспорта в областном</w:t>
      </w:r>
      <w:proofErr w:type="gramEnd"/>
      <w:r>
        <w:rPr>
          <w:color w:val="000000"/>
          <w:sz w:val="28"/>
        </w:rPr>
        <w:t xml:space="preserve"> </w:t>
      </w:r>
      <w:proofErr w:type="gramStart"/>
      <w:r>
        <w:rPr>
          <w:color w:val="000000"/>
          <w:sz w:val="28"/>
        </w:rPr>
        <w:t>центре</w:t>
      </w:r>
      <w:proofErr w:type="gramEnd"/>
      <w:r>
        <w:rPr>
          <w:color w:val="000000"/>
          <w:sz w:val="28"/>
        </w:rPr>
        <w:t>. В основу Документа планирования регулярных перевозок в городе Брянске входят следующие мероприятия:</w:t>
      </w:r>
    </w:p>
    <w:p w:rsidR="00F12082" w:rsidRDefault="00F12082" w:rsidP="00F12082">
      <w:pPr>
        <w:ind w:firstLine="709"/>
        <w:jc w:val="both"/>
        <w:rPr>
          <w:color w:val="000000"/>
          <w:sz w:val="28"/>
        </w:rPr>
      </w:pPr>
      <w:r>
        <w:rPr>
          <w:color w:val="000000"/>
          <w:sz w:val="28"/>
        </w:rPr>
        <w:t>• мероприятия по установлению, изменению, отмене, а также изменению порядкового номера муниципального маршрута регулярных перевозок в городе Брянске;</w:t>
      </w:r>
    </w:p>
    <w:p w:rsidR="00F12082" w:rsidRDefault="00F12082" w:rsidP="00F12082">
      <w:pPr>
        <w:ind w:firstLine="709"/>
        <w:jc w:val="both"/>
        <w:rPr>
          <w:color w:val="000000"/>
          <w:sz w:val="28"/>
        </w:rPr>
      </w:pPr>
      <w:r>
        <w:rPr>
          <w:color w:val="000000"/>
          <w:sz w:val="28"/>
        </w:rPr>
        <w:t>• мероприятия по изменению вида регулярных перевозок</w:t>
      </w:r>
      <w:r>
        <w:rPr>
          <w:color w:val="000000"/>
          <w:sz w:val="28"/>
        </w:rPr>
        <w:br/>
        <w:t>на муниципальном маршруте регулярных перевозок в городе Брянске;</w:t>
      </w:r>
    </w:p>
    <w:p w:rsidR="00F12082" w:rsidRDefault="00F12082" w:rsidP="00F12082">
      <w:pPr>
        <w:ind w:firstLine="709"/>
        <w:jc w:val="both"/>
        <w:rPr>
          <w:color w:val="000000"/>
          <w:sz w:val="28"/>
        </w:rPr>
      </w:pPr>
      <w:r>
        <w:rPr>
          <w:color w:val="000000"/>
          <w:sz w:val="28"/>
        </w:rPr>
        <w:t>• мероприятия по изучению пассажиропотока на муниципальных маршрутах регулярных перевозок в городе Брянске;</w:t>
      </w:r>
    </w:p>
    <w:p w:rsidR="00F12082" w:rsidRDefault="00F12082" w:rsidP="00F12082">
      <w:pPr>
        <w:ind w:firstLine="709"/>
        <w:jc w:val="both"/>
        <w:rPr>
          <w:color w:val="000000"/>
          <w:sz w:val="28"/>
        </w:rPr>
      </w:pPr>
      <w:r>
        <w:rPr>
          <w:color w:val="000000"/>
          <w:sz w:val="28"/>
        </w:rPr>
        <w:t>• мероприятия по изменению количества, вида, класса и экологических характеристик транспортных средств на муниципальных маршрутах регулярных перевозок в городе Брянске;</w:t>
      </w:r>
    </w:p>
    <w:p w:rsidR="00F12082" w:rsidRDefault="00F12082" w:rsidP="00F12082">
      <w:pPr>
        <w:ind w:firstLine="709"/>
        <w:jc w:val="both"/>
        <w:rPr>
          <w:color w:val="000000"/>
          <w:sz w:val="28"/>
        </w:rPr>
      </w:pPr>
      <w:r>
        <w:rPr>
          <w:color w:val="000000"/>
          <w:sz w:val="28"/>
        </w:rPr>
        <w:t>• мероприятия по финансированию организации транспортного обслуживания населения в городе Брянске.</w:t>
      </w:r>
    </w:p>
    <w:p w:rsidR="00F12082" w:rsidRPr="008C335B" w:rsidRDefault="00F12082" w:rsidP="00F12082">
      <w:pPr>
        <w:ind w:firstLine="708"/>
        <w:jc w:val="both"/>
        <w:rPr>
          <w:color w:val="000000"/>
          <w:sz w:val="28"/>
        </w:rPr>
      </w:pPr>
      <w:r>
        <w:rPr>
          <w:color w:val="000000"/>
          <w:sz w:val="28"/>
        </w:rPr>
        <w:t>В</w:t>
      </w:r>
      <w:r w:rsidRPr="008C335B">
        <w:rPr>
          <w:color w:val="000000"/>
          <w:sz w:val="28"/>
        </w:rPr>
        <w:t xml:space="preserve"> настояще</w:t>
      </w:r>
      <w:r>
        <w:rPr>
          <w:color w:val="000000"/>
          <w:sz w:val="28"/>
        </w:rPr>
        <w:t xml:space="preserve">е время МУ БГПАТП и МУП «БТУ» </w:t>
      </w:r>
      <w:r w:rsidRPr="008C335B">
        <w:rPr>
          <w:color w:val="000000"/>
          <w:sz w:val="28"/>
        </w:rPr>
        <w:t>г. Брянска являются единственными в городе Брянске перевозчиками, которые обслуживают пассажиров на муниципальных маршрутах в городе Брянске</w:t>
      </w:r>
      <w:r>
        <w:rPr>
          <w:color w:val="000000"/>
          <w:sz w:val="28"/>
        </w:rPr>
        <w:br/>
      </w:r>
      <w:r w:rsidRPr="008C335B">
        <w:rPr>
          <w:color w:val="000000"/>
          <w:sz w:val="28"/>
        </w:rPr>
        <w:t>по регулируемым тарифам и, соответственно, с предоставлением льгот</w:t>
      </w:r>
      <w:r>
        <w:rPr>
          <w:color w:val="000000"/>
          <w:sz w:val="28"/>
        </w:rPr>
        <w:br/>
      </w:r>
      <w:r w:rsidRPr="008C335B">
        <w:rPr>
          <w:color w:val="000000"/>
          <w:sz w:val="28"/>
        </w:rPr>
        <w:t xml:space="preserve">на проезд.    </w:t>
      </w:r>
    </w:p>
    <w:p w:rsidR="00F12082" w:rsidRPr="008C335B" w:rsidRDefault="00F12082" w:rsidP="00F12082">
      <w:pPr>
        <w:widowControl w:val="0"/>
        <w:autoSpaceDE w:val="0"/>
        <w:autoSpaceDN w:val="0"/>
        <w:adjustRightInd w:val="0"/>
        <w:jc w:val="both"/>
        <w:rPr>
          <w:bCs/>
          <w:sz w:val="28"/>
          <w:szCs w:val="28"/>
          <w:lang w:eastAsia="en-US"/>
        </w:rPr>
      </w:pPr>
      <w:r w:rsidRPr="008C335B">
        <w:rPr>
          <w:color w:val="000000"/>
          <w:sz w:val="28"/>
        </w:rPr>
        <w:t xml:space="preserve">         </w:t>
      </w:r>
      <w:proofErr w:type="gramStart"/>
      <w:r w:rsidRPr="008C335B">
        <w:rPr>
          <w:color w:val="000000"/>
          <w:sz w:val="28"/>
        </w:rPr>
        <w:t>В целях обеспечения доступности</w:t>
      </w:r>
      <w:r>
        <w:rPr>
          <w:color w:val="000000"/>
          <w:sz w:val="28"/>
        </w:rPr>
        <w:t xml:space="preserve"> для населения услуг общественного транспорта, в том числе ценовой, в бюджете городского округа город Брянск предусматриваются для транспортных организаций ассигнования на компенсацию части потерь в доходах перевозчиков</w:t>
      </w:r>
      <w:r>
        <w:rPr>
          <w:color w:val="000000"/>
          <w:sz w:val="28"/>
        </w:rPr>
        <w:br/>
        <w:t xml:space="preserve">и (или) возмещение их </w:t>
      </w:r>
      <w:r w:rsidRPr="005D633E">
        <w:rPr>
          <w:bCs/>
          <w:sz w:val="28"/>
          <w:szCs w:val="28"/>
          <w:lang w:eastAsia="en-US"/>
        </w:rPr>
        <w:t>затрат, возникающих в результате регулирования тарифов на перевозку</w:t>
      </w:r>
      <w:r>
        <w:rPr>
          <w:bCs/>
          <w:sz w:val="28"/>
          <w:szCs w:val="28"/>
          <w:lang w:eastAsia="en-US"/>
        </w:rPr>
        <w:t>, а также в связи с оказанием услуг по перевозке пассажиров, имеющих право на льготу по проезду.</w:t>
      </w:r>
      <w:proofErr w:type="gramEnd"/>
    </w:p>
    <w:p w:rsidR="00F12082" w:rsidRDefault="00F12082" w:rsidP="00F12082">
      <w:pPr>
        <w:ind w:firstLine="708"/>
        <w:jc w:val="both"/>
        <w:rPr>
          <w:color w:val="000000"/>
          <w:sz w:val="28"/>
        </w:rPr>
      </w:pPr>
      <w:r w:rsidRPr="008C335B">
        <w:rPr>
          <w:color w:val="000000"/>
          <w:sz w:val="28"/>
        </w:rPr>
        <w:t xml:space="preserve">Следует отметить, что </w:t>
      </w:r>
      <w:r>
        <w:rPr>
          <w:color w:val="000000"/>
          <w:sz w:val="28"/>
          <w:szCs w:val="28"/>
        </w:rPr>
        <w:t>н</w:t>
      </w:r>
      <w:r w:rsidRPr="005D633E">
        <w:rPr>
          <w:color w:val="000000"/>
          <w:sz w:val="28"/>
          <w:szCs w:val="28"/>
        </w:rPr>
        <w:t>а протяжении многих лет парк подвижного состава</w:t>
      </w:r>
      <w:r>
        <w:rPr>
          <w:color w:val="000000"/>
          <w:sz w:val="28"/>
        </w:rPr>
        <w:t xml:space="preserve"> муниципальных унитарных </w:t>
      </w:r>
      <w:proofErr w:type="gramStart"/>
      <w:r>
        <w:rPr>
          <w:color w:val="000000"/>
          <w:sz w:val="28"/>
        </w:rPr>
        <w:t>предприятий транспорта общего пользования города Брянска</w:t>
      </w:r>
      <w:proofErr w:type="gramEnd"/>
      <w:r>
        <w:rPr>
          <w:color w:val="000000"/>
          <w:sz w:val="28"/>
        </w:rPr>
        <w:t xml:space="preserve"> постепенно сокращался. В связи</w:t>
      </w:r>
      <w:r>
        <w:rPr>
          <w:color w:val="000000"/>
          <w:sz w:val="28"/>
        </w:rPr>
        <w:br/>
        <w:t>с недостаточностью бюджетных средств объемы закупок нового подвижного состава значительно отставали от объемов списания транспорта, прошедшего полный амортизационный срок.</w:t>
      </w:r>
    </w:p>
    <w:p w:rsidR="00F12082" w:rsidRDefault="00F12082" w:rsidP="00F12082">
      <w:pPr>
        <w:jc w:val="both"/>
        <w:rPr>
          <w:color w:val="000000"/>
          <w:sz w:val="28"/>
        </w:rPr>
      </w:pPr>
      <w:r>
        <w:rPr>
          <w:color w:val="000000"/>
          <w:sz w:val="28"/>
        </w:rPr>
        <w:t xml:space="preserve">         Последнее значительное поступление нового подвижного состава               в транспортные предприятия (42 автобуса, 24 троллейбуса и 16 кузовов троллейбуса первой комплектности) произошло еще в 2008 - 2009 годах.</w:t>
      </w:r>
    </w:p>
    <w:p w:rsidR="00F12082" w:rsidRDefault="00F12082" w:rsidP="00F12082">
      <w:pPr>
        <w:jc w:val="both"/>
        <w:rPr>
          <w:color w:val="000000"/>
          <w:sz w:val="28"/>
        </w:rPr>
      </w:pPr>
      <w:r>
        <w:rPr>
          <w:color w:val="000000"/>
          <w:sz w:val="28"/>
        </w:rPr>
        <w:t xml:space="preserve">          Переломить сложившуюся ситуацию в пассажирском комплексе города Брянска удалось в связи со значительным выделением</w:t>
      </w:r>
      <w:r>
        <w:rPr>
          <w:color w:val="000000"/>
          <w:sz w:val="28"/>
        </w:rPr>
        <w:br/>
        <w:t>в 2017 - 2019 годах, а также в 2021 году  из бюджета Брянской области</w:t>
      </w:r>
      <w:r>
        <w:rPr>
          <w:color w:val="000000"/>
          <w:sz w:val="28"/>
        </w:rPr>
        <w:br/>
        <w:t xml:space="preserve">и бюджета городского округа город Брянск  средств на приобретение автомобильного транспорта общего пользования на условиях </w:t>
      </w:r>
      <w:proofErr w:type="spellStart"/>
      <w:r>
        <w:rPr>
          <w:color w:val="000000"/>
          <w:sz w:val="28"/>
        </w:rPr>
        <w:lastRenderedPageBreak/>
        <w:t>софинансирования</w:t>
      </w:r>
      <w:proofErr w:type="spellEnd"/>
      <w:r>
        <w:rPr>
          <w:color w:val="000000"/>
          <w:sz w:val="28"/>
        </w:rPr>
        <w:t>. Поступления из областного бюджета достигали                      95 процентов.</w:t>
      </w:r>
    </w:p>
    <w:p w:rsidR="00F12082" w:rsidRDefault="00F12082" w:rsidP="00F12082">
      <w:pPr>
        <w:shd w:val="clear" w:color="auto" w:fill="FFFFFF"/>
        <w:autoSpaceDE w:val="0"/>
        <w:autoSpaceDN w:val="0"/>
        <w:adjustRightInd w:val="0"/>
        <w:ind w:firstLine="709"/>
        <w:jc w:val="both"/>
        <w:rPr>
          <w:color w:val="000000"/>
          <w:sz w:val="28"/>
          <w:szCs w:val="28"/>
          <w:lang w:eastAsia="en-US"/>
        </w:rPr>
      </w:pPr>
      <w:r>
        <w:rPr>
          <w:sz w:val="28"/>
          <w:szCs w:val="28"/>
        </w:rPr>
        <w:t xml:space="preserve">В общей сложности, с 2017 года для МУ БГПАТП  приобретено 260 автобусов на сумму 1 млрд. 716 млн. рублей.  </w:t>
      </w:r>
    </w:p>
    <w:p w:rsidR="00F12082" w:rsidRDefault="00F12082" w:rsidP="00F12082">
      <w:pPr>
        <w:shd w:val="clear" w:color="auto" w:fill="FFFFFF"/>
        <w:tabs>
          <w:tab w:val="left" w:pos="709"/>
        </w:tabs>
        <w:autoSpaceDE w:val="0"/>
        <w:autoSpaceDN w:val="0"/>
        <w:adjustRightInd w:val="0"/>
        <w:ind w:firstLine="709"/>
        <w:jc w:val="both"/>
        <w:rPr>
          <w:sz w:val="28"/>
          <w:szCs w:val="28"/>
        </w:rPr>
      </w:pPr>
      <w:r>
        <w:rPr>
          <w:sz w:val="28"/>
          <w:szCs w:val="28"/>
        </w:rPr>
        <w:t xml:space="preserve">Каждый их этих автобусов оборудован откидной механической аппарелью или подъемником для посадки инвалидов на </w:t>
      </w:r>
      <w:proofErr w:type="gramStart"/>
      <w:r>
        <w:rPr>
          <w:sz w:val="28"/>
          <w:szCs w:val="28"/>
        </w:rPr>
        <w:t>кресло-коляске</w:t>
      </w:r>
      <w:proofErr w:type="gramEnd"/>
      <w:r>
        <w:rPr>
          <w:sz w:val="28"/>
          <w:szCs w:val="28"/>
        </w:rPr>
        <w:t xml:space="preserve"> через дверь по центру правой стороны кузова. </w:t>
      </w:r>
    </w:p>
    <w:p w:rsidR="00F12082" w:rsidRPr="00C93445" w:rsidRDefault="00F12082" w:rsidP="00F12082">
      <w:pPr>
        <w:shd w:val="clear" w:color="auto" w:fill="FFFFFF"/>
        <w:autoSpaceDE w:val="0"/>
        <w:autoSpaceDN w:val="0"/>
        <w:adjustRightInd w:val="0"/>
        <w:ind w:firstLine="709"/>
        <w:jc w:val="both"/>
        <w:rPr>
          <w:sz w:val="28"/>
          <w:szCs w:val="28"/>
        </w:rPr>
      </w:pPr>
      <w:proofErr w:type="gramStart"/>
      <w:r w:rsidRPr="00C93445">
        <w:rPr>
          <w:sz w:val="28"/>
          <w:szCs w:val="28"/>
        </w:rPr>
        <w:t>Каждое транспортное средство дополнительно оборудовано бортовым навигационно - связным терминалом, предназначенным</w:t>
      </w:r>
      <w:r>
        <w:rPr>
          <w:sz w:val="28"/>
          <w:szCs w:val="28"/>
        </w:rPr>
        <w:br/>
      </w:r>
      <w:r w:rsidRPr="00C93445">
        <w:rPr>
          <w:sz w:val="28"/>
          <w:szCs w:val="28"/>
        </w:rPr>
        <w:t>для автоматизированного контроля и определения местоположения пассажирского транспорта в реальном времени с функцией информирования пассажиров, в том числе лиц с ограниченными возможностями, о маршруте и его номере, функцией автоматического</w:t>
      </w:r>
      <w:r>
        <w:rPr>
          <w:sz w:val="28"/>
          <w:szCs w:val="28"/>
        </w:rPr>
        <w:br/>
      </w:r>
      <w:r w:rsidRPr="00C93445">
        <w:rPr>
          <w:sz w:val="28"/>
          <w:szCs w:val="28"/>
        </w:rPr>
        <w:t>(без участия водителя) объявления остановок и сервисных фраз в салон автобуса и дублированием информации  в текстовом виде на маршрутные светодиодные указатели</w:t>
      </w:r>
      <w:proofErr w:type="gramEnd"/>
      <w:r w:rsidRPr="00C93445">
        <w:rPr>
          <w:sz w:val="28"/>
          <w:szCs w:val="28"/>
        </w:rPr>
        <w:t xml:space="preserve"> (лобовое, боковое, заднее) и </w:t>
      </w:r>
      <w:proofErr w:type="spellStart"/>
      <w:r w:rsidRPr="00C93445">
        <w:rPr>
          <w:sz w:val="28"/>
          <w:szCs w:val="28"/>
        </w:rPr>
        <w:t>внутрисалонное</w:t>
      </w:r>
      <w:proofErr w:type="spellEnd"/>
      <w:r w:rsidRPr="00C93445">
        <w:rPr>
          <w:sz w:val="28"/>
          <w:szCs w:val="28"/>
        </w:rPr>
        <w:t xml:space="preserve"> информационное табло («бегущая строка»).</w:t>
      </w:r>
    </w:p>
    <w:p w:rsidR="00F12082" w:rsidRPr="00C93445" w:rsidRDefault="00F12082" w:rsidP="00F12082">
      <w:pPr>
        <w:jc w:val="both"/>
        <w:rPr>
          <w:sz w:val="28"/>
          <w:szCs w:val="28"/>
        </w:rPr>
      </w:pPr>
      <w:r w:rsidRPr="00C93445">
        <w:rPr>
          <w:sz w:val="28"/>
          <w:szCs w:val="28"/>
        </w:rPr>
        <w:t xml:space="preserve">        </w:t>
      </w:r>
      <w:r>
        <w:rPr>
          <w:sz w:val="28"/>
          <w:szCs w:val="28"/>
        </w:rPr>
        <w:t xml:space="preserve"> Приобретенные транспортные средства обеспечивают </w:t>
      </w:r>
      <w:r w:rsidRPr="00C93445">
        <w:rPr>
          <w:sz w:val="28"/>
          <w:szCs w:val="28"/>
        </w:rPr>
        <w:t xml:space="preserve">беспрепятственный доступ в них инвалидов с нарушениями функций опорно-двигательного аппарата, а также  расстройствами функций зрения и слуха. </w:t>
      </w:r>
      <w:r w:rsidRPr="00C93445">
        <w:rPr>
          <w:color w:val="000000"/>
          <w:sz w:val="28"/>
          <w:szCs w:val="28"/>
        </w:rPr>
        <w:t>Таким подвижным составом свободно могут пользоваться</w:t>
      </w:r>
      <w:r>
        <w:rPr>
          <w:color w:val="000000"/>
          <w:sz w:val="28"/>
          <w:szCs w:val="28"/>
        </w:rPr>
        <w:t xml:space="preserve"> </w:t>
      </w:r>
      <w:r w:rsidRPr="00C93445">
        <w:rPr>
          <w:rFonts w:cs="Arial"/>
          <w:bCs/>
          <w:color w:val="000000"/>
          <w:sz w:val="28"/>
          <w:szCs w:val="28"/>
          <w:shd w:val="clear" w:color="auto" w:fill="FFFFFF"/>
        </w:rPr>
        <w:t>лица пожилого возраста</w:t>
      </w:r>
      <w:r w:rsidRPr="00C93445">
        <w:rPr>
          <w:rFonts w:cs="Arial"/>
          <w:color w:val="000000"/>
          <w:sz w:val="28"/>
          <w:szCs w:val="28"/>
          <w:shd w:val="clear" w:color="auto" w:fill="FFFFFF"/>
        </w:rPr>
        <w:t xml:space="preserve">; </w:t>
      </w:r>
      <w:r w:rsidRPr="00C93445">
        <w:rPr>
          <w:rFonts w:cs="Arial"/>
          <w:bCs/>
          <w:color w:val="000000"/>
          <w:sz w:val="28"/>
          <w:szCs w:val="28"/>
          <w:shd w:val="clear" w:color="auto" w:fill="FFFFFF"/>
        </w:rPr>
        <w:t xml:space="preserve">граждане </w:t>
      </w:r>
      <w:r w:rsidRPr="00C93445">
        <w:rPr>
          <w:rFonts w:cs="Arial"/>
          <w:color w:val="000000"/>
          <w:sz w:val="28"/>
          <w:szCs w:val="28"/>
          <w:shd w:val="clear" w:color="auto" w:fill="FFFFFF"/>
        </w:rPr>
        <w:t xml:space="preserve">с малолетними детьми, в том числе </w:t>
      </w:r>
      <w:r w:rsidRPr="00C93445">
        <w:rPr>
          <w:rFonts w:cs="Arial"/>
          <w:bCs/>
          <w:color w:val="000000"/>
          <w:sz w:val="28"/>
          <w:szCs w:val="28"/>
          <w:shd w:val="clear" w:color="auto" w:fill="FFFFFF"/>
        </w:rPr>
        <w:t xml:space="preserve">использующие </w:t>
      </w:r>
      <w:r w:rsidRPr="00C93445">
        <w:rPr>
          <w:rFonts w:cs="Arial"/>
          <w:color w:val="000000"/>
          <w:sz w:val="28"/>
          <w:szCs w:val="28"/>
          <w:shd w:val="clear" w:color="auto" w:fill="FFFFFF"/>
        </w:rPr>
        <w:t xml:space="preserve">детские </w:t>
      </w:r>
      <w:r w:rsidRPr="00C93445">
        <w:rPr>
          <w:rFonts w:cs="Arial"/>
          <w:bCs/>
          <w:color w:val="000000"/>
          <w:sz w:val="28"/>
          <w:szCs w:val="28"/>
          <w:shd w:val="clear" w:color="auto" w:fill="FFFFFF"/>
        </w:rPr>
        <w:t>коляски</w:t>
      </w:r>
      <w:r w:rsidRPr="00C93445">
        <w:rPr>
          <w:rFonts w:cs="Arial"/>
          <w:color w:val="000000"/>
          <w:sz w:val="28"/>
          <w:szCs w:val="28"/>
          <w:shd w:val="clear" w:color="auto" w:fill="FFFFFF"/>
        </w:rPr>
        <w:t xml:space="preserve">; </w:t>
      </w:r>
      <w:r w:rsidRPr="00C93445">
        <w:rPr>
          <w:rFonts w:cs="Arial"/>
          <w:bCs/>
          <w:color w:val="000000"/>
          <w:sz w:val="28"/>
          <w:szCs w:val="28"/>
          <w:shd w:val="clear" w:color="auto" w:fill="FFFFFF"/>
        </w:rPr>
        <w:t xml:space="preserve">другие лица с </w:t>
      </w:r>
      <w:r w:rsidRPr="00C93445">
        <w:rPr>
          <w:rFonts w:cs="Arial"/>
          <w:color w:val="000000"/>
          <w:sz w:val="28"/>
          <w:szCs w:val="28"/>
          <w:shd w:val="clear" w:color="auto" w:fill="FFFFFF"/>
        </w:rPr>
        <w:t>ограниченными возможностями передвижения</w:t>
      </w:r>
      <w:r w:rsidRPr="00C93445">
        <w:rPr>
          <w:color w:val="000000"/>
          <w:sz w:val="28"/>
          <w:szCs w:val="28"/>
        </w:rPr>
        <w:t>.</w:t>
      </w:r>
    </w:p>
    <w:p w:rsidR="00F12082" w:rsidRPr="00C93445" w:rsidRDefault="00F12082" w:rsidP="00F12082">
      <w:pPr>
        <w:ind w:firstLine="708"/>
        <w:jc w:val="both"/>
        <w:rPr>
          <w:color w:val="000000"/>
          <w:sz w:val="28"/>
          <w:szCs w:val="28"/>
          <w:lang w:eastAsia="en-US"/>
        </w:rPr>
      </w:pPr>
      <w:r w:rsidRPr="00C93445">
        <w:rPr>
          <w:sz w:val="28"/>
          <w:szCs w:val="28"/>
        </w:rPr>
        <w:t>Кроме того, 1</w:t>
      </w:r>
      <w:r>
        <w:rPr>
          <w:sz w:val="28"/>
          <w:szCs w:val="28"/>
        </w:rPr>
        <w:t>54</w:t>
      </w:r>
      <w:r w:rsidRPr="00C93445">
        <w:rPr>
          <w:sz w:val="28"/>
          <w:szCs w:val="28"/>
        </w:rPr>
        <w:t xml:space="preserve"> автобуса дополнительно оборудованы системой видеонаблюдения с целью повышения безопасности нахождения пассажиров в салоне транспортного средства и 1</w:t>
      </w:r>
      <w:r>
        <w:rPr>
          <w:sz w:val="28"/>
          <w:szCs w:val="28"/>
        </w:rPr>
        <w:t>34</w:t>
      </w:r>
      <w:r w:rsidRPr="00C93445">
        <w:rPr>
          <w:sz w:val="28"/>
          <w:szCs w:val="28"/>
        </w:rPr>
        <w:t xml:space="preserve"> автобуса оснащены системой кондиционирования с целью создания более комфортных условий проезда в салоне пассажирам и персоналу транспортной организации. </w:t>
      </w:r>
    </w:p>
    <w:p w:rsidR="00F12082" w:rsidRPr="001618C6" w:rsidRDefault="00F12082" w:rsidP="00F12082">
      <w:pPr>
        <w:tabs>
          <w:tab w:val="left" w:pos="709"/>
        </w:tabs>
        <w:jc w:val="both"/>
        <w:rPr>
          <w:color w:val="000000"/>
          <w:sz w:val="28"/>
          <w:szCs w:val="28"/>
          <w:shd w:val="clear" w:color="auto" w:fill="FFFFFF"/>
        </w:rPr>
      </w:pPr>
      <w:r>
        <w:rPr>
          <w:sz w:val="28"/>
          <w:szCs w:val="28"/>
        </w:rPr>
        <w:t xml:space="preserve">             </w:t>
      </w:r>
      <w:r w:rsidRPr="00C93445">
        <w:rPr>
          <w:sz w:val="28"/>
          <w:szCs w:val="28"/>
        </w:rPr>
        <w:t>Поступление нового подвижного состава для МУ БГПАТП, в свою очередь, позволило расширить маршрутную сеть города Брянска, а также сократить интервалы движения по муниципальным маршрутам регулярных перевозок в городе Брянске по регулируе</w:t>
      </w:r>
      <w:r>
        <w:rPr>
          <w:sz w:val="28"/>
          <w:szCs w:val="28"/>
        </w:rPr>
        <w:t xml:space="preserve">мым тарифам путем увеличения максимального количества автобусов на маршрутах и средней скорости их передвижения. </w:t>
      </w:r>
      <w:r>
        <w:rPr>
          <w:color w:val="000000"/>
          <w:sz w:val="28"/>
          <w:szCs w:val="28"/>
          <w:shd w:val="clear" w:color="auto" w:fill="FFFFFF"/>
        </w:rPr>
        <w:t xml:space="preserve">Отдельные автобусные муниципальные маршруты стали работать и по выходным дням. </w:t>
      </w:r>
    </w:p>
    <w:p w:rsidR="00F12082" w:rsidRDefault="00F12082" w:rsidP="00F12082">
      <w:pPr>
        <w:shd w:val="clear" w:color="auto" w:fill="FFFFFF"/>
        <w:autoSpaceDE w:val="0"/>
        <w:autoSpaceDN w:val="0"/>
        <w:adjustRightInd w:val="0"/>
        <w:jc w:val="both"/>
        <w:rPr>
          <w:rFonts w:eastAsiaTheme="minorHAnsi"/>
          <w:lang w:eastAsia="en-US"/>
        </w:rPr>
      </w:pPr>
      <w:r>
        <w:rPr>
          <w:color w:val="000000"/>
          <w:sz w:val="28"/>
          <w:szCs w:val="28"/>
          <w:lang w:eastAsia="en-US"/>
        </w:rPr>
        <w:t xml:space="preserve">            Проведенные мероприятия по обновлению парка подвижного состава автомобильного транспорта привели к значительному росту выпуска муниципальных автобусов на маршруты в будние дни - в 2,4 раза</w:t>
      </w:r>
      <w:r>
        <w:rPr>
          <w:color w:val="000000"/>
          <w:sz w:val="28"/>
          <w:szCs w:val="28"/>
          <w:lang w:eastAsia="en-US"/>
        </w:rPr>
        <w:br/>
        <w:t>(к уровню 2017 года), выходные дни - 2,2 раза.</w:t>
      </w:r>
    </w:p>
    <w:p w:rsidR="00F12082" w:rsidRPr="001618C6" w:rsidRDefault="00F12082" w:rsidP="00F12082">
      <w:pPr>
        <w:tabs>
          <w:tab w:val="left" w:pos="567"/>
          <w:tab w:val="left" w:pos="709"/>
          <w:tab w:val="left" w:pos="960"/>
          <w:tab w:val="left" w:pos="1155"/>
          <w:tab w:val="left" w:pos="6750"/>
        </w:tabs>
        <w:ind w:firstLine="567"/>
        <w:jc w:val="both"/>
        <w:rPr>
          <w:sz w:val="28"/>
          <w:szCs w:val="28"/>
        </w:rPr>
      </w:pPr>
      <w:r>
        <w:rPr>
          <w:color w:val="000000"/>
          <w:sz w:val="28"/>
          <w:szCs w:val="28"/>
          <w:lang w:eastAsia="en-US"/>
        </w:rPr>
        <w:t xml:space="preserve">      В настоящее время в будние дни на маршруты города</w:t>
      </w:r>
      <w:r>
        <w:rPr>
          <w:color w:val="000000"/>
          <w:sz w:val="28"/>
          <w:szCs w:val="28"/>
          <w:lang w:eastAsia="en-US"/>
        </w:rPr>
        <w:br/>
        <w:t xml:space="preserve">Брянска выходит 218 автобусов, которые ежедневно перевозят 105,0 - </w:t>
      </w:r>
      <w:r>
        <w:rPr>
          <w:color w:val="000000"/>
          <w:sz w:val="28"/>
          <w:szCs w:val="28"/>
          <w:lang w:eastAsia="en-US"/>
        </w:rPr>
        <w:br/>
      </w:r>
      <w:r>
        <w:rPr>
          <w:color w:val="000000"/>
          <w:sz w:val="28"/>
          <w:szCs w:val="28"/>
          <w:lang w:eastAsia="en-US"/>
        </w:rPr>
        <w:lastRenderedPageBreak/>
        <w:t>108,0 тыс. пассажиров, выходные дни - 156 автобусов, осуществляя перевозку до 70,0 тыс. человек в день.</w:t>
      </w:r>
    </w:p>
    <w:p w:rsidR="00F12082" w:rsidRPr="007D249A" w:rsidRDefault="00F12082" w:rsidP="00F12082">
      <w:pPr>
        <w:jc w:val="both"/>
        <w:rPr>
          <w:sz w:val="28"/>
          <w:szCs w:val="28"/>
        </w:rPr>
      </w:pPr>
      <w:r>
        <w:rPr>
          <w:color w:val="000000"/>
          <w:sz w:val="28"/>
          <w:szCs w:val="28"/>
          <w:shd w:val="clear" w:color="auto" w:fill="FFFFFF"/>
        </w:rPr>
        <w:t xml:space="preserve">         В этой связи, для обслуживания автобусной маршрутной сети                       с регулируемыми  тарифами </w:t>
      </w:r>
      <w:r>
        <w:rPr>
          <w:sz w:val="28"/>
          <w:szCs w:val="28"/>
        </w:rPr>
        <w:t>в МУ БГПАТП</w:t>
      </w:r>
      <w:r w:rsidRPr="007D249A">
        <w:rPr>
          <w:sz w:val="28"/>
          <w:szCs w:val="28"/>
        </w:rPr>
        <w:t xml:space="preserve"> трудится</w:t>
      </w:r>
      <w:r>
        <w:rPr>
          <w:sz w:val="28"/>
          <w:szCs w:val="28"/>
        </w:rPr>
        <w:t xml:space="preserve"> 1026</w:t>
      </w:r>
      <w:r w:rsidRPr="007D249A">
        <w:rPr>
          <w:sz w:val="28"/>
          <w:szCs w:val="28"/>
        </w:rPr>
        <w:t xml:space="preserve"> человек</w:t>
      </w:r>
      <w:r>
        <w:rPr>
          <w:sz w:val="28"/>
          <w:szCs w:val="28"/>
        </w:rPr>
        <w:t xml:space="preserve">  (196 </w:t>
      </w:r>
      <w:r w:rsidRPr="007D249A">
        <w:rPr>
          <w:sz w:val="28"/>
          <w:szCs w:val="28"/>
        </w:rPr>
        <w:t>процент</w:t>
      </w:r>
      <w:r>
        <w:rPr>
          <w:sz w:val="28"/>
          <w:szCs w:val="28"/>
        </w:rPr>
        <w:t>ов</w:t>
      </w:r>
      <w:r w:rsidRPr="007D249A">
        <w:rPr>
          <w:sz w:val="28"/>
          <w:szCs w:val="28"/>
        </w:rPr>
        <w:t xml:space="preserve"> </w:t>
      </w:r>
      <w:r>
        <w:rPr>
          <w:sz w:val="28"/>
          <w:szCs w:val="28"/>
        </w:rPr>
        <w:t>к уровню</w:t>
      </w:r>
      <w:r w:rsidRPr="007D249A">
        <w:rPr>
          <w:sz w:val="28"/>
          <w:szCs w:val="28"/>
        </w:rPr>
        <w:t xml:space="preserve"> 2017 год</w:t>
      </w:r>
      <w:r>
        <w:rPr>
          <w:sz w:val="28"/>
          <w:szCs w:val="28"/>
        </w:rPr>
        <w:t>а</w:t>
      </w:r>
      <w:r w:rsidRPr="007D249A">
        <w:rPr>
          <w:sz w:val="28"/>
          <w:szCs w:val="28"/>
        </w:rPr>
        <w:t xml:space="preserve">). </w:t>
      </w:r>
    </w:p>
    <w:p w:rsidR="00F12082" w:rsidRPr="007D249A" w:rsidRDefault="00F12082" w:rsidP="00F12082">
      <w:pPr>
        <w:ind w:firstLine="708"/>
        <w:jc w:val="both"/>
        <w:rPr>
          <w:sz w:val="28"/>
          <w:szCs w:val="28"/>
        </w:rPr>
      </w:pPr>
      <w:r>
        <w:rPr>
          <w:sz w:val="28"/>
          <w:szCs w:val="28"/>
        </w:rPr>
        <w:t xml:space="preserve">  </w:t>
      </w:r>
      <w:proofErr w:type="gramStart"/>
      <w:r w:rsidRPr="007D249A">
        <w:rPr>
          <w:sz w:val="28"/>
          <w:szCs w:val="28"/>
        </w:rPr>
        <w:t xml:space="preserve">Совершенствование маршрутной сети муниципальных автобусов </w:t>
      </w:r>
      <w:r>
        <w:rPr>
          <w:sz w:val="28"/>
          <w:szCs w:val="28"/>
        </w:rPr>
        <w:t xml:space="preserve">              </w:t>
      </w:r>
      <w:r w:rsidRPr="007D249A">
        <w:rPr>
          <w:sz w:val="28"/>
          <w:szCs w:val="28"/>
        </w:rPr>
        <w:t xml:space="preserve">в связи со значительным обновлением подвижного состава позволило </w:t>
      </w:r>
      <w:r>
        <w:rPr>
          <w:sz w:val="28"/>
          <w:szCs w:val="28"/>
        </w:rPr>
        <w:br/>
      </w:r>
      <w:r w:rsidRPr="007D249A">
        <w:rPr>
          <w:sz w:val="28"/>
          <w:szCs w:val="28"/>
        </w:rPr>
        <w:t>МУ БГПАТП повысить доходы предприятия от своей эксплуатационной де</w:t>
      </w:r>
      <w:r>
        <w:rPr>
          <w:sz w:val="28"/>
          <w:szCs w:val="28"/>
        </w:rPr>
        <w:t xml:space="preserve">ятельности по итогам 2019 года </w:t>
      </w:r>
      <w:r w:rsidRPr="007D249A">
        <w:rPr>
          <w:sz w:val="28"/>
          <w:szCs w:val="28"/>
        </w:rPr>
        <w:t xml:space="preserve">на 42 процента, </w:t>
      </w:r>
      <w:r>
        <w:rPr>
          <w:sz w:val="28"/>
          <w:szCs w:val="28"/>
        </w:rPr>
        <w:t>к</w:t>
      </w:r>
      <w:r w:rsidRPr="007D249A">
        <w:rPr>
          <w:sz w:val="28"/>
          <w:szCs w:val="28"/>
        </w:rPr>
        <w:t xml:space="preserve"> концу 202</w:t>
      </w:r>
      <w:r>
        <w:rPr>
          <w:sz w:val="28"/>
          <w:szCs w:val="28"/>
        </w:rPr>
        <w:t>1</w:t>
      </w:r>
      <w:r w:rsidRPr="007D249A">
        <w:rPr>
          <w:sz w:val="28"/>
          <w:szCs w:val="28"/>
        </w:rPr>
        <w:t xml:space="preserve"> года</w:t>
      </w:r>
      <w:r>
        <w:rPr>
          <w:sz w:val="28"/>
          <w:szCs w:val="28"/>
        </w:rPr>
        <w:t xml:space="preserve">                    по прогнозным показателям </w:t>
      </w:r>
      <w:r w:rsidRPr="007D249A">
        <w:rPr>
          <w:sz w:val="28"/>
          <w:szCs w:val="28"/>
        </w:rPr>
        <w:t xml:space="preserve">рост доходов от перевозки пассажиров </w:t>
      </w:r>
      <w:r>
        <w:rPr>
          <w:sz w:val="28"/>
          <w:szCs w:val="28"/>
        </w:rPr>
        <w:t>на муниципальных автобусах в сравнении с 2020 годом составит                           168</w:t>
      </w:r>
      <w:r w:rsidRPr="007D249A">
        <w:rPr>
          <w:sz w:val="28"/>
          <w:szCs w:val="28"/>
        </w:rPr>
        <w:t xml:space="preserve"> процент</w:t>
      </w:r>
      <w:r>
        <w:rPr>
          <w:sz w:val="28"/>
          <w:szCs w:val="28"/>
        </w:rPr>
        <w:t>ов</w:t>
      </w:r>
      <w:r w:rsidRPr="007D249A">
        <w:rPr>
          <w:sz w:val="28"/>
          <w:szCs w:val="28"/>
        </w:rPr>
        <w:t>.</w:t>
      </w:r>
      <w:proofErr w:type="gramEnd"/>
    </w:p>
    <w:p w:rsidR="00F12082" w:rsidRDefault="00F12082" w:rsidP="00F12082">
      <w:pPr>
        <w:pStyle w:val="aa"/>
        <w:spacing w:line="240" w:lineRule="auto"/>
        <w:ind w:right="62" w:firstLine="0"/>
        <w:rPr>
          <w:szCs w:val="28"/>
        </w:rPr>
      </w:pPr>
      <w:r>
        <w:rPr>
          <w:szCs w:val="28"/>
        </w:rPr>
        <w:t xml:space="preserve">         Значительное обновление и увеличение парка муниципальных автобусов в городе Брянске, к сожалению, негативным образом сказалось на производственно-финансовой деятельности  МУП «БТУ» г. Брянска. </w:t>
      </w:r>
    </w:p>
    <w:p w:rsidR="00F12082" w:rsidRDefault="00F12082" w:rsidP="00F12082">
      <w:pPr>
        <w:jc w:val="both"/>
        <w:rPr>
          <w:szCs w:val="28"/>
        </w:rPr>
      </w:pPr>
      <w:r>
        <w:rPr>
          <w:sz w:val="28"/>
          <w:szCs w:val="28"/>
        </w:rPr>
        <w:t xml:space="preserve">         На сегодняшний день </w:t>
      </w:r>
      <w:r>
        <w:rPr>
          <w:color w:val="000000"/>
          <w:sz w:val="28"/>
          <w:szCs w:val="28"/>
        </w:rPr>
        <w:t>с</w:t>
      </w:r>
      <w:r w:rsidRPr="00A85275">
        <w:rPr>
          <w:color w:val="000000"/>
          <w:sz w:val="28"/>
          <w:szCs w:val="28"/>
        </w:rPr>
        <w:t xml:space="preserve">остояние троллейбусного парка в городе Брянске характеризуется высокой степенью износа,  </w:t>
      </w:r>
      <w:r w:rsidRPr="00A85275">
        <w:rPr>
          <w:sz w:val="28"/>
          <w:szCs w:val="28"/>
        </w:rPr>
        <w:t>который  составляет 99,4 процента при среднем возрасте троллейбусов - 18,6 года.</w:t>
      </w:r>
      <w:r>
        <w:rPr>
          <w:sz w:val="28"/>
          <w:szCs w:val="28"/>
        </w:rPr>
        <w:br/>
      </w:r>
      <w:r>
        <w:rPr>
          <w:i/>
          <w:sz w:val="28"/>
          <w:szCs w:val="28"/>
        </w:rPr>
        <w:tab/>
      </w:r>
      <w:r>
        <w:rPr>
          <w:sz w:val="28"/>
          <w:szCs w:val="28"/>
        </w:rPr>
        <w:t xml:space="preserve">Из </w:t>
      </w:r>
      <w:r w:rsidRPr="00A85275">
        <w:rPr>
          <w:sz w:val="28"/>
          <w:szCs w:val="28"/>
        </w:rPr>
        <w:t>91 единицы пассажирских троллейбусов, находящихся</w:t>
      </w:r>
      <w:r>
        <w:rPr>
          <w:sz w:val="28"/>
          <w:szCs w:val="28"/>
        </w:rPr>
        <w:br/>
      </w:r>
      <w:r w:rsidRPr="00A85275">
        <w:rPr>
          <w:sz w:val="28"/>
          <w:szCs w:val="28"/>
        </w:rPr>
        <w:t>в хозяйственном ведении предприятия, 87 - находятся за пределами амортизационных сроков и  требуют замены и</w:t>
      </w:r>
      <w:r>
        <w:rPr>
          <w:sz w:val="28"/>
          <w:szCs w:val="28"/>
        </w:rPr>
        <w:t>ли полной модернизации,</w:t>
      </w:r>
      <w:r>
        <w:rPr>
          <w:sz w:val="28"/>
          <w:szCs w:val="28"/>
        </w:rPr>
        <w:br/>
        <w:t xml:space="preserve">и всего </w:t>
      </w:r>
      <w:r w:rsidRPr="00A85275">
        <w:rPr>
          <w:sz w:val="28"/>
          <w:szCs w:val="28"/>
        </w:rPr>
        <w:t xml:space="preserve">4 троллейбуса на предприятии имеют срок использования до 7-ми лет.  </w:t>
      </w:r>
      <w:r>
        <w:rPr>
          <w:szCs w:val="28"/>
        </w:rPr>
        <w:t xml:space="preserve">               </w:t>
      </w:r>
    </w:p>
    <w:p w:rsidR="00F12082" w:rsidRPr="00A40C94" w:rsidRDefault="00F12082" w:rsidP="00F12082">
      <w:pPr>
        <w:jc w:val="both"/>
        <w:rPr>
          <w:sz w:val="28"/>
          <w:szCs w:val="28"/>
        </w:rPr>
      </w:pPr>
      <w:r>
        <w:rPr>
          <w:szCs w:val="28"/>
        </w:rPr>
        <w:t xml:space="preserve">           </w:t>
      </w:r>
      <w:r w:rsidRPr="00A40C94">
        <w:rPr>
          <w:sz w:val="28"/>
          <w:szCs w:val="28"/>
        </w:rPr>
        <w:t>Численность парка троллейбусов из года в</w:t>
      </w:r>
      <w:r>
        <w:rPr>
          <w:sz w:val="28"/>
          <w:szCs w:val="28"/>
        </w:rPr>
        <w:t xml:space="preserve"> год снижается, в связи</w:t>
      </w:r>
      <w:r>
        <w:rPr>
          <w:sz w:val="28"/>
          <w:szCs w:val="28"/>
        </w:rPr>
        <w:br/>
        <w:t xml:space="preserve">с чем, </w:t>
      </w:r>
      <w:r w:rsidRPr="00A40C94">
        <w:rPr>
          <w:sz w:val="28"/>
          <w:szCs w:val="28"/>
        </w:rPr>
        <w:t>доля транспортной работы троллейбусов в общем объеме пассажирских перевозок муниципальным общественным транспортом снизилась с 50 до 15 процентов.</w:t>
      </w:r>
    </w:p>
    <w:p w:rsidR="00F12082" w:rsidRDefault="00F12082" w:rsidP="00F12082">
      <w:pPr>
        <w:tabs>
          <w:tab w:val="left" w:pos="709"/>
        </w:tabs>
        <w:jc w:val="both"/>
        <w:rPr>
          <w:sz w:val="28"/>
          <w:szCs w:val="28"/>
        </w:rPr>
      </w:pPr>
      <w:r w:rsidRPr="00A40C94">
        <w:rPr>
          <w:sz w:val="28"/>
          <w:szCs w:val="28"/>
        </w:rPr>
        <w:t xml:space="preserve">         Сокращение парка подвижного состава МУП «БТУ» г. Брянска</w:t>
      </w:r>
      <w:r>
        <w:rPr>
          <w:sz w:val="28"/>
          <w:szCs w:val="28"/>
        </w:rPr>
        <w:t xml:space="preserve">  привело к увеличению интервалов движения троллейбусов</w:t>
      </w:r>
      <w:r>
        <w:rPr>
          <w:sz w:val="28"/>
          <w:szCs w:val="28"/>
        </w:rPr>
        <w:br/>
        <w:t xml:space="preserve">на муниципальных маршрутах регулярных перевозок по регулируемым тарифам и, как следствие, снижению качества обслуживания пассажиров  и потере дохода МУП «БТУ» г. Брянска от основной деятельности. Кроме того, эксплуатация подвижного состава со сверхнормативными сроками службы увеличивает затраты предприятия на ремонт и поддержание троллейбусов в надлежащем техническом состоянии. </w:t>
      </w:r>
    </w:p>
    <w:p w:rsidR="00F12082" w:rsidRDefault="00F12082" w:rsidP="00F12082">
      <w:pPr>
        <w:tabs>
          <w:tab w:val="left" w:pos="709"/>
        </w:tabs>
        <w:jc w:val="both"/>
        <w:rPr>
          <w:sz w:val="28"/>
          <w:szCs w:val="28"/>
        </w:rPr>
      </w:pPr>
      <w:r>
        <w:rPr>
          <w:sz w:val="28"/>
          <w:szCs w:val="28"/>
        </w:rPr>
        <w:tab/>
        <w:t>В то же время тяжелое финансовое состояние</w:t>
      </w:r>
      <w:r>
        <w:rPr>
          <w:sz w:val="28"/>
          <w:szCs w:val="28"/>
        </w:rPr>
        <w:br/>
        <w:t>МУП «БТУ» г. Брянска и недостаточность бюджетных средств</w:t>
      </w:r>
      <w:r>
        <w:rPr>
          <w:sz w:val="28"/>
          <w:szCs w:val="28"/>
        </w:rPr>
        <w:br/>
        <w:t xml:space="preserve">не позволяют предпринимать активные меры по приобретению дорогостоящего пассажирского транспорта. Единичные закупки нового подвижного состава, произведенные в 2010-2015 годах </w:t>
      </w:r>
      <w:r>
        <w:rPr>
          <w:sz w:val="28"/>
          <w:szCs w:val="28"/>
        </w:rPr>
        <w:br/>
        <w:t>(11 троллейбусов), кардинально не улучшили ситуацию. Следует отметить, что самое крупное приобретение новых троллейбусов</w:t>
      </w:r>
      <w:r>
        <w:rPr>
          <w:sz w:val="28"/>
          <w:szCs w:val="28"/>
        </w:rPr>
        <w:br/>
        <w:t>(17 единиц) состоялось в 2008 году.</w:t>
      </w:r>
    </w:p>
    <w:p w:rsidR="00F12082" w:rsidRPr="00A65506" w:rsidRDefault="00F12082" w:rsidP="00F12082">
      <w:pPr>
        <w:ind w:firstLine="708"/>
        <w:jc w:val="both"/>
        <w:rPr>
          <w:sz w:val="28"/>
          <w:szCs w:val="28"/>
        </w:rPr>
      </w:pPr>
      <w:r>
        <w:rPr>
          <w:sz w:val="28"/>
          <w:szCs w:val="28"/>
        </w:rPr>
        <w:t xml:space="preserve">Прекращение движения троллейбусов в городе Брянске, осуществляющих перевозку более 4,0 млн. человек в год, в основном, </w:t>
      </w:r>
      <w:r>
        <w:rPr>
          <w:sz w:val="28"/>
          <w:szCs w:val="28"/>
        </w:rPr>
        <w:lastRenderedPageBreak/>
        <w:t xml:space="preserve">пассажиров льготных категорий, инвалидов и других маломобильных групп населения при отсутствии действенной данному виду транспорта альтернативы, недопустимо.              </w:t>
      </w:r>
    </w:p>
    <w:p w:rsidR="00F12082" w:rsidRPr="00056E00" w:rsidRDefault="00F12082" w:rsidP="00F12082">
      <w:pPr>
        <w:jc w:val="both"/>
        <w:rPr>
          <w:color w:val="000000"/>
          <w:sz w:val="28"/>
        </w:rPr>
      </w:pPr>
      <w:r>
        <w:rPr>
          <w:color w:val="000000"/>
          <w:sz w:val="28"/>
        </w:rPr>
        <w:t xml:space="preserve">         В современных условиях повысить привлекательность ГНЭТ города Брянска, имеющего большую социальную значимость, без изменения качества используемого на троллейбусных маршрутах подвижного состава не представляется возможным.  </w:t>
      </w:r>
    </w:p>
    <w:p w:rsidR="00F12082" w:rsidRDefault="00F12082" w:rsidP="00F12082">
      <w:pPr>
        <w:shd w:val="clear" w:color="auto" w:fill="FFFFFF"/>
        <w:autoSpaceDE w:val="0"/>
        <w:autoSpaceDN w:val="0"/>
        <w:adjustRightInd w:val="0"/>
        <w:ind w:firstLine="708"/>
        <w:jc w:val="both"/>
        <w:rPr>
          <w:color w:val="000000"/>
          <w:sz w:val="28"/>
          <w:szCs w:val="28"/>
        </w:rPr>
      </w:pPr>
      <w:proofErr w:type="gramStart"/>
      <w:r w:rsidRPr="000A2335">
        <w:rPr>
          <w:color w:val="000000"/>
          <w:sz w:val="28"/>
          <w:szCs w:val="28"/>
        </w:rPr>
        <w:t>С целью обновления парка подвижного</w:t>
      </w:r>
      <w:r w:rsidRPr="00684864">
        <w:rPr>
          <w:color w:val="000000"/>
          <w:sz w:val="28"/>
          <w:szCs w:val="28"/>
        </w:rPr>
        <w:t xml:space="preserve"> состава, </w:t>
      </w:r>
      <w:r>
        <w:rPr>
          <w:color w:val="000000"/>
          <w:sz w:val="28"/>
          <w:szCs w:val="28"/>
        </w:rPr>
        <w:t>создания троллейбусами достойной конкуренции на рынке транспортных услуг</w:t>
      </w:r>
      <w:r>
        <w:rPr>
          <w:color w:val="000000"/>
          <w:sz w:val="28"/>
          <w:szCs w:val="28"/>
        </w:rPr>
        <w:br/>
        <w:t>в  городе Брянске,</w:t>
      </w:r>
      <w:r>
        <w:rPr>
          <w:sz w:val="28"/>
          <w:szCs w:val="28"/>
        </w:rPr>
        <w:t xml:space="preserve"> сокращения расходов МУП «БТУ» г. Брянска на электрическую энергию, ремонт и содержание троллейбусов, снижение простоев транспортных средств по технической неисправности, повышения эффективности работы предприятия, улучшения качества транспортного обслуживания на троллейбусных маршрутах </w:t>
      </w:r>
      <w:r w:rsidRPr="00684864">
        <w:rPr>
          <w:color w:val="000000"/>
          <w:sz w:val="28"/>
          <w:szCs w:val="28"/>
        </w:rPr>
        <w:t>прорабатывается возможность вхождения города Брянска</w:t>
      </w:r>
      <w:r>
        <w:rPr>
          <w:color w:val="000000"/>
          <w:sz w:val="28"/>
          <w:szCs w:val="28"/>
        </w:rPr>
        <w:br/>
      </w:r>
      <w:r w:rsidRPr="00684864">
        <w:rPr>
          <w:color w:val="000000"/>
          <w:sz w:val="28"/>
          <w:szCs w:val="28"/>
        </w:rPr>
        <w:t>в соответствующие федеральные и региональные целевые программы</w:t>
      </w:r>
      <w:proofErr w:type="gramEnd"/>
      <w:r>
        <w:rPr>
          <w:color w:val="000000"/>
          <w:sz w:val="28"/>
          <w:szCs w:val="28"/>
        </w:rPr>
        <w:br/>
        <w:t>по</w:t>
      </w:r>
      <w:r w:rsidRPr="00684864">
        <w:rPr>
          <w:color w:val="000000"/>
          <w:sz w:val="28"/>
          <w:szCs w:val="28"/>
        </w:rPr>
        <w:t xml:space="preserve"> приобретени</w:t>
      </w:r>
      <w:r>
        <w:rPr>
          <w:color w:val="000000"/>
          <w:sz w:val="28"/>
          <w:szCs w:val="28"/>
        </w:rPr>
        <w:t>ю</w:t>
      </w:r>
      <w:r w:rsidRPr="00684864">
        <w:rPr>
          <w:color w:val="000000"/>
          <w:sz w:val="28"/>
          <w:szCs w:val="28"/>
        </w:rPr>
        <w:t xml:space="preserve"> новых троллейбусов.   </w:t>
      </w:r>
    </w:p>
    <w:p w:rsidR="00F12082" w:rsidRPr="00684864" w:rsidRDefault="00F12082" w:rsidP="00F12082">
      <w:pPr>
        <w:ind w:firstLine="708"/>
        <w:jc w:val="both"/>
        <w:rPr>
          <w:color w:val="000000"/>
          <w:sz w:val="28"/>
          <w:szCs w:val="28"/>
        </w:rPr>
      </w:pPr>
      <w:r w:rsidRPr="00684864">
        <w:rPr>
          <w:color w:val="000000"/>
          <w:sz w:val="28"/>
          <w:szCs w:val="28"/>
        </w:rPr>
        <w:t>В Министерство транспорта Р</w:t>
      </w:r>
      <w:r>
        <w:rPr>
          <w:color w:val="000000"/>
          <w:sz w:val="28"/>
          <w:szCs w:val="28"/>
        </w:rPr>
        <w:t xml:space="preserve">оссийской Федерации были </w:t>
      </w:r>
      <w:r w:rsidRPr="00684864">
        <w:rPr>
          <w:color w:val="000000"/>
          <w:sz w:val="28"/>
          <w:szCs w:val="28"/>
        </w:rPr>
        <w:t>направлены необходимые документы для участия города Брянс</w:t>
      </w:r>
      <w:r>
        <w:rPr>
          <w:color w:val="000000"/>
          <w:sz w:val="28"/>
          <w:szCs w:val="28"/>
        </w:rPr>
        <w:t>ка,</w:t>
      </w:r>
      <w:r>
        <w:rPr>
          <w:color w:val="000000"/>
          <w:sz w:val="28"/>
          <w:szCs w:val="28"/>
        </w:rPr>
        <w:br/>
        <w:t xml:space="preserve">в составе Брянской области, </w:t>
      </w:r>
      <w:r w:rsidRPr="00684864">
        <w:rPr>
          <w:color w:val="000000"/>
          <w:sz w:val="28"/>
          <w:szCs w:val="28"/>
        </w:rPr>
        <w:t xml:space="preserve">в определении субъектов Российской Федерации, участвующих в мероприятии по обновлению подвижного состава наземного общественного пассажирского транспорта в рамках федерального проекта «Общесистемные меры развития дорожного хозяйства» национального проекта «Безопасные и качественные дороги» (НП БКАД). </w:t>
      </w:r>
    </w:p>
    <w:p w:rsidR="00F12082" w:rsidRPr="00684864" w:rsidRDefault="00F12082" w:rsidP="00F12082">
      <w:pPr>
        <w:tabs>
          <w:tab w:val="left" w:pos="567"/>
          <w:tab w:val="left" w:pos="709"/>
        </w:tabs>
        <w:jc w:val="both"/>
        <w:rPr>
          <w:color w:val="000000"/>
          <w:sz w:val="28"/>
          <w:szCs w:val="28"/>
        </w:rPr>
      </w:pPr>
      <w:r w:rsidRPr="00684864">
        <w:rPr>
          <w:color w:val="000000"/>
          <w:sz w:val="28"/>
          <w:szCs w:val="28"/>
        </w:rPr>
        <w:t xml:space="preserve">         </w:t>
      </w:r>
      <w:r>
        <w:rPr>
          <w:color w:val="000000"/>
          <w:sz w:val="28"/>
          <w:szCs w:val="28"/>
        </w:rPr>
        <w:t xml:space="preserve">   </w:t>
      </w:r>
      <w:r w:rsidRPr="00684864">
        <w:rPr>
          <w:color w:val="000000"/>
          <w:sz w:val="28"/>
          <w:szCs w:val="28"/>
        </w:rPr>
        <w:t>Одним из основных условий федеральной поддержки приобретения подвижного состава в рамках реализации НП БКАД является приобретение транспортных средств большого класса, в том числе троллейбусов.</w:t>
      </w:r>
      <w:r>
        <w:rPr>
          <w:color w:val="000000"/>
          <w:sz w:val="28"/>
          <w:szCs w:val="28"/>
        </w:rPr>
        <w:br/>
        <w:t xml:space="preserve">            </w:t>
      </w:r>
      <w:r w:rsidRPr="00684864">
        <w:rPr>
          <w:color w:val="000000"/>
          <w:sz w:val="28"/>
          <w:szCs w:val="28"/>
        </w:rPr>
        <w:t xml:space="preserve">Результатом участия в оборе субъектов Российской Федерации для вышеназванного мероприятия является получение права на приобретение подвижного состава по договору лизинга на льготных условиях. </w:t>
      </w:r>
    </w:p>
    <w:p w:rsidR="00F12082" w:rsidRDefault="00F12082" w:rsidP="00F12082">
      <w:pPr>
        <w:pStyle w:val="afd"/>
        <w:shd w:val="clear" w:color="auto" w:fill="FFFFFF"/>
        <w:spacing w:before="0" w:beforeAutospacing="0" w:after="0" w:afterAutospacing="0"/>
        <w:ind w:firstLine="567"/>
        <w:jc w:val="both"/>
        <w:rPr>
          <w:rFonts w:ascii="Arial" w:hAnsi="Arial" w:cs="Arial"/>
          <w:color w:val="000000"/>
          <w:sz w:val="23"/>
          <w:szCs w:val="23"/>
        </w:rPr>
      </w:pPr>
      <w:r>
        <w:rPr>
          <w:color w:val="000000"/>
          <w:sz w:val="28"/>
          <w:szCs w:val="28"/>
        </w:rPr>
        <w:t xml:space="preserve">   Учитывая ограниченное бюджетное финансирование, в 2020-2021 годах Брянская область не вошла в число претендентов на получение права на приобретение подвижного состава по договору лизинга на льготных условиях.</w:t>
      </w:r>
    </w:p>
    <w:p w:rsidR="00F12082" w:rsidRDefault="00F12082" w:rsidP="00F12082">
      <w:pPr>
        <w:pStyle w:val="afd"/>
        <w:shd w:val="clear" w:color="auto" w:fill="FFFFFF"/>
        <w:spacing w:before="0" w:beforeAutospacing="0" w:after="0" w:afterAutospacing="0"/>
        <w:ind w:firstLine="567"/>
        <w:jc w:val="both"/>
        <w:rPr>
          <w:color w:val="000000"/>
          <w:sz w:val="28"/>
          <w:szCs w:val="28"/>
          <w:shd w:val="clear" w:color="auto" w:fill="FFFFFF"/>
        </w:rPr>
      </w:pPr>
      <w:r>
        <w:rPr>
          <w:color w:val="000000"/>
          <w:sz w:val="28"/>
          <w:szCs w:val="28"/>
          <w:shd w:val="clear" w:color="auto" w:fill="FFFFFF"/>
        </w:rPr>
        <w:t xml:space="preserve"> Вместе с тем, работа по обновлению подвижного состава </w:t>
      </w:r>
      <w:r>
        <w:rPr>
          <w:color w:val="000000"/>
          <w:sz w:val="28"/>
          <w:szCs w:val="28"/>
          <w:shd w:val="clear" w:color="auto" w:fill="FFFFFF"/>
        </w:rPr>
        <w:br/>
        <w:t>МУП «БТУ» г. Брянска продолжается, прорабатываются иные способы решения данной проблемы</w:t>
      </w:r>
      <w:r w:rsidRPr="00056E00">
        <w:rPr>
          <w:color w:val="000000"/>
          <w:sz w:val="28"/>
          <w:szCs w:val="28"/>
          <w:shd w:val="clear" w:color="auto" w:fill="FFFFFF"/>
        </w:rPr>
        <w:t>.</w:t>
      </w:r>
    </w:p>
    <w:p w:rsidR="00F12082" w:rsidRPr="000A6513" w:rsidRDefault="00F12082" w:rsidP="00F12082">
      <w:pPr>
        <w:jc w:val="both"/>
        <w:rPr>
          <w:color w:val="000000" w:themeColor="text1"/>
          <w:sz w:val="28"/>
          <w:szCs w:val="28"/>
        </w:rPr>
      </w:pPr>
      <w:r w:rsidRPr="000A6513">
        <w:rPr>
          <w:color w:val="000000" w:themeColor="text1"/>
          <w:sz w:val="28"/>
          <w:szCs w:val="28"/>
        </w:rPr>
        <w:t xml:space="preserve">           Правительственной комиссией по региональному развитию</w:t>
      </w:r>
      <w:r w:rsidRPr="000A6513">
        <w:rPr>
          <w:color w:val="000000" w:themeColor="text1"/>
          <w:sz w:val="28"/>
          <w:szCs w:val="28"/>
        </w:rPr>
        <w:br/>
        <w:t>в Российской Федерации одобрена заявка города Брянска в составе Брянской области, участвующая в отборе инфраструктурных проектов</w:t>
      </w:r>
      <w:r w:rsidRPr="000A6513">
        <w:rPr>
          <w:color w:val="000000" w:themeColor="text1"/>
          <w:sz w:val="28"/>
          <w:szCs w:val="28"/>
        </w:rPr>
        <w:br/>
        <w:t>в целях получения инфраструктурных бюджетных кредитов в связи</w:t>
      </w:r>
      <w:r w:rsidRPr="000A6513">
        <w:rPr>
          <w:color w:val="000000" w:themeColor="text1"/>
          <w:sz w:val="28"/>
          <w:szCs w:val="28"/>
        </w:rPr>
        <w:br/>
      </w:r>
      <w:r w:rsidRPr="000A6513">
        <w:rPr>
          <w:color w:val="000000" w:themeColor="text1"/>
          <w:sz w:val="28"/>
          <w:szCs w:val="28"/>
        </w:rPr>
        <w:lastRenderedPageBreak/>
        <w:t>с реализацией инвестиционного проекта, связанного с модернизацией городского наземного электрического транспорта города Брянска.</w:t>
      </w:r>
    </w:p>
    <w:p w:rsidR="00F12082" w:rsidRPr="000A6513" w:rsidRDefault="00F12082" w:rsidP="00F12082">
      <w:pPr>
        <w:pStyle w:val="af3"/>
        <w:ind w:left="0" w:firstLine="720"/>
        <w:jc w:val="both"/>
        <w:rPr>
          <w:color w:val="000000" w:themeColor="text1"/>
          <w:sz w:val="28"/>
          <w:szCs w:val="28"/>
        </w:rPr>
      </w:pPr>
      <w:r w:rsidRPr="000A6513">
        <w:rPr>
          <w:color w:val="000000" w:themeColor="text1"/>
          <w:sz w:val="28"/>
          <w:szCs w:val="28"/>
        </w:rPr>
        <w:t xml:space="preserve">На обновление инфраструктуры (депо, тяговые подстанции, контактная сеть троллейбуса) и парка подвижного состава (приобретение 31 единицы троллейбусов)  МУП «БТУ»  </w:t>
      </w:r>
      <w:proofErr w:type="spellStart"/>
      <w:r w:rsidRPr="000A6513">
        <w:rPr>
          <w:color w:val="000000" w:themeColor="text1"/>
          <w:sz w:val="28"/>
          <w:szCs w:val="28"/>
        </w:rPr>
        <w:t>г</w:t>
      </w:r>
      <w:proofErr w:type="gramStart"/>
      <w:r w:rsidRPr="000A6513">
        <w:rPr>
          <w:color w:val="000000" w:themeColor="text1"/>
          <w:sz w:val="28"/>
          <w:szCs w:val="28"/>
        </w:rPr>
        <w:t>.Б</w:t>
      </w:r>
      <w:proofErr w:type="gramEnd"/>
      <w:r w:rsidRPr="000A6513">
        <w:rPr>
          <w:color w:val="000000" w:themeColor="text1"/>
          <w:sz w:val="28"/>
          <w:szCs w:val="28"/>
        </w:rPr>
        <w:t>рянска</w:t>
      </w:r>
      <w:proofErr w:type="spellEnd"/>
      <w:r w:rsidRPr="000A6513">
        <w:rPr>
          <w:color w:val="000000" w:themeColor="text1"/>
          <w:sz w:val="28"/>
          <w:szCs w:val="28"/>
        </w:rPr>
        <w:t xml:space="preserve">  из федерального бюджета в рамках льготного инфраструктурного бюджетного кредита предоставлено  </w:t>
      </w:r>
      <w:r w:rsidRPr="000A6513">
        <w:rPr>
          <w:bCs/>
          <w:color w:val="000000" w:themeColor="text1"/>
          <w:sz w:val="28"/>
          <w:szCs w:val="28"/>
        </w:rPr>
        <w:t>1 998 7, тыс.</w:t>
      </w:r>
      <w:r>
        <w:rPr>
          <w:bCs/>
          <w:color w:val="000000" w:themeColor="text1"/>
          <w:sz w:val="28"/>
          <w:szCs w:val="28"/>
        </w:rPr>
        <w:t xml:space="preserve"> </w:t>
      </w:r>
      <w:r w:rsidRPr="000A6513">
        <w:rPr>
          <w:bCs/>
          <w:color w:val="000000" w:themeColor="text1"/>
          <w:sz w:val="28"/>
          <w:szCs w:val="28"/>
        </w:rPr>
        <w:t xml:space="preserve">рублей. </w:t>
      </w:r>
    </w:p>
    <w:p w:rsidR="00F12082" w:rsidRPr="00056E00" w:rsidRDefault="00F12082" w:rsidP="00F12082">
      <w:pPr>
        <w:pStyle w:val="afd"/>
        <w:shd w:val="clear" w:color="auto" w:fill="FFFFFF"/>
        <w:spacing w:before="0" w:beforeAutospacing="0" w:after="0" w:afterAutospacing="0"/>
        <w:ind w:firstLine="567"/>
        <w:jc w:val="both"/>
        <w:rPr>
          <w:color w:val="000000"/>
          <w:sz w:val="28"/>
          <w:szCs w:val="28"/>
        </w:rPr>
      </w:pPr>
      <w:r w:rsidRPr="000A6513">
        <w:rPr>
          <w:color w:val="000000" w:themeColor="text1"/>
          <w:sz w:val="28"/>
          <w:szCs w:val="28"/>
        </w:rPr>
        <w:t xml:space="preserve">   </w:t>
      </w:r>
      <w:proofErr w:type="gramStart"/>
      <w:r w:rsidRPr="000A6513">
        <w:rPr>
          <w:color w:val="000000" w:themeColor="text1"/>
          <w:sz w:val="28"/>
          <w:szCs w:val="28"/>
        </w:rPr>
        <w:t>Совместно с руководством МУ БГПАТП и МУП «БТУ» г. Брянска принимаются все возможные меры, направленные</w:t>
      </w:r>
      <w:r w:rsidRPr="00056E00">
        <w:rPr>
          <w:color w:val="000000"/>
          <w:sz w:val="28"/>
          <w:szCs w:val="28"/>
        </w:rPr>
        <w:t xml:space="preserve"> на улучшение</w:t>
      </w:r>
      <w:r>
        <w:rPr>
          <w:color w:val="000000"/>
          <w:sz w:val="28"/>
          <w:szCs w:val="28"/>
        </w:rPr>
        <w:br/>
      </w:r>
      <w:r w:rsidRPr="00056E00">
        <w:rPr>
          <w:color w:val="000000"/>
          <w:sz w:val="28"/>
          <w:szCs w:val="28"/>
        </w:rPr>
        <w:t>и стабилизацию финансовой ситуации в транспортных предприятиях</w:t>
      </w:r>
      <w:r>
        <w:rPr>
          <w:color w:val="000000"/>
          <w:sz w:val="28"/>
          <w:szCs w:val="28"/>
        </w:rPr>
        <w:t>, повышение эффективности  бюджетных средств, выделяемых</w:t>
      </w:r>
      <w:r>
        <w:rPr>
          <w:color w:val="000000"/>
          <w:sz w:val="28"/>
          <w:szCs w:val="28"/>
        </w:rPr>
        <w:br/>
        <w:t xml:space="preserve">на возмещение выпадающих доходов предприятий на муниципальных маршрутах регулярных перевозок по регулируемым тарифам. </w:t>
      </w:r>
      <w:proofErr w:type="gramEnd"/>
    </w:p>
    <w:p w:rsidR="00F12082" w:rsidRPr="00DE586F" w:rsidRDefault="00F12082" w:rsidP="00F12082">
      <w:pPr>
        <w:ind w:firstLine="567"/>
        <w:jc w:val="both"/>
        <w:rPr>
          <w:sz w:val="28"/>
          <w:szCs w:val="28"/>
        </w:rPr>
      </w:pPr>
      <w:r>
        <w:rPr>
          <w:sz w:val="28"/>
          <w:szCs w:val="28"/>
        </w:rPr>
        <w:t xml:space="preserve">   В 2020 году, в рамках внедренной Автоматизированной системы оплаты проезда (далее - АСОП) проезд в муниципальном общественном транспорте отдельных категорий граждан, оказание мер социальной </w:t>
      </w:r>
      <w:proofErr w:type="gramStart"/>
      <w:r>
        <w:rPr>
          <w:sz w:val="28"/>
          <w:szCs w:val="28"/>
        </w:rPr>
        <w:t>поддержки</w:t>
      </w:r>
      <w:proofErr w:type="gramEnd"/>
      <w:r>
        <w:rPr>
          <w:sz w:val="28"/>
          <w:szCs w:val="28"/>
        </w:rPr>
        <w:t xml:space="preserve"> которых относится к ведению Российской Федерации</w:t>
      </w:r>
      <w:r>
        <w:rPr>
          <w:sz w:val="28"/>
          <w:szCs w:val="28"/>
        </w:rPr>
        <w:br/>
        <w:t>и Брянской области, организован по социальным транспортным картам.</w:t>
      </w:r>
    </w:p>
    <w:p w:rsidR="00F12082" w:rsidRDefault="00F12082" w:rsidP="00F12082">
      <w:pPr>
        <w:jc w:val="both"/>
        <w:rPr>
          <w:color w:val="000000"/>
          <w:sz w:val="28"/>
          <w:szCs w:val="28"/>
        </w:rPr>
      </w:pPr>
      <w:r>
        <w:rPr>
          <w:color w:val="000000"/>
          <w:sz w:val="28"/>
          <w:szCs w:val="28"/>
        </w:rPr>
        <w:t xml:space="preserve">         </w:t>
      </w:r>
      <w:proofErr w:type="gramStart"/>
      <w:r w:rsidRPr="0029323B">
        <w:rPr>
          <w:color w:val="000000"/>
          <w:sz w:val="28"/>
          <w:szCs w:val="28"/>
        </w:rPr>
        <w:t xml:space="preserve">Учитывая </w:t>
      </w:r>
      <w:r>
        <w:rPr>
          <w:color w:val="000000"/>
          <w:sz w:val="28"/>
          <w:szCs w:val="28"/>
        </w:rPr>
        <w:t xml:space="preserve">использование электронных средств платежа гражданами, </w:t>
      </w:r>
      <w:r w:rsidRPr="0029323B">
        <w:rPr>
          <w:sz w:val="28"/>
          <w:szCs w:val="28"/>
        </w:rPr>
        <w:t>включенны</w:t>
      </w:r>
      <w:r>
        <w:rPr>
          <w:sz w:val="28"/>
          <w:szCs w:val="28"/>
        </w:rPr>
        <w:t>ми</w:t>
      </w:r>
      <w:r w:rsidRPr="0029323B">
        <w:rPr>
          <w:sz w:val="28"/>
          <w:szCs w:val="28"/>
        </w:rPr>
        <w:t xml:space="preserve"> в федеральный и региональный регистры</w:t>
      </w:r>
      <w:r>
        <w:rPr>
          <w:sz w:val="28"/>
          <w:szCs w:val="28"/>
        </w:rPr>
        <w:t xml:space="preserve">, </w:t>
      </w:r>
      <w:r>
        <w:rPr>
          <w:color w:val="000000"/>
          <w:sz w:val="28"/>
          <w:szCs w:val="28"/>
        </w:rPr>
        <w:t xml:space="preserve">совместно                       с </w:t>
      </w:r>
      <w:r w:rsidRPr="00056E00">
        <w:rPr>
          <w:sz w:val="28"/>
          <w:szCs w:val="28"/>
        </w:rPr>
        <w:t>МУ БГПАТП</w:t>
      </w:r>
      <w:r>
        <w:rPr>
          <w:color w:val="000000"/>
          <w:sz w:val="28"/>
          <w:szCs w:val="28"/>
        </w:rPr>
        <w:t xml:space="preserve"> и МУП «БТУ» г. Брянска и Правительством Брянской области решен  вопрос о компенсации из областного бюджета затрат предприятий на обеспечение равной доступности услуг общественного транспорта по фактической перевозке на муниципальных маршрутах указанных категорий граждан.</w:t>
      </w:r>
      <w:proofErr w:type="gramEnd"/>
    </w:p>
    <w:p w:rsidR="00F12082" w:rsidRPr="008C335B" w:rsidRDefault="00F12082" w:rsidP="00F12082">
      <w:pPr>
        <w:pStyle w:val="afd"/>
        <w:shd w:val="clear" w:color="auto" w:fill="FFFFFF"/>
        <w:spacing w:before="0" w:beforeAutospacing="0" w:after="0" w:afterAutospacing="0"/>
        <w:ind w:firstLine="567"/>
        <w:jc w:val="both"/>
        <w:rPr>
          <w:color w:val="000000"/>
          <w:sz w:val="28"/>
          <w:szCs w:val="28"/>
        </w:rPr>
      </w:pPr>
      <w:r>
        <w:rPr>
          <w:sz w:val="28"/>
          <w:szCs w:val="28"/>
        </w:rPr>
        <w:t>Также</w:t>
      </w:r>
      <w:r>
        <w:rPr>
          <w:szCs w:val="28"/>
        </w:rPr>
        <w:t xml:space="preserve">, </w:t>
      </w:r>
      <w:r w:rsidRPr="00AD1644">
        <w:rPr>
          <w:sz w:val="28"/>
          <w:szCs w:val="28"/>
        </w:rPr>
        <w:t>в рамках</w:t>
      </w:r>
      <w:r>
        <w:rPr>
          <w:sz w:val="28"/>
          <w:szCs w:val="28"/>
        </w:rPr>
        <w:t xml:space="preserve"> </w:t>
      </w:r>
      <w:r w:rsidRPr="00AD1644">
        <w:rPr>
          <w:sz w:val="28"/>
          <w:szCs w:val="28"/>
        </w:rPr>
        <w:t>Документа планирования регулярных перевозок</w:t>
      </w:r>
      <w:r>
        <w:rPr>
          <w:sz w:val="28"/>
          <w:szCs w:val="28"/>
        </w:rPr>
        <w:br/>
      </w:r>
      <w:r w:rsidRPr="00AD1644">
        <w:rPr>
          <w:sz w:val="28"/>
          <w:szCs w:val="28"/>
        </w:rPr>
        <w:t>в городе Брянске продолжается работа</w:t>
      </w:r>
      <w:r>
        <w:rPr>
          <w:sz w:val="28"/>
          <w:szCs w:val="28"/>
        </w:rPr>
        <w:t xml:space="preserve"> по</w:t>
      </w:r>
      <w:r w:rsidRPr="00AD1644">
        <w:rPr>
          <w:color w:val="000000"/>
          <w:sz w:val="28"/>
          <w:szCs w:val="28"/>
        </w:rPr>
        <w:t xml:space="preserve"> совершенствовани</w:t>
      </w:r>
      <w:r>
        <w:rPr>
          <w:color w:val="000000"/>
          <w:sz w:val="28"/>
          <w:szCs w:val="28"/>
        </w:rPr>
        <w:t>ю</w:t>
      </w:r>
      <w:r w:rsidRPr="00AD1644">
        <w:rPr>
          <w:color w:val="000000"/>
          <w:sz w:val="28"/>
          <w:szCs w:val="28"/>
        </w:rPr>
        <w:t xml:space="preserve"> маршрутной сети общественного транспорта и, соответственно, повышени</w:t>
      </w:r>
      <w:r>
        <w:rPr>
          <w:color w:val="000000"/>
          <w:sz w:val="28"/>
          <w:szCs w:val="28"/>
        </w:rPr>
        <w:t>ю</w:t>
      </w:r>
      <w:r w:rsidRPr="00AD1644">
        <w:rPr>
          <w:color w:val="000000"/>
          <w:sz w:val="28"/>
          <w:szCs w:val="28"/>
        </w:rPr>
        <w:t xml:space="preserve"> доходной части предприятий от </w:t>
      </w:r>
      <w:r>
        <w:rPr>
          <w:color w:val="000000"/>
          <w:sz w:val="28"/>
          <w:szCs w:val="28"/>
        </w:rPr>
        <w:t xml:space="preserve">выполнения </w:t>
      </w:r>
      <w:r w:rsidRPr="00AD1644">
        <w:rPr>
          <w:color w:val="000000"/>
          <w:sz w:val="28"/>
          <w:szCs w:val="28"/>
        </w:rPr>
        <w:t xml:space="preserve">пассажирских перевозок.  </w:t>
      </w:r>
    </w:p>
    <w:p w:rsidR="00F12082" w:rsidRPr="00B520A6" w:rsidRDefault="00F12082" w:rsidP="00F12082">
      <w:pPr>
        <w:pStyle w:val="aa"/>
        <w:spacing w:line="240" w:lineRule="auto"/>
        <w:ind w:right="62" w:firstLine="0"/>
        <w:rPr>
          <w:color w:val="000000"/>
          <w:szCs w:val="28"/>
        </w:rPr>
      </w:pPr>
      <w:r>
        <w:rPr>
          <w:color w:val="000000"/>
          <w:szCs w:val="28"/>
        </w:rPr>
        <w:t xml:space="preserve">          Проводятся мероприятия по оптимизации графиков движения автобусов и троллейбусов, особенно в вечернее время, </w:t>
      </w:r>
      <w:r>
        <w:rPr>
          <w:szCs w:val="28"/>
        </w:rPr>
        <w:t>исключению дублирования маршрутов</w:t>
      </w:r>
      <w:r>
        <w:rPr>
          <w:color w:val="000000"/>
          <w:szCs w:val="28"/>
        </w:rPr>
        <w:t xml:space="preserve">, </w:t>
      </w:r>
      <w:r>
        <w:rPr>
          <w:szCs w:val="28"/>
        </w:rPr>
        <w:t xml:space="preserve">усилению </w:t>
      </w:r>
      <w:proofErr w:type="gramStart"/>
      <w:r>
        <w:rPr>
          <w:szCs w:val="28"/>
        </w:rPr>
        <w:t>контроля за</w:t>
      </w:r>
      <w:proofErr w:type="gramEnd"/>
      <w:r>
        <w:rPr>
          <w:szCs w:val="28"/>
        </w:rPr>
        <w:t xml:space="preserve"> соблюдением перевозчиками, работающими на муниципальных маршрутах, установленного расписания движения</w:t>
      </w:r>
      <w:r>
        <w:rPr>
          <w:color w:val="000000"/>
          <w:szCs w:val="28"/>
        </w:rPr>
        <w:t xml:space="preserve">. </w:t>
      </w:r>
    </w:p>
    <w:p w:rsidR="00F12082" w:rsidRDefault="00F12082" w:rsidP="00F12082">
      <w:pPr>
        <w:ind w:firstLine="708"/>
        <w:jc w:val="both"/>
        <w:rPr>
          <w:color w:val="000000"/>
          <w:sz w:val="28"/>
          <w:szCs w:val="28"/>
        </w:rPr>
      </w:pPr>
      <w:r w:rsidRPr="00C2528E">
        <w:rPr>
          <w:color w:val="000000"/>
          <w:sz w:val="28"/>
          <w:szCs w:val="28"/>
        </w:rPr>
        <w:t>Анализируя ситуацию с организацией транспортного обслуживания  в областном центре, на первом этапе выдвигается задача по</w:t>
      </w:r>
      <w:r>
        <w:rPr>
          <w:color w:val="000000"/>
          <w:sz w:val="28"/>
          <w:szCs w:val="28"/>
        </w:rPr>
        <w:t xml:space="preserve"> </w:t>
      </w:r>
      <w:r>
        <w:rPr>
          <w:sz w:val="28"/>
        </w:rPr>
        <w:t xml:space="preserve">обеспечению устойчивой работы транспорта общего пользования </w:t>
      </w:r>
      <w:r>
        <w:rPr>
          <w:color w:val="000000"/>
          <w:sz w:val="28"/>
          <w:szCs w:val="28"/>
        </w:rPr>
        <w:t xml:space="preserve">путем </w:t>
      </w:r>
      <w:r w:rsidRPr="00C2528E">
        <w:rPr>
          <w:color w:val="000000"/>
          <w:sz w:val="28"/>
          <w:szCs w:val="28"/>
        </w:rPr>
        <w:t>сохранени</w:t>
      </w:r>
      <w:r>
        <w:rPr>
          <w:color w:val="000000"/>
          <w:sz w:val="28"/>
          <w:szCs w:val="28"/>
        </w:rPr>
        <w:t>я</w:t>
      </w:r>
      <w:r>
        <w:rPr>
          <w:color w:val="000000"/>
          <w:sz w:val="28"/>
          <w:szCs w:val="28"/>
        </w:rPr>
        <w:br/>
      </w:r>
      <w:r w:rsidRPr="00C2528E">
        <w:rPr>
          <w:color w:val="000000"/>
          <w:sz w:val="28"/>
          <w:szCs w:val="28"/>
        </w:rPr>
        <w:t>и развити</w:t>
      </w:r>
      <w:r>
        <w:rPr>
          <w:color w:val="000000"/>
          <w:sz w:val="28"/>
          <w:szCs w:val="28"/>
        </w:rPr>
        <w:t xml:space="preserve">я муниципального общественного </w:t>
      </w:r>
      <w:r w:rsidRPr="00C2528E">
        <w:rPr>
          <w:color w:val="000000"/>
          <w:sz w:val="28"/>
          <w:szCs w:val="28"/>
        </w:rPr>
        <w:t xml:space="preserve">транспорта, имеющего ключевое значение для развития экономики </w:t>
      </w:r>
      <w:r>
        <w:rPr>
          <w:color w:val="000000"/>
          <w:sz w:val="28"/>
          <w:szCs w:val="28"/>
        </w:rPr>
        <w:t>административного центра Брянской области</w:t>
      </w:r>
      <w:r w:rsidRPr="00C2528E">
        <w:rPr>
          <w:color w:val="000000"/>
          <w:sz w:val="28"/>
          <w:szCs w:val="28"/>
        </w:rPr>
        <w:t xml:space="preserve"> и влияющего на качество жизни населения. </w:t>
      </w:r>
    </w:p>
    <w:p w:rsidR="00F12082" w:rsidRDefault="00F12082" w:rsidP="00F12082">
      <w:pPr>
        <w:jc w:val="both"/>
        <w:rPr>
          <w:color w:val="000000"/>
          <w:sz w:val="28"/>
        </w:rPr>
      </w:pPr>
      <w:r>
        <w:rPr>
          <w:color w:val="000000"/>
          <w:sz w:val="28"/>
        </w:rPr>
        <w:t xml:space="preserve">         Со стороны органов местного самоуправления предусматривается активное воздействие на складывающуюся  ситуацию с помощью программно-целевого метода управления, который предполагает </w:t>
      </w:r>
      <w:r>
        <w:rPr>
          <w:color w:val="000000"/>
          <w:sz w:val="28"/>
        </w:rPr>
        <w:lastRenderedPageBreak/>
        <w:t>разработку подпрограммы «Организация транспортного обслуживания</w:t>
      </w:r>
      <w:r>
        <w:rPr>
          <w:color w:val="000000"/>
          <w:sz w:val="28"/>
        </w:rPr>
        <w:br/>
        <w:t xml:space="preserve">в городе Брянске». </w:t>
      </w:r>
    </w:p>
    <w:p w:rsidR="00F12082" w:rsidRDefault="00F12082" w:rsidP="00F12082">
      <w:pPr>
        <w:jc w:val="both"/>
        <w:rPr>
          <w:color w:val="000000"/>
          <w:sz w:val="28"/>
        </w:rPr>
      </w:pPr>
      <w:r>
        <w:rPr>
          <w:color w:val="000000"/>
          <w:sz w:val="28"/>
        </w:rPr>
        <w:t xml:space="preserve">         Подпрограмма «Организация транспортного обслуживания в городе Брянске» представляет собой программный документ, направленный</w:t>
      </w:r>
      <w:r>
        <w:rPr>
          <w:color w:val="000000"/>
          <w:sz w:val="28"/>
        </w:rPr>
        <w:br/>
        <w:t>на достижение целей и решение задач в указанной сфере в рамках предоставленных Брянской городской администрации действующим законодательством Российской Федерации полномочий.</w:t>
      </w:r>
    </w:p>
    <w:p w:rsidR="00F12082" w:rsidRDefault="00F12082" w:rsidP="00F12082">
      <w:pPr>
        <w:jc w:val="both"/>
        <w:rPr>
          <w:color w:val="000000"/>
          <w:sz w:val="28"/>
        </w:rPr>
      </w:pPr>
      <w:r>
        <w:rPr>
          <w:color w:val="000000"/>
          <w:sz w:val="28"/>
        </w:rPr>
        <w:t xml:space="preserve">         </w:t>
      </w:r>
      <w:proofErr w:type="gramStart"/>
      <w:r>
        <w:rPr>
          <w:color w:val="000000"/>
          <w:sz w:val="28"/>
        </w:rPr>
        <w:t xml:space="preserve">В соответствии с подпрограммой планируется осуществление ряда мероприятий по повышению экономической эффективности муниципального общественного транспорта, доступности оказания транспортных услуг для граждан, в том числе инвалидов и других маломобильных групп населения, а также безопасности и качества пассажирских перевозок, которые позволят поднять организацию транспортного обслуживания на территории города Брянска на более высокий уровень. </w:t>
      </w:r>
      <w:proofErr w:type="gramEnd"/>
    </w:p>
    <w:p w:rsidR="00F12082" w:rsidRPr="00506D76" w:rsidRDefault="00F12082" w:rsidP="00F12082">
      <w:pPr>
        <w:jc w:val="both"/>
        <w:rPr>
          <w:color w:val="000000"/>
          <w:sz w:val="16"/>
          <w:szCs w:val="16"/>
        </w:rPr>
      </w:pPr>
    </w:p>
    <w:p w:rsidR="00F12082" w:rsidRDefault="00F12082" w:rsidP="00F12082">
      <w:pPr>
        <w:jc w:val="center"/>
        <w:rPr>
          <w:b/>
          <w:color w:val="000000"/>
          <w:sz w:val="28"/>
        </w:rPr>
      </w:pPr>
    </w:p>
    <w:p w:rsidR="00F12082" w:rsidRDefault="00F12082" w:rsidP="00F12082">
      <w:pPr>
        <w:jc w:val="center"/>
        <w:rPr>
          <w:b/>
          <w:color w:val="000000"/>
          <w:sz w:val="16"/>
          <w:szCs w:val="16"/>
        </w:rPr>
      </w:pPr>
      <w:r w:rsidRPr="001C0D58">
        <w:rPr>
          <w:b/>
          <w:color w:val="000000"/>
          <w:sz w:val="28"/>
        </w:rPr>
        <w:t>3. Цели и задачи подпрограммы</w:t>
      </w:r>
    </w:p>
    <w:p w:rsidR="00F12082" w:rsidRDefault="00F12082" w:rsidP="00F12082">
      <w:pPr>
        <w:jc w:val="center"/>
        <w:rPr>
          <w:b/>
          <w:color w:val="000000"/>
          <w:sz w:val="16"/>
          <w:szCs w:val="16"/>
        </w:rPr>
      </w:pPr>
    </w:p>
    <w:p w:rsidR="00F12082" w:rsidRPr="00022264" w:rsidRDefault="00F12082" w:rsidP="00F12082">
      <w:pPr>
        <w:jc w:val="center"/>
        <w:rPr>
          <w:b/>
          <w:color w:val="000000"/>
          <w:sz w:val="16"/>
          <w:szCs w:val="16"/>
        </w:rPr>
      </w:pPr>
    </w:p>
    <w:p w:rsidR="00F12082" w:rsidRDefault="00F12082" w:rsidP="00F12082">
      <w:pPr>
        <w:jc w:val="both"/>
        <w:rPr>
          <w:color w:val="000000"/>
          <w:sz w:val="28"/>
        </w:rPr>
      </w:pPr>
      <w:r w:rsidRPr="001C0D58">
        <w:rPr>
          <w:color w:val="000000"/>
          <w:sz w:val="28"/>
        </w:rPr>
        <w:tab/>
      </w:r>
      <w:r w:rsidRPr="00022264">
        <w:rPr>
          <w:b/>
          <w:color w:val="000000"/>
          <w:sz w:val="28"/>
        </w:rPr>
        <w:t>Цель подпрограммы:</w:t>
      </w:r>
      <w:r w:rsidRPr="001C0D58">
        <w:rPr>
          <w:color w:val="000000"/>
          <w:sz w:val="28"/>
        </w:rPr>
        <w:t xml:space="preserve"> </w:t>
      </w:r>
    </w:p>
    <w:p w:rsidR="00F12082" w:rsidRPr="001C0D58" w:rsidRDefault="00F12082" w:rsidP="00F12082">
      <w:pPr>
        <w:ind w:firstLine="708"/>
        <w:jc w:val="both"/>
        <w:rPr>
          <w:bCs/>
          <w:color w:val="000000"/>
          <w:sz w:val="28"/>
        </w:rPr>
      </w:pPr>
      <w:r>
        <w:rPr>
          <w:bCs/>
          <w:color w:val="000000"/>
          <w:sz w:val="28"/>
        </w:rPr>
        <w:t>Со</w:t>
      </w:r>
      <w:r w:rsidRPr="001C0D58">
        <w:rPr>
          <w:bCs/>
          <w:color w:val="000000"/>
          <w:sz w:val="28"/>
        </w:rPr>
        <w:t xml:space="preserve">вершенствование организации </w:t>
      </w:r>
      <w:r w:rsidRPr="001C0D58">
        <w:rPr>
          <w:color w:val="000000"/>
          <w:sz w:val="28"/>
        </w:rPr>
        <w:t xml:space="preserve">транспортного обслуживания населения в городе Брянске. </w:t>
      </w:r>
    </w:p>
    <w:p w:rsidR="00F12082" w:rsidRPr="00022264" w:rsidRDefault="00F12082" w:rsidP="00F12082">
      <w:pPr>
        <w:jc w:val="both"/>
        <w:rPr>
          <w:b/>
          <w:color w:val="000000"/>
          <w:sz w:val="28"/>
        </w:rPr>
      </w:pPr>
      <w:r w:rsidRPr="001C0D58">
        <w:rPr>
          <w:color w:val="000000"/>
        </w:rPr>
        <w:tab/>
      </w:r>
      <w:r w:rsidRPr="00022264">
        <w:rPr>
          <w:b/>
          <w:color w:val="000000"/>
          <w:sz w:val="28"/>
        </w:rPr>
        <w:t xml:space="preserve">Задача подпрограммы: </w:t>
      </w:r>
    </w:p>
    <w:p w:rsidR="00F12082" w:rsidRPr="001C0D58" w:rsidRDefault="00F12082" w:rsidP="00F12082">
      <w:pPr>
        <w:tabs>
          <w:tab w:val="left" w:pos="709"/>
        </w:tabs>
        <w:jc w:val="both"/>
        <w:rPr>
          <w:color w:val="000000"/>
          <w:sz w:val="28"/>
        </w:rPr>
      </w:pPr>
      <w:r w:rsidRPr="001C0D58">
        <w:rPr>
          <w:color w:val="000000"/>
          <w:sz w:val="28"/>
        </w:rPr>
        <w:t xml:space="preserve">          Обеспечение устойчивой работы транспорта общего пользования, повышение доступности, безопасности и качества оказываемых населению транспортных услуг.</w:t>
      </w:r>
    </w:p>
    <w:p w:rsidR="00F12082" w:rsidRDefault="00F12082" w:rsidP="00F12082">
      <w:pPr>
        <w:jc w:val="center"/>
        <w:rPr>
          <w:b/>
          <w:bCs/>
          <w:color w:val="000000"/>
          <w:sz w:val="16"/>
          <w:szCs w:val="16"/>
        </w:rPr>
      </w:pPr>
    </w:p>
    <w:p w:rsidR="00F12082" w:rsidRDefault="00F12082" w:rsidP="00F12082">
      <w:pPr>
        <w:jc w:val="center"/>
        <w:rPr>
          <w:b/>
          <w:bCs/>
          <w:color w:val="000000"/>
          <w:sz w:val="16"/>
          <w:szCs w:val="16"/>
        </w:rPr>
      </w:pPr>
    </w:p>
    <w:p w:rsidR="00F12082" w:rsidRPr="00506D76" w:rsidRDefault="00F12082" w:rsidP="00F12082">
      <w:pPr>
        <w:jc w:val="center"/>
        <w:rPr>
          <w:b/>
          <w:bCs/>
          <w:color w:val="000000"/>
          <w:sz w:val="16"/>
          <w:szCs w:val="16"/>
        </w:rPr>
      </w:pPr>
    </w:p>
    <w:p w:rsidR="00F12082" w:rsidRDefault="00F12082" w:rsidP="00F12082">
      <w:pPr>
        <w:jc w:val="center"/>
        <w:rPr>
          <w:b/>
          <w:bCs/>
          <w:color w:val="000000"/>
          <w:sz w:val="28"/>
        </w:rPr>
      </w:pPr>
      <w:r w:rsidRPr="001C0D58">
        <w:rPr>
          <w:b/>
          <w:bCs/>
          <w:color w:val="000000"/>
          <w:sz w:val="28"/>
        </w:rPr>
        <w:t>4. Сроки реализации подпрограммы</w:t>
      </w:r>
    </w:p>
    <w:p w:rsidR="00F12082" w:rsidRDefault="00F12082" w:rsidP="00F12082">
      <w:pPr>
        <w:jc w:val="center"/>
        <w:rPr>
          <w:b/>
          <w:bCs/>
          <w:color w:val="000000"/>
          <w:sz w:val="16"/>
          <w:szCs w:val="16"/>
        </w:rPr>
      </w:pPr>
    </w:p>
    <w:p w:rsidR="00F12082" w:rsidRDefault="00F12082" w:rsidP="00F12082">
      <w:pPr>
        <w:rPr>
          <w:bCs/>
          <w:color w:val="000000" w:themeColor="text1"/>
          <w:sz w:val="28"/>
          <w:szCs w:val="28"/>
        </w:rPr>
      </w:pPr>
      <w:r>
        <w:rPr>
          <w:bCs/>
          <w:sz w:val="28"/>
          <w:szCs w:val="28"/>
        </w:rPr>
        <w:t xml:space="preserve">Подпрограмма рассчитана на период </w:t>
      </w:r>
      <w:r>
        <w:rPr>
          <w:bCs/>
          <w:color w:val="000000" w:themeColor="text1"/>
          <w:sz w:val="28"/>
          <w:szCs w:val="28"/>
        </w:rPr>
        <w:t>2019-2023 годов</w:t>
      </w:r>
    </w:p>
    <w:p w:rsidR="00F12082" w:rsidRPr="00506D76" w:rsidRDefault="00F12082" w:rsidP="00F12082">
      <w:pPr>
        <w:rPr>
          <w:bCs/>
          <w:color w:val="000000"/>
          <w:sz w:val="16"/>
          <w:szCs w:val="16"/>
        </w:rPr>
      </w:pPr>
    </w:p>
    <w:p w:rsidR="00F12082" w:rsidRDefault="00F12082" w:rsidP="00F12082">
      <w:pPr>
        <w:jc w:val="center"/>
        <w:rPr>
          <w:b/>
          <w:bCs/>
          <w:sz w:val="28"/>
        </w:rPr>
      </w:pPr>
    </w:p>
    <w:p w:rsidR="00F12082" w:rsidRDefault="00F12082" w:rsidP="00F12082">
      <w:pPr>
        <w:jc w:val="center"/>
        <w:rPr>
          <w:b/>
          <w:bCs/>
          <w:sz w:val="16"/>
          <w:szCs w:val="16"/>
        </w:rPr>
      </w:pPr>
      <w:r>
        <w:rPr>
          <w:b/>
          <w:bCs/>
          <w:sz w:val="28"/>
        </w:rPr>
        <w:t>5. Объемы и источники финансирования подпрограммы</w:t>
      </w:r>
    </w:p>
    <w:p w:rsidR="00F12082" w:rsidRDefault="00F12082" w:rsidP="00F12082">
      <w:pPr>
        <w:jc w:val="center"/>
        <w:rPr>
          <w:b/>
          <w:bCs/>
          <w:sz w:val="16"/>
          <w:szCs w:val="16"/>
        </w:rPr>
      </w:pPr>
    </w:p>
    <w:p w:rsidR="00F12082" w:rsidRPr="00022264" w:rsidRDefault="00F12082" w:rsidP="00F12082">
      <w:pPr>
        <w:jc w:val="center"/>
        <w:rPr>
          <w:b/>
          <w:bCs/>
          <w:sz w:val="16"/>
          <w:szCs w:val="16"/>
        </w:rPr>
      </w:pPr>
    </w:p>
    <w:p w:rsidR="00F12082" w:rsidRDefault="00F12082" w:rsidP="00F12082">
      <w:pPr>
        <w:widowControl w:val="0"/>
        <w:autoSpaceDE w:val="0"/>
        <w:autoSpaceDN w:val="0"/>
        <w:adjustRightInd w:val="0"/>
        <w:ind w:firstLine="709"/>
        <w:jc w:val="both"/>
        <w:rPr>
          <w:bCs/>
          <w:sz w:val="28"/>
          <w:szCs w:val="28"/>
        </w:rPr>
      </w:pPr>
      <w:r>
        <w:rPr>
          <w:bCs/>
          <w:sz w:val="28"/>
          <w:szCs w:val="28"/>
        </w:rPr>
        <w:t xml:space="preserve">Источниками финансирования подпрограммы являются средства бюджета города Брянска и иные источники. </w:t>
      </w:r>
    </w:p>
    <w:p w:rsidR="00F12082" w:rsidRDefault="00F12082" w:rsidP="00F12082">
      <w:pPr>
        <w:widowControl w:val="0"/>
        <w:autoSpaceDE w:val="0"/>
        <w:autoSpaceDN w:val="0"/>
        <w:adjustRightInd w:val="0"/>
        <w:ind w:firstLine="709"/>
        <w:jc w:val="both"/>
        <w:rPr>
          <w:sz w:val="16"/>
          <w:szCs w:val="16"/>
        </w:rPr>
      </w:pPr>
      <w:r>
        <w:rPr>
          <w:sz w:val="28"/>
          <w:szCs w:val="28"/>
        </w:rPr>
        <w:t xml:space="preserve">Объем </w:t>
      </w:r>
      <w:proofErr w:type="gramStart"/>
      <w:r>
        <w:rPr>
          <w:sz w:val="28"/>
          <w:szCs w:val="28"/>
        </w:rPr>
        <w:t>средств, предусмотренных на реализацию подпрограммы  составляет</w:t>
      </w:r>
      <w:proofErr w:type="gramEnd"/>
      <w:r>
        <w:rPr>
          <w:sz w:val="28"/>
          <w:szCs w:val="28"/>
        </w:rPr>
        <w:t>:</w:t>
      </w:r>
    </w:p>
    <w:p w:rsidR="00F12082" w:rsidRPr="00E60D5C" w:rsidRDefault="00F12082" w:rsidP="00F12082">
      <w:pPr>
        <w:widowControl w:val="0"/>
        <w:autoSpaceDE w:val="0"/>
        <w:autoSpaceDN w:val="0"/>
        <w:adjustRightInd w:val="0"/>
        <w:ind w:firstLine="709"/>
        <w:jc w:val="both"/>
        <w:rPr>
          <w:sz w:val="16"/>
          <w:szCs w:val="16"/>
        </w:rPr>
      </w:pPr>
    </w:p>
    <w:p w:rsidR="00F12082" w:rsidRDefault="00F12082" w:rsidP="00F12082">
      <w:pPr>
        <w:rPr>
          <w:spacing w:val="1"/>
          <w:sz w:val="28"/>
        </w:rPr>
      </w:pPr>
      <w:r>
        <w:rPr>
          <w:spacing w:val="1"/>
          <w:sz w:val="28"/>
        </w:rPr>
        <w:t xml:space="preserve">          2019 год - 978 347 311,95 рублей;</w:t>
      </w:r>
    </w:p>
    <w:p w:rsidR="00F12082" w:rsidRPr="00634C81" w:rsidRDefault="00F12082" w:rsidP="00F12082">
      <w:pPr>
        <w:rPr>
          <w:spacing w:val="1"/>
          <w:sz w:val="28"/>
        </w:rPr>
      </w:pPr>
      <w:r>
        <w:rPr>
          <w:spacing w:val="1"/>
          <w:sz w:val="28"/>
        </w:rPr>
        <w:t xml:space="preserve">          2020 год - 319 138 300,00 рублей;</w:t>
      </w:r>
    </w:p>
    <w:p w:rsidR="00F12082" w:rsidRPr="00146B19" w:rsidRDefault="00F12082" w:rsidP="00F12082">
      <w:pPr>
        <w:ind w:firstLine="709"/>
        <w:rPr>
          <w:spacing w:val="1"/>
          <w:sz w:val="28"/>
        </w:rPr>
      </w:pPr>
      <w:r w:rsidRPr="00146B19">
        <w:rPr>
          <w:spacing w:val="1"/>
          <w:sz w:val="28"/>
        </w:rPr>
        <w:t>202</w:t>
      </w:r>
      <w:r>
        <w:rPr>
          <w:spacing w:val="1"/>
          <w:sz w:val="28"/>
        </w:rPr>
        <w:t>1</w:t>
      </w:r>
      <w:r w:rsidRPr="00146B19">
        <w:rPr>
          <w:spacing w:val="1"/>
          <w:sz w:val="28"/>
        </w:rPr>
        <w:t xml:space="preserve"> год </w:t>
      </w:r>
      <w:r>
        <w:rPr>
          <w:spacing w:val="1"/>
          <w:sz w:val="28"/>
        </w:rPr>
        <w:t>-</w:t>
      </w:r>
      <w:r w:rsidRPr="00146B19">
        <w:rPr>
          <w:spacing w:val="1"/>
          <w:sz w:val="28"/>
        </w:rPr>
        <w:t xml:space="preserve"> </w:t>
      </w:r>
      <w:r>
        <w:rPr>
          <w:sz w:val="28"/>
          <w:szCs w:val="28"/>
        </w:rPr>
        <w:t xml:space="preserve">665 999 980,68 </w:t>
      </w:r>
      <w:r w:rsidRPr="00146B19">
        <w:rPr>
          <w:spacing w:val="1"/>
          <w:sz w:val="28"/>
        </w:rPr>
        <w:t>рублей;</w:t>
      </w:r>
    </w:p>
    <w:p w:rsidR="00F12082" w:rsidRPr="00146B19" w:rsidRDefault="00F12082" w:rsidP="00F12082">
      <w:pPr>
        <w:ind w:firstLine="709"/>
        <w:rPr>
          <w:spacing w:val="1"/>
          <w:sz w:val="28"/>
        </w:rPr>
      </w:pPr>
      <w:r w:rsidRPr="00146B19">
        <w:rPr>
          <w:spacing w:val="1"/>
          <w:sz w:val="28"/>
        </w:rPr>
        <w:t>202</w:t>
      </w:r>
      <w:r>
        <w:rPr>
          <w:spacing w:val="1"/>
          <w:sz w:val="28"/>
        </w:rPr>
        <w:t>2</w:t>
      </w:r>
      <w:r w:rsidRPr="00146B19">
        <w:rPr>
          <w:spacing w:val="1"/>
          <w:sz w:val="28"/>
        </w:rPr>
        <w:t xml:space="preserve"> год -</w:t>
      </w:r>
      <w:r>
        <w:rPr>
          <w:spacing w:val="1"/>
          <w:sz w:val="28"/>
        </w:rPr>
        <w:t xml:space="preserve"> </w:t>
      </w:r>
      <w:r w:rsidRPr="005D633E">
        <w:rPr>
          <w:sz w:val="28"/>
          <w:szCs w:val="28"/>
        </w:rPr>
        <w:t>288 000 000,0</w:t>
      </w:r>
      <w:r>
        <w:rPr>
          <w:sz w:val="28"/>
          <w:szCs w:val="28"/>
        </w:rPr>
        <w:t>0</w:t>
      </w:r>
      <w:r w:rsidRPr="00146B19">
        <w:rPr>
          <w:spacing w:val="1"/>
          <w:sz w:val="28"/>
        </w:rPr>
        <w:t xml:space="preserve"> рублей;</w:t>
      </w:r>
    </w:p>
    <w:p w:rsidR="00F12082" w:rsidRDefault="00F12082" w:rsidP="00F12082">
      <w:pPr>
        <w:tabs>
          <w:tab w:val="left" w:pos="851"/>
        </w:tabs>
        <w:ind w:firstLine="709"/>
        <w:rPr>
          <w:spacing w:val="1"/>
          <w:sz w:val="16"/>
          <w:szCs w:val="16"/>
        </w:rPr>
      </w:pPr>
      <w:r w:rsidRPr="00146B19">
        <w:rPr>
          <w:spacing w:val="1"/>
          <w:sz w:val="28"/>
        </w:rPr>
        <w:t>202</w:t>
      </w:r>
      <w:r>
        <w:rPr>
          <w:spacing w:val="1"/>
          <w:sz w:val="28"/>
        </w:rPr>
        <w:t>3</w:t>
      </w:r>
      <w:r w:rsidRPr="00146B19">
        <w:rPr>
          <w:spacing w:val="1"/>
          <w:sz w:val="28"/>
        </w:rPr>
        <w:t xml:space="preserve"> год - </w:t>
      </w:r>
      <w:r>
        <w:rPr>
          <w:spacing w:val="1"/>
          <w:sz w:val="28"/>
        </w:rPr>
        <w:t>72 466 519,00</w:t>
      </w:r>
      <w:r w:rsidRPr="00146B19">
        <w:rPr>
          <w:spacing w:val="1"/>
          <w:sz w:val="28"/>
        </w:rPr>
        <w:t xml:space="preserve"> рублей.</w:t>
      </w:r>
    </w:p>
    <w:p w:rsidR="00F12082" w:rsidRDefault="00F12082" w:rsidP="00F12082">
      <w:pPr>
        <w:ind w:firstLine="708"/>
        <w:jc w:val="both"/>
        <w:rPr>
          <w:sz w:val="28"/>
          <w:szCs w:val="28"/>
        </w:rPr>
      </w:pPr>
      <w:r>
        <w:rPr>
          <w:sz w:val="28"/>
          <w:szCs w:val="28"/>
        </w:rPr>
        <w:lastRenderedPageBreak/>
        <w:t>Объемы финансирования подпрограммы с разбивкой по мероприятиям, исполнителям и срокам приведены в плане реализации муниципальной программы (приложение № 2).</w:t>
      </w:r>
    </w:p>
    <w:p w:rsidR="00F12082" w:rsidRDefault="00F12082" w:rsidP="00F12082">
      <w:pPr>
        <w:ind w:firstLine="708"/>
        <w:jc w:val="both"/>
        <w:rPr>
          <w:b/>
          <w:bCs/>
          <w:color w:val="FF0000"/>
          <w:sz w:val="28"/>
          <w:szCs w:val="28"/>
        </w:rPr>
      </w:pPr>
    </w:p>
    <w:p w:rsidR="00F12082" w:rsidRDefault="00F12082" w:rsidP="00F12082">
      <w:pPr>
        <w:jc w:val="center"/>
        <w:rPr>
          <w:b/>
          <w:bCs/>
          <w:sz w:val="28"/>
          <w:szCs w:val="28"/>
        </w:rPr>
      </w:pPr>
      <w:r>
        <w:rPr>
          <w:b/>
          <w:bCs/>
          <w:sz w:val="28"/>
          <w:szCs w:val="28"/>
        </w:rPr>
        <w:t>6. Сведения о показателях (индикаторах) подпрограммы.</w:t>
      </w:r>
    </w:p>
    <w:p w:rsidR="00F12082" w:rsidRDefault="00F12082" w:rsidP="00F12082">
      <w:pPr>
        <w:ind w:firstLine="708"/>
        <w:jc w:val="both"/>
        <w:rPr>
          <w:sz w:val="16"/>
          <w:szCs w:val="16"/>
        </w:rPr>
      </w:pPr>
      <w:r>
        <w:rPr>
          <w:sz w:val="28"/>
          <w:szCs w:val="28"/>
        </w:rPr>
        <w:t>1. Показатель «Повышение процента выполнения рейсов по установленному расписанию движения автобусами» приведен в приложении 1 к муниципальной программе и рассчитывается по формуле:</w:t>
      </w:r>
    </w:p>
    <w:p w:rsidR="00F12082" w:rsidRPr="00022264" w:rsidRDefault="00F12082" w:rsidP="00F12082">
      <w:pPr>
        <w:ind w:firstLine="708"/>
        <w:jc w:val="both"/>
        <w:rPr>
          <w:sz w:val="16"/>
          <w:szCs w:val="16"/>
          <w:u w:val="single"/>
        </w:rPr>
      </w:pPr>
    </w:p>
    <w:p w:rsidR="00F12082" w:rsidRDefault="00F12082" w:rsidP="00F12082">
      <w:pPr>
        <w:spacing w:line="360" w:lineRule="auto"/>
        <w:ind w:firstLine="627"/>
        <w:jc w:val="center"/>
        <w:rPr>
          <w:sz w:val="28"/>
          <w:szCs w:val="28"/>
        </w:rPr>
      </w:pPr>
      <w:r>
        <w:rPr>
          <w:b/>
          <w:i/>
          <w:sz w:val="28"/>
          <w:szCs w:val="28"/>
          <w:lang w:val="en-US"/>
        </w:rPr>
        <w:t>P</w:t>
      </w:r>
      <w:r>
        <w:rPr>
          <w:b/>
          <w:i/>
          <w:sz w:val="28"/>
          <w:szCs w:val="28"/>
        </w:rPr>
        <w:t>вып</w:t>
      </w:r>
      <w:proofErr w:type="gramStart"/>
      <w:r>
        <w:rPr>
          <w:b/>
          <w:i/>
          <w:sz w:val="28"/>
          <w:szCs w:val="28"/>
        </w:rPr>
        <w:t>.</w:t>
      </w:r>
      <w:r>
        <w:rPr>
          <w:b/>
          <w:i/>
          <w:sz w:val="28"/>
          <w:szCs w:val="28"/>
          <w:vertAlign w:val="subscript"/>
        </w:rPr>
        <w:t>.</w:t>
      </w:r>
      <w:proofErr w:type="gramEnd"/>
      <w:r>
        <w:rPr>
          <w:b/>
          <w:i/>
          <w:sz w:val="28"/>
          <w:szCs w:val="28"/>
          <w:vertAlign w:val="subscript"/>
        </w:rPr>
        <w:t>1</w:t>
      </w:r>
      <w:proofErr w:type="gramStart"/>
      <w:r>
        <w:rPr>
          <w:b/>
          <w:i/>
          <w:sz w:val="28"/>
          <w:szCs w:val="28"/>
        </w:rPr>
        <w:t>= К</w:t>
      </w:r>
      <w:proofErr w:type="gramEnd"/>
      <w:r>
        <w:rPr>
          <w:b/>
          <w:i/>
          <w:sz w:val="28"/>
          <w:szCs w:val="28"/>
        </w:rPr>
        <w:t>о факт.</w:t>
      </w:r>
      <w:r>
        <w:rPr>
          <w:b/>
          <w:i/>
          <w:sz w:val="28"/>
          <w:szCs w:val="28"/>
          <w:vertAlign w:val="subscript"/>
        </w:rPr>
        <w:t>1</w:t>
      </w:r>
      <w:r>
        <w:rPr>
          <w:b/>
          <w:i/>
          <w:sz w:val="28"/>
          <w:szCs w:val="28"/>
        </w:rPr>
        <w:t>/ Ко план.</w:t>
      </w:r>
      <w:r>
        <w:rPr>
          <w:b/>
          <w:i/>
          <w:sz w:val="28"/>
          <w:szCs w:val="28"/>
          <w:vertAlign w:val="subscript"/>
        </w:rPr>
        <w:t>1</w:t>
      </w:r>
      <w:r>
        <w:rPr>
          <w:b/>
          <w:i/>
          <w:sz w:val="28"/>
          <w:szCs w:val="28"/>
        </w:rPr>
        <w:t xml:space="preserve"> Х 100 %,</w:t>
      </w:r>
      <w:r>
        <w:rPr>
          <w:sz w:val="28"/>
          <w:szCs w:val="28"/>
        </w:rPr>
        <w:t>где</w:t>
      </w:r>
    </w:p>
    <w:p w:rsidR="00F12082" w:rsidRDefault="00F12082" w:rsidP="00F12082">
      <w:pPr>
        <w:jc w:val="both"/>
        <w:rPr>
          <w:sz w:val="28"/>
          <w:szCs w:val="28"/>
        </w:rPr>
      </w:pPr>
      <w:r>
        <w:rPr>
          <w:i/>
          <w:sz w:val="28"/>
          <w:szCs w:val="28"/>
          <w:lang w:val="en-US"/>
        </w:rPr>
        <w:t>P</w:t>
      </w:r>
      <w:r>
        <w:rPr>
          <w:i/>
          <w:sz w:val="28"/>
          <w:szCs w:val="28"/>
        </w:rPr>
        <w:t xml:space="preserve"> вып.</w:t>
      </w:r>
      <w:r>
        <w:rPr>
          <w:i/>
          <w:sz w:val="28"/>
          <w:szCs w:val="28"/>
          <w:vertAlign w:val="subscript"/>
        </w:rPr>
        <w:t>1</w:t>
      </w:r>
      <w:r>
        <w:rPr>
          <w:sz w:val="28"/>
          <w:szCs w:val="28"/>
        </w:rPr>
        <w:t xml:space="preserve"> – процент выполнения автобусных рейсов;</w:t>
      </w:r>
    </w:p>
    <w:p w:rsidR="00F12082" w:rsidRDefault="00F12082" w:rsidP="00F12082">
      <w:pPr>
        <w:jc w:val="both"/>
        <w:rPr>
          <w:sz w:val="28"/>
          <w:szCs w:val="28"/>
        </w:rPr>
      </w:pPr>
      <w:proofErr w:type="gramStart"/>
      <w:r>
        <w:rPr>
          <w:i/>
          <w:sz w:val="28"/>
          <w:szCs w:val="28"/>
        </w:rPr>
        <w:t>Ко</w:t>
      </w:r>
      <w:proofErr w:type="gramEnd"/>
      <w:r>
        <w:rPr>
          <w:i/>
          <w:sz w:val="28"/>
          <w:szCs w:val="28"/>
        </w:rPr>
        <w:t xml:space="preserve"> факт.</w:t>
      </w:r>
      <w:r>
        <w:rPr>
          <w:i/>
          <w:sz w:val="28"/>
          <w:szCs w:val="28"/>
          <w:vertAlign w:val="subscript"/>
        </w:rPr>
        <w:t xml:space="preserve"> 1</w:t>
      </w:r>
      <w:r>
        <w:rPr>
          <w:sz w:val="28"/>
          <w:szCs w:val="28"/>
        </w:rPr>
        <w:t xml:space="preserve"> – количество выполненных автобусных рейсов;</w:t>
      </w:r>
    </w:p>
    <w:p w:rsidR="00F12082" w:rsidRDefault="00F12082" w:rsidP="00F12082">
      <w:pPr>
        <w:jc w:val="both"/>
        <w:rPr>
          <w:sz w:val="28"/>
          <w:szCs w:val="28"/>
        </w:rPr>
      </w:pPr>
      <w:proofErr w:type="gramStart"/>
      <w:r>
        <w:rPr>
          <w:i/>
          <w:sz w:val="28"/>
          <w:szCs w:val="28"/>
        </w:rPr>
        <w:t>Ко</w:t>
      </w:r>
      <w:proofErr w:type="gramEnd"/>
      <w:r>
        <w:rPr>
          <w:i/>
          <w:sz w:val="28"/>
          <w:szCs w:val="28"/>
        </w:rPr>
        <w:t xml:space="preserve"> план.</w:t>
      </w:r>
      <w:r>
        <w:rPr>
          <w:i/>
          <w:sz w:val="28"/>
          <w:szCs w:val="28"/>
          <w:vertAlign w:val="subscript"/>
        </w:rPr>
        <w:t>1</w:t>
      </w:r>
      <w:r>
        <w:rPr>
          <w:sz w:val="28"/>
          <w:szCs w:val="28"/>
        </w:rPr>
        <w:t xml:space="preserve"> – количество запланированных автобусных рейсов (информация МУ БГПАТП).</w:t>
      </w:r>
    </w:p>
    <w:p w:rsidR="00F12082" w:rsidRDefault="00F12082" w:rsidP="00F12082">
      <w:pPr>
        <w:jc w:val="both"/>
        <w:rPr>
          <w:sz w:val="28"/>
          <w:szCs w:val="28"/>
        </w:rPr>
      </w:pPr>
    </w:p>
    <w:p w:rsidR="00F12082" w:rsidRDefault="00F12082" w:rsidP="00F12082">
      <w:pPr>
        <w:ind w:firstLine="708"/>
        <w:jc w:val="both"/>
        <w:rPr>
          <w:sz w:val="16"/>
          <w:szCs w:val="16"/>
        </w:rPr>
      </w:pPr>
      <w:r>
        <w:rPr>
          <w:sz w:val="28"/>
          <w:szCs w:val="28"/>
        </w:rPr>
        <w:t>2. Показатель «Повышение процента выполнения рейсов по установленному расписанию движения троллейбусами» приведен в приложении 1 к муниципальной программе и рассчитывается по формуле</w:t>
      </w:r>
      <w:r w:rsidRPr="00022264">
        <w:rPr>
          <w:sz w:val="28"/>
          <w:szCs w:val="28"/>
        </w:rPr>
        <w:t>:</w:t>
      </w:r>
    </w:p>
    <w:p w:rsidR="00F12082" w:rsidRPr="00022264" w:rsidRDefault="00F12082" w:rsidP="00F12082">
      <w:pPr>
        <w:ind w:firstLine="708"/>
        <w:jc w:val="both"/>
        <w:rPr>
          <w:sz w:val="16"/>
          <w:szCs w:val="16"/>
        </w:rPr>
      </w:pPr>
    </w:p>
    <w:p w:rsidR="00F12082" w:rsidRDefault="00F12082" w:rsidP="00F12082">
      <w:pPr>
        <w:spacing w:line="360" w:lineRule="auto"/>
        <w:ind w:firstLine="627"/>
        <w:jc w:val="center"/>
        <w:rPr>
          <w:sz w:val="28"/>
          <w:szCs w:val="28"/>
        </w:rPr>
      </w:pPr>
      <w:r>
        <w:rPr>
          <w:b/>
          <w:i/>
          <w:sz w:val="28"/>
          <w:szCs w:val="28"/>
          <w:lang w:val="en-US"/>
        </w:rPr>
        <w:t>P</w:t>
      </w:r>
      <w:r>
        <w:rPr>
          <w:b/>
          <w:i/>
          <w:sz w:val="28"/>
          <w:szCs w:val="28"/>
        </w:rPr>
        <w:t>вып</w:t>
      </w:r>
      <w:proofErr w:type="gramStart"/>
      <w:r>
        <w:rPr>
          <w:b/>
          <w:i/>
          <w:sz w:val="28"/>
          <w:szCs w:val="28"/>
        </w:rPr>
        <w:t>.</w:t>
      </w:r>
      <w:r>
        <w:rPr>
          <w:b/>
          <w:i/>
          <w:sz w:val="28"/>
          <w:szCs w:val="28"/>
          <w:vertAlign w:val="subscript"/>
        </w:rPr>
        <w:t>.</w:t>
      </w:r>
      <w:proofErr w:type="gramEnd"/>
      <w:r>
        <w:rPr>
          <w:b/>
          <w:i/>
          <w:sz w:val="28"/>
          <w:szCs w:val="28"/>
          <w:vertAlign w:val="subscript"/>
        </w:rPr>
        <w:t>2</w:t>
      </w:r>
      <w:proofErr w:type="gramStart"/>
      <w:r>
        <w:rPr>
          <w:b/>
          <w:i/>
          <w:sz w:val="28"/>
          <w:szCs w:val="28"/>
        </w:rPr>
        <w:t>= К</w:t>
      </w:r>
      <w:proofErr w:type="gramEnd"/>
      <w:r>
        <w:rPr>
          <w:b/>
          <w:i/>
          <w:sz w:val="28"/>
          <w:szCs w:val="28"/>
        </w:rPr>
        <w:t>о факт.</w:t>
      </w:r>
      <w:r>
        <w:rPr>
          <w:b/>
          <w:i/>
          <w:sz w:val="28"/>
          <w:szCs w:val="28"/>
          <w:vertAlign w:val="subscript"/>
        </w:rPr>
        <w:t>2</w:t>
      </w:r>
      <w:r>
        <w:rPr>
          <w:b/>
          <w:i/>
          <w:sz w:val="28"/>
          <w:szCs w:val="28"/>
        </w:rPr>
        <w:t>/ Ко план.</w:t>
      </w:r>
      <w:r>
        <w:rPr>
          <w:b/>
          <w:i/>
          <w:sz w:val="28"/>
          <w:szCs w:val="28"/>
          <w:vertAlign w:val="subscript"/>
        </w:rPr>
        <w:t>2</w:t>
      </w:r>
      <w:r>
        <w:rPr>
          <w:b/>
          <w:i/>
          <w:sz w:val="28"/>
          <w:szCs w:val="28"/>
        </w:rPr>
        <w:t xml:space="preserve"> Х 100 %,</w:t>
      </w:r>
      <w:r>
        <w:rPr>
          <w:sz w:val="28"/>
          <w:szCs w:val="28"/>
        </w:rPr>
        <w:t>где</w:t>
      </w:r>
    </w:p>
    <w:p w:rsidR="00F12082" w:rsidRDefault="00F12082" w:rsidP="00F12082">
      <w:pPr>
        <w:ind w:firstLine="708"/>
        <w:jc w:val="both"/>
        <w:rPr>
          <w:sz w:val="28"/>
          <w:szCs w:val="28"/>
        </w:rPr>
      </w:pPr>
      <w:r>
        <w:rPr>
          <w:i/>
          <w:sz w:val="28"/>
          <w:szCs w:val="28"/>
          <w:lang w:val="en-US"/>
        </w:rPr>
        <w:t>P</w:t>
      </w:r>
      <w:r>
        <w:rPr>
          <w:i/>
          <w:sz w:val="28"/>
          <w:szCs w:val="28"/>
        </w:rPr>
        <w:t xml:space="preserve"> вып.</w:t>
      </w:r>
      <w:r>
        <w:rPr>
          <w:i/>
          <w:sz w:val="28"/>
          <w:szCs w:val="28"/>
          <w:vertAlign w:val="subscript"/>
        </w:rPr>
        <w:t>2</w:t>
      </w:r>
      <w:r>
        <w:rPr>
          <w:sz w:val="28"/>
          <w:szCs w:val="28"/>
        </w:rPr>
        <w:t xml:space="preserve"> – процент выполнения троллейбусных рейсов;</w:t>
      </w:r>
    </w:p>
    <w:p w:rsidR="00F12082" w:rsidRDefault="00F12082" w:rsidP="00F12082">
      <w:pPr>
        <w:jc w:val="both"/>
        <w:rPr>
          <w:sz w:val="28"/>
          <w:szCs w:val="28"/>
        </w:rPr>
      </w:pPr>
      <w:proofErr w:type="gramStart"/>
      <w:r>
        <w:rPr>
          <w:i/>
          <w:sz w:val="28"/>
          <w:szCs w:val="28"/>
        </w:rPr>
        <w:t>Ко</w:t>
      </w:r>
      <w:proofErr w:type="gramEnd"/>
      <w:r>
        <w:rPr>
          <w:i/>
          <w:sz w:val="28"/>
          <w:szCs w:val="28"/>
        </w:rPr>
        <w:t xml:space="preserve"> факт.</w:t>
      </w:r>
      <w:r>
        <w:rPr>
          <w:i/>
          <w:sz w:val="28"/>
          <w:szCs w:val="28"/>
          <w:vertAlign w:val="subscript"/>
        </w:rPr>
        <w:t xml:space="preserve"> 2</w:t>
      </w:r>
      <w:r>
        <w:rPr>
          <w:sz w:val="28"/>
          <w:szCs w:val="28"/>
        </w:rPr>
        <w:t xml:space="preserve"> – количество выполненных троллейбусных рейсов;</w:t>
      </w:r>
    </w:p>
    <w:p w:rsidR="00F12082" w:rsidRDefault="00F12082" w:rsidP="00F12082">
      <w:pPr>
        <w:jc w:val="both"/>
        <w:rPr>
          <w:sz w:val="28"/>
          <w:szCs w:val="28"/>
        </w:rPr>
      </w:pPr>
      <w:proofErr w:type="gramStart"/>
      <w:r>
        <w:rPr>
          <w:i/>
          <w:sz w:val="28"/>
          <w:szCs w:val="28"/>
        </w:rPr>
        <w:t>Ко</w:t>
      </w:r>
      <w:proofErr w:type="gramEnd"/>
      <w:r>
        <w:rPr>
          <w:i/>
          <w:sz w:val="28"/>
          <w:szCs w:val="28"/>
        </w:rPr>
        <w:t xml:space="preserve"> план.</w:t>
      </w:r>
      <w:r>
        <w:rPr>
          <w:i/>
          <w:sz w:val="28"/>
          <w:szCs w:val="28"/>
          <w:vertAlign w:val="subscript"/>
        </w:rPr>
        <w:t>2</w:t>
      </w:r>
      <w:r>
        <w:rPr>
          <w:sz w:val="28"/>
          <w:szCs w:val="28"/>
        </w:rPr>
        <w:t xml:space="preserve"> – количество запланированных троллейбусных рейсов (информация МУП «БТУ» </w:t>
      </w:r>
      <w:r w:rsidRPr="00AA0AF9">
        <w:rPr>
          <w:sz w:val="28"/>
          <w:szCs w:val="28"/>
        </w:rPr>
        <w:t>г. Брянска</w:t>
      </w:r>
      <w:r>
        <w:rPr>
          <w:sz w:val="28"/>
          <w:szCs w:val="28"/>
        </w:rPr>
        <w:t>).</w:t>
      </w:r>
    </w:p>
    <w:p w:rsidR="00F12082" w:rsidRDefault="00F12082" w:rsidP="00F12082">
      <w:pPr>
        <w:jc w:val="both"/>
        <w:rPr>
          <w:sz w:val="28"/>
          <w:szCs w:val="28"/>
        </w:rPr>
      </w:pPr>
    </w:p>
    <w:p w:rsidR="00F12082" w:rsidRPr="00260906" w:rsidRDefault="00F12082" w:rsidP="00F12082">
      <w:pPr>
        <w:tabs>
          <w:tab w:val="left" w:pos="851"/>
        </w:tabs>
        <w:jc w:val="both"/>
        <w:rPr>
          <w:color w:val="000000"/>
          <w:sz w:val="16"/>
          <w:szCs w:val="16"/>
        </w:rPr>
      </w:pPr>
      <w:r>
        <w:rPr>
          <w:b/>
          <w:color w:val="000000"/>
          <w:sz w:val="28"/>
          <w:szCs w:val="28"/>
        </w:rPr>
        <w:tab/>
      </w:r>
      <w:r w:rsidRPr="00260906">
        <w:rPr>
          <w:color w:val="000000"/>
          <w:sz w:val="28"/>
          <w:szCs w:val="28"/>
        </w:rPr>
        <w:t>3</w:t>
      </w:r>
      <w:r>
        <w:rPr>
          <w:b/>
          <w:color w:val="000000"/>
          <w:sz w:val="28"/>
          <w:szCs w:val="28"/>
        </w:rPr>
        <w:t xml:space="preserve">. </w:t>
      </w:r>
      <w:r w:rsidRPr="00260906">
        <w:rPr>
          <w:b/>
          <w:color w:val="000000"/>
          <w:sz w:val="28"/>
          <w:szCs w:val="28"/>
        </w:rPr>
        <w:t>Показатель «Обеспечение инвалидов-колясочников услугами «социального такси» в городе Брянске»</w:t>
      </w:r>
      <w:r w:rsidRPr="00260906">
        <w:rPr>
          <w:color w:val="000000"/>
          <w:sz w:val="28"/>
          <w:szCs w:val="28"/>
        </w:rPr>
        <w:t xml:space="preserve"> определяется</w:t>
      </w:r>
      <w:r w:rsidRPr="000A6513">
        <w:rPr>
          <w:color w:val="000000"/>
          <w:sz w:val="28"/>
          <w:szCs w:val="28"/>
        </w:rPr>
        <w:br/>
      </w:r>
      <w:r w:rsidRPr="00260906">
        <w:rPr>
          <w:color w:val="000000"/>
          <w:sz w:val="28"/>
          <w:szCs w:val="28"/>
        </w:rPr>
        <w:t xml:space="preserve">по формуле: </w:t>
      </w:r>
    </w:p>
    <w:p w:rsidR="00F12082" w:rsidRDefault="00F12082" w:rsidP="00F12082">
      <w:pPr>
        <w:tabs>
          <w:tab w:val="left" w:pos="851"/>
        </w:tabs>
        <w:jc w:val="center"/>
        <w:rPr>
          <w:color w:val="000000"/>
          <w:sz w:val="28"/>
          <w:szCs w:val="28"/>
        </w:rPr>
      </w:pPr>
      <w:proofErr w:type="gramStart"/>
      <w:r w:rsidRPr="00260906">
        <w:rPr>
          <w:b/>
          <w:color w:val="000000"/>
          <w:sz w:val="28"/>
          <w:szCs w:val="28"/>
        </w:rPr>
        <w:t>СТ</w:t>
      </w:r>
      <w:proofErr w:type="gramEnd"/>
      <w:r w:rsidRPr="00260906">
        <w:rPr>
          <w:b/>
          <w:color w:val="000000"/>
          <w:sz w:val="28"/>
          <w:szCs w:val="28"/>
        </w:rPr>
        <w:t xml:space="preserve"> = (</w:t>
      </w:r>
      <w:proofErr w:type="spellStart"/>
      <w:r w:rsidRPr="00260906">
        <w:rPr>
          <w:b/>
          <w:color w:val="000000"/>
          <w:sz w:val="28"/>
          <w:szCs w:val="28"/>
          <w:lang w:val="en-US"/>
        </w:rPr>
        <w:t>Q</w:t>
      </w:r>
      <w:r w:rsidRPr="00260906">
        <w:rPr>
          <w:b/>
          <w:color w:val="000000"/>
          <w:sz w:val="28"/>
          <w:szCs w:val="28"/>
          <w:vertAlign w:val="subscript"/>
          <w:lang w:val="en-US"/>
        </w:rPr>
        <w:t>pos</w:t>
      </w:r>
      <w:proofErr w:type="spellEnd"/>
      <w:r w:rsidRPr="000A6513">
        <w:rPr>
          <w:b/>
          <w:color w:val="000000"/>
          <w:sz w:val="28"/>
          <w:szCs w:val="28"/>
        </w:rPr>
        <w:t xml:space="preserve">/ </w:t>
      </w:r>
      <w:r w:rsidRPr="000A6513">
        <w:rPr>
          <w:b/>
          <w:color w:val="000000"/>
          <w:sz w:val="28"/>
          <w:szCs w:val="28"/>
          <w:lang w:val="en-US"/>
        </w:rPr>
        <w:t>Q</w:t>
      </w:r>
      <w:r w:rsidRPr="00260906">
        <w:rPr>
          <w:b/>
          <w:color w:val="000000"/>
          <w:sz w:val="28"/>
          <w:szCs w:val="28"/>
          <w:vertAlign w:val="subscript"/>
        </w:rPr>
        <w:t xml:space="preserve">) Х </w:t>
      </w:r>
      <w:r w:rsidRPr="00260906">
        <w:rPr>
          <w:b/>
          <w:color w:val="000000"/>
          <w:sz w:val="28"/>
          <w:szCs w:val="28"/>
        </w:rPr>
        <w:t>100 %</w:t>
      </w:r>
      <w:r w:rsidRPr="00260906">
        <w:rPr>
          <w:color w:val="000000"/>
          <w:sz w:val="28"/>
          <w:szCs w:val="28"/>
        </w:rPr>
        <w:t>, где</w:t>
      </w:r>
    </w:p>
    <w:p w:rsidR="00F12082" w:rsidRPr="00260906" w:rsidRDefault="00F12082" w:rsidP="00F12082">
      <w:pPr>
        <w:tabs>
          <w:tab w:val="left" w:pos="851"/>
        </w:tabs>
        <w:jc w:val="center"/>
        <w:rPr>
          <w:color w:val="000000"/>
          <w:sz w:val="16"/>
          <w:szCs w:val="16"/>
        </w:rPr>
      </w:pPr>
    </w:p>
    <w:p w:rsidR="00F12082" w:rsidRPr="00260906" w:rsidRDefault="00F12082" w:rsidP="00F12082">
      <w:pPr>
        <w:jc w:val="center"/>
        <w:rPr>
          <w:b/>
          <w:color w:val="000000"/>
          <w:sz w:val="16"/>
          <w:szCs w:val="16"/>
        </w:rPr>
      </w:pPr>
    </w:p>
    <w:p w:rsidR="00F12082" w:rsidRPr="00260906" w:rsidRDefault="00F12082" w:rsidP="00F12082">
      <w:pPr>
        <w:jc w:val="both"/>
        <w:rPr>
          <w:color w:val="000000"/>
          <w:sz w:val="28"/>
          <w:szCs w:val="28"/>
        </w:rPr>
      </w:pPr>
      <w:r w:rsidRPr="00260906">
        <w:rPr>
          <w:color w:val="000000"/>
          <w:sz w:val="28"/>
          <w:szCs w:val="28"/>
        </w:rPr>
        <w:t xml:space="preserve"> </w:t>
      </w:r>
      <w:proofErr w:type="gramStart"/>
      <w:r w:rsidRPr="00260906">
        <w:rPr>
          <w:b/>
          <w:color w:val="000000"/>
          <w:sz w:val="28"/>
          <w:szCs w:val="28"/>
        </w:rPr>
        <w:t>СТ</w:t>
      </w:r>
      <w:proofErr w:type="gramEnd"/>
      <w:r w:rsidRPr="00260906">
        <w:rPr>
          <w:color w:val="000000"/>
          <w:sz w:val="28"/>
          <w:szCs w:val="28"/>
        </w:rPr>
        <w:t xml:space="preserve"> – показатель обеспечения  инвалидов-колясочников услугами «социального такси» в городе Брянске;</w:t>
      </w:r>
    </w:p>
    <w:p w:rsidR="00F12082" w:rsidRPr="00260906" w:rsidRDefault="00F12082" w:rsidP="00F12082">
      <w:pPr>
        <w:jc w:val="both"/>
        <w:rPr>
          <w:color w:val="000000"/>
          <w:sz w:val="28"/>
          <w:szCs w:val="28"/>
        </w:rPr>
      </w:pPr>
      <w:r w:rsidRPr="00260906">
        <w:rPr>
          <w:color w:val="000000"/>
          <w:sz w:val="28"/>
          <w:szCs w:val="28"/>
        </w:rPr>
        <w:t xml:space="preserve"> </w:t>
      </w:r>
      <w:r w:rsidRPr="00260906">
        <w:rPr>
          <w:b/>
          <w:color w:val="000000"/>
          <w:sz w:val="28"/>
          <w:szCs w:val="28"/>
          <w:lang w:val="en-US"/>
        </w:rPr>
        <w:t>Q</w:t>
      </w:r>
      <w:r w:rsidRPr="00260906">
        <w:rPr>
          <w:color w:val="000000"/>
          <w:sz w:val="28"/>
          <w:szCs w:val="28"/>
        </w:rPr>
        <w:t xml:space="preserve"> - </w:t>
      </w:r>
      <w:proofErr w:type="gramStart"/>
      <w:r w:rsidRPr="00260906">
        <w:rPr>
          <w:color w:val="000000"/>
          <w:sz w:val="28"/>
          <w:szCs w:val="28"/>
        </w:rPr>
        <w:t>количество</w:t>
      </w:r>
      <w:proofErr w:type="gramEnd"/>
      <w:r w:rsidRPr="00260906">
        <w:rPr>
          <w:color w:val="000000"/>
          <w:sz w:val="28"/>
          <w:szCs w:val="28"/>
        </w:rPr>
        <w:t xml:space="preserve"> поступивших заявок от инвалидов-колясочников</w:t>
      </w:r>
      <w:r w:rsidRPr="000A6513">
        <w:rPr>
          <w:color w:val="000000"/>
          <w:sz w:val="28"/>
          <w:szCs w:val="28"/>
        </w:rPr>
        <w:br/>
      </w:r>
      <w:r w:rsidRPr="00260906">
        <w:rPr>
          <w:color w:val="000000"/>
          <w:sz w:val="28"/>
          <w:szCs w:val="28"/>
        </w:rPr>
        <w:t>на оказание услуги «социального такси» в городе Брянске, всего;</w:t>
      </w:r>
    </w:p>
    <w:p w:rsidR="00F12082" w:rsidRPr="00260906" w:rsidRDefault="00F12082" w:rsidP="00F12082">
      <w:pPr>
        <w:jc w:val="both"/>
        <w:rPr>
          <w:color w:val="000000"/>
          <w:sz w:val="16"/>
          <w:szCs w:val="16"/>
        </w:rPr>
      </w:pPr>
      <w:r w:rsidRPr="00260906">
        <w:rPr>
          <w:b/>
          <w:color w:val="000000"/>
          <w:sz w:val="28"/>
          <w:szCs w:val="28"/>
        </w:rPr>
        <w:t xml:space="preserve"> </w:t>
      </w:r>
      <w:proofErr w:type="spellStart"/>
      <w:r w:rsidRPr="00260906">
        <w:rPr>
          <w:b/>
          <w:color w:val="000000"/>
          <w:sz w:val="28"/>
          <w:szCs w:val="28"/>
          <w:lang w:val="en-US"/>
        </w:rPr>
        <w:t>Q</w:t>
      </w:r>
      <w:r w:rsidRPr="00260906">
        <w:rPr>
          <w:b/>
          <w:color w:val="000000"/>
          <w:sz w:val="28"/>
          <w:szCs w:val="28"/>
          <w:vertAlign w:val="subscript"/>
          <w:lang w:val="en-US"/>
        </w:rPr>
        <w:t>pos</w:t>
      </w:r>
      <w:proofErr w:type="spellEnd"/>
      <w:r w:rsidRPr="00260906">
        <w:rPr>
          <w:color w:val="000000"/>
          <w:sz w:val="28"/>
          <w:szCs w:val="28"/>
        </w:rPr>
        <w:t xml:space="preserve"> - количество заявок инвалидов-колясочников, по которым принято положительное решение на оказание услуги «социального такси» в городе Брянске.</w:t>
      </w:r>
    </w:p>
    <w:p w:rsidR="00F12082" w:rsidRDefault="00F12082" w:rsidP="00F12082">
      <w:pPr>
        <w:jc w:val="both"/>
        <w:rPr>
          <w:sz w:val="28"/>
          <w:szCs w:val="28"/>
        </w:rPr>
      </w:pPr>
    </w:p>
    <w:p w:rsidR="00F12082" w:rsidRPr="0010252E" w:rsidRDefault="00F12082" w:rsidP="00F12082">
      <w:pPr>
        <w:tabs>
          <w:tab w:val="left" w:pos="709"/>
        </w:tabs>
        <w:jc w:val="both"/>
        <w:rPr>
          <w:b/>
          <w:color w:val="000000"/>
          <w:sz w:val="28"/>
          <w:szCs w:val="28"/>
        </w:rPr>
      </w:pPr>
      <w:r>
        <w:rPr>
          <w:b/>
          <w:color w:val="000000"/>
          <w:sz w:val="28"/>
          <w:szCs w:val="28"/>
        </w:rPr>
        <w:tab/>
      </w:r>
      <w:r w:rsidRPr="00260906">
        <w:rPr>
          <w:color w:val="000000"/>
          <w:sz w:val="28"/>
          <w:szCs w:val="28"/>
        </w:rPr>
        <w:t>4</w:t>
      </w:r>
      <w:r w:rsidRPr="0010252E">
        <w:rPr>
          <w:b/>
          <w:color w:val="000000"/>
          <w:sz w:val="28"/>
          <w:szCs w:val="28"/>
        </w:rPr>
        <w:t>.</w:t>
      </w:r>
      <w:r w:rsidRPr="0010252E">
        <w:rPr>
          <w:color w:val="000000"/>
          <w:sz w:val="28"/>
          <w:szCs w:val="28"/>
        </w:rPr>
        <w:t xml:space="preserve"> </w:t>
      </w:r>
      <w:r w:rsidRPr="0010252E">
        <w:rPr>
          <w:b/>
          <w:color w:val="000000"/>
          <w:sz w:val="28"/>
          <w:szCs w:val="28"/>
        </w:rPr>
        <w:t>Показатель «Количество замененных опор контактной сети троллейбуса в городе Брянске».</w:t>
      </w:r>
    </w:p>
    <w:p w:rsidR="00F12082" w:rsidRDefault="00F12082" w:rsidP="00F12082">
      <w:pPr>
        <w:jc w:val="both"/>
        <w:rPr>
          <w:color w:val="000000"/>
          <w:sz w:val="16"/>
          <w:szCs w:val="16"/>
        </w:rPr>
      </w:pPr>
      <w:r w:rsidRPr="0010252E">
        <w:rPr>
          <w:color w:val="000000"/>
          <w:sz w:val="28"/>
          <w:szCs w:val="28"/>
        </w:rPr>
        <w:t xml:space="preserve">        Источником формирования информации о показателе являются документы, принятые отделом по транспорту Брянской городской администрации для перечисления субсидии МУП «Брянское </w:t>
      </w:r>
      <w:r w:rsidRPr="0010252E">
        <w:rPr>
          <w:color w:val="000000"/>
          <w:sz w:val="28"/>
          <w:szCs w:val="28"/>
        </w:rPr>
        <w:lastRenderedPageBreak/>
        <w:t xml:space="preserve">троллейбусное управление» </w:t>
      </w:r>
      <w:proofErr w:type="spellStart"/>
      <w:r w:rsidRPr="0010252E">
        <w:rPr>
          <w:color w:val="000000"/>
          <w:sz w:val="28"/>
          <w:szCs w:val="28"/>
        </w:rPr>
        <w:t>г</w:t>
      </w:r>
      <w:proofErr w:type="gramStart"/>
      <w:r w:rsidRPr="0010252E">
        <w:rPr>
          <w:color w:val="000000"/>
          <w:sz w:val="28"/>
          <w:szCs w:val="28"/>
        </w:rPr>
        <w:t>.Б</w:t>
      </w:r>
      <w:proofErr w:type="gramEnd"/>
      <w:r w:rsidRPr="0010252E">
        <w:rPr>
          <w:color w:val="000000"/>
          <w:sz w:val="28"/>
          <w:szCs w:val="28"/>
        </w:rPr>
        <w:t>рянска</w:t>
      </w:r>
      <w:proofErr w:type="spellEnd"/>
      <w:r w:rsidRPr="0010252E">
        <w:rPr>
          <w:color w:val="000000"/>
          <w:sz w:val="28"/>
          <w:szCs w:val="28"/>
        </w:rPr>
        <w:t xml:space="preserve"> </w:t>
      </w:r>
      <w:r w:rsidRPr="0010252E">
        <w:rPr>
          <w:bCs/>
          <w:color w:val="000000"/>
          <w:sz w:val="28"/>
          <w:szCs w:val="28"/>
        </w:rPr>
        <w:t>на замену опор контактной сети троллейбуса в городе Брянске в установленном порядке</w:t>
      </w:r>
      <w:r w:rsidRPr="0010252E">
        <w:rPr>
          <w:color w:val="000000"/>
          <w:sz w:val="28"/>
          <w:szCs w:val="28"/>
        </w:rPr>
        <w:t xml:space="preserve">.  </w:t>
      </w:r>
    </w:p>
    <w:p w:rsidR="00F12082" w:rsidRPr="00317F96" w:rsidRDefault="00F12082" w:rsidP="00F12082">
      <w:pPr>
        <w:jc w:val="both"/>
        <w:rPr>
          <w:color w:val="000000"/>
          <w:sz w:val="16"/>
          <w:szCs w:val="16"/>
        </w:rPr>
      </w:pPr>
    </w:p>
    <w:p w:rsidR="00F12082" w:rsidRPr="0010252E" w:rsidRDefault="00F12082" w:rsidP="00F12082">
      <w:pPr>
        <w:tabs>
          <w:tab w:val="left" w:pos="851"/>
        </w:tabs>
        <w:jc w:val="both"/>
        <w:rPr>
          <w:b/>
          <w:color w:val="000000"/>
          <w:sz w:val="28"/>
          <w:szCs w:val="28"/>
        </w:rPr>
      </w:pPr>
      <w:r w:rsidRPr="0010252E">
        <w:rPr>
          <w:color w:val="000000"/>
          <w:sz w:val="28"/>
          <w:szCs w:val="28"/>
        </w:rPr>
        <w:t xml:space="preserve">           </w:t>
      </w:r>
      <w:r w:rsidRPr="00260906">
        <w:rPr>
          <w:color w:val="000000"/>
          <w:sz w:val="28"/>
          <w:szCs w:val="28"/>
        </w:rPr>
        <w:t>5</w:t>
      </w:r>
      <w:r w:rsidRPr="0010252E">
        <w:rPr>
          <w:color w:val="000000"/>
          <w:sz w:val="28"/>
          <w:szCs w:val="28"/>
        </w:rPr>
        <w:t xml:space="preserve">. </w:t>
      </w:r>
      <w:r w:rsidRPr="0010252E">
        <w:rPr>
          <w:b/>
          <w:color w:val="000000"/>
          <w:sz w:val="28"/>
          <w:szCs w:val="28"/>
        </w:rPr>
        <w:t>Показатель «Количество приобретенного нового подвижного состава автомобильного транспорта общего пользования для работы</w:t>
      </w:r>
      <w:r w:rsidRPr="0010252E">
        <w:rPr>
          <w:b/>
          <w:color w:val="000000"/>
          <w:sz w:val="28"/>
          <w:szCs w:val="28"/>
        </w:rPr>
        <w:br/>
        <w:t>на муниципальных маршрутах регулярных перевозок в городе Брянске по регулируемым тарифам».</w:t>
      </w:r>
    </w:p>
    <w:p w:rsidR="00F12082" w:rsidRDefault="00F12082" w:rsidP="00F12082">
      <w:pPr>
        <w:jc w:val="both"/>
        <w:rPr>
          <w:sz w:val="28"/>
          <w:szCs w:val="28"/>
        </w:rPr>
      </w:pPr>
      <w:r w:rsidRPr="0010252E">
        <w:rPr>
          <w:color w:val="000000"/>
          <w:sz w:val="28"/>
          <w:szCs w:val="28"/>
        </w:rPr>
        <w:t xml:space="preserve">        Источником формирования информации о показателе являются документы (акт приема-передачи Товара, товарная накладная, счет, счет-фактура), принятые отделом учета, контроля и отчетности Брянской</w:t>
      </w:r>
    </w:p>
    <w:p w:rsidR="00F12082" w:rsidRDefault="00F12082" w:rsidP="00F12082">
      <w:pPr>
        <w:jc w:val="both"/>
        <w:rPr>
          <w:sz w:val="28"/>
          <w:szCs w:val="28"/>
        </w:rPr>
      </w:pPr>
    </w:p>
    <w:p w:rsidR="00F12082" w:rsidRDefault="00F12082" w:rsidP="00F12082">
      <w:pPr>
        <w:jc w:val="both"/>
        <w:rPr>
          <w:sz w:val="28"/>
          <w:szCs w:val="28"/>
        </w:rPr>
      </w:pPr>
    </w:p>
    <w:p w:rsidR="00F12082" w:rsidRPr="00C10D13" w:rsidRDefault="00F12082" w:rsidP="00F12082">
      <w:pPr>
        <w:jc w:val="both"/>
        <w:rPr>
          <w:sz w:val="28"/>
          <w:szCs w:val="28"/>
        </w:rPr>
      </w:pPr>
      <w:proofErr w:type="spellStart"/>
      <w:r>
        <w:rPr>
          <w:sz w:val="28"/>
          <w:szCs w:val="28"/>
        </w:rPr>
        <w:t>И.о</w:t>
      </w:r>
      <w:proofErr w:type="spellEnd"/>
      <w:r>
        <w:rPr>
          <w:sz w:val="28"/>
          <w:szCs w:val="28"/>
        </w:rPr>
        <w:t>. н</w:t>
      </w:r>
      <w:r w:rsidRPr="00C10D13">
        <w:rPr>
          <w:sz w:val="28"/>
          <w:szCs w:val="28"/>
        </w:rPr>
        <w:t>ачальник</w:t>
      </w:r>
      <w:r>
        <w:rPr>
          <w:sz w:val="28"/>
          <w:szCs w:val="28"/>
        </w:rPr>
        <w:t>а</w:t>
      </w:r>
      <w:r w:rsidRPr="00C10D13">
        <w:rPr>
          <w:sz w:val="28"/>
          <w:szCs w:val="28"/>
        </w:rPr>
        <w:t xml:space="preserve"> отдела по транспорту</w:t>
      </w:r>
    </w:p>
    <w:p w:rsidR="00F12082" w:rsidRDefault="00F12082" w:rsidP="00F12082">
      <w:pPr>
        <w:jc w:val="both"/>
        <w:rPr>
          <w:sz w:val="28"/>
          <w:szCs w:val="28"/>
        </w:rPr>
      </w:pPr>
      <w:r w:rsidRPr="00C10D13">
        <w:rPr>
          <w:sz w:val="28"/>
          <w:szCs w:val="28"/>
        </w:rPr>
        <w:t xml:space="preserve">Брянской городской администрации   </w:t>
      </w:r>
      <w:r>
        <w:rPr>
          <w:sz w:val="28"/>
          <w:szCs w:val="28"/>
        </w:rPr>
        <w:t xml:space="preserve">                                    С.П. Рыжкова </w:t>
      </w:r>
    </w:p>
    <w:p w:rsidR="00F12082" w:rsidRDefault="00F12082" w:rsidP="00F12082">
      <w:pPr>
        <w:jc w:val="both"/>
        <w:rPr>
          <w:sz w:val="28"/>
          <w:szCs w:val="28"/>
        </w:rPr>
      </w:pPr>
    </w:p>
    <w:p w:rsidR="00F12082" w:rsidRDefault="00F12082" w:rsidP="00F12082">
      <w:pPr>
        <w:jc w:val="both"/>
        <w:rPr>
          <w:sz w:val="28"/>
          <w:szCs w:val="28"/>
        </w:rPr>
      </w:pPr>
      <w:r>
        <w:rPr>
          <w:sz w:val="28"/>
          <w:szCs w:val="28"/>
        </w:rPr>
        <w:t>Заместитель Главы</w:t>
      </w:r>
    </w:p>
    <w:p w:rsidR="00F12082" w:rsidRPr="003B2E94" w:rsidRDefault="00F12082" w:rsidP="00F12082">
      <w:pPr>
        <w:jc w:val="both"/>
        <w:rPr>
          <w:b/>
          <w:sz w:val="28"/>
          <w:szCs w:val="28"/>
        </w:rPr>
      </w:pPr>
      <w:r>
        <w:rPr>
          <w:sz w:val="28"/>
          <w:szCs w:val="28"/>
        </w:rPr>
        <w:t>городской администрации                                                        О.К. Астахова</w:t>
      </w:r>
    </w:p>
    <w:p w:rsidR="00F12082" w:rsidRDefault="00F12082" w:rsidP="00F12082">
      <w:pPr>
        <w:jc w:val="center"/>
        <w:rPr>
          <w:b/>
          <w:bCs/>
          <w:sz w:val="28"/>
          <w:szCs w:val="28"/>
        </w:rPr>
      </w:pPr>
    </w:p>
    <w:p w:rsidR="00F12082" w:rsidRDefault="00F12082" w:rsidP="00F12082">
      <w:pPr>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tbl>
      <w:tblPr>
        <w:tblW w:w="0" w:type="auto"/>
        <w:tblLook w:val="01E0" w:firstRow="1" w:lastRow="1" w:firstColumn="1" w:lastColumn="1" w:noHBand="0" w:noVBand="0"/>
      </w:tblPr>
      <w:tblGrid>
        <w:gridCol w:w="4308"/>
        <w:gridCol w:w="4695"/>
      </w:tblGrid>
      <w:tr w:rsidR="00F12082" w:rsidTr="00F12082">
        <w:tc>
          <w:tcPr>
            <w:tcW w:w="4308" w:type="dxa"/>
          </w:tcPr>
          <w:p w:rsidR="00F12082" w:rsidRDefault="00F12082">
            <w:pPr>
              <w:spacing w:line="276" w:lineRule="auto"/>
              <w:rPr>
                <w:b/>
                <w:sz w:val="28"/>
                <w:szCs w:val="28"/>
                <w:lang w:eastAsia="en-US"/>
              </w:rPr>
            </w:pPr>
          </w:p>
        </w:tc>
        <w:tc>
          <w:tcPr>
            <w:tcW w:w="4695" w:type="dxa"/>
            <w:hideMark/>
          </w:tcPr>
          <w:p w:rsidR="00F12082" w:rsidRDefault="00F12082">
            <w:pPr>
              <w:widowControl w:val="0"/>
              <w:autoSpaceDE w:val="0"/>
              <w:autoSpaceDN w:val="0"/>
              <w:adjustRightInd w:val="0"/>
              <w:spacing w:line="276" w:lineRule="auto"/>
              <w:rPr>
                <w:sz w:val="28"/>
                <w:szCs w:val="28"/>
                <w:lang w:eastAsia="en-US"/>
              </w:rPr>
            </w:pPr>
            <w:r>
              <w:rPr>
                <w:sz w:val="28"/>
                <w:szCs w:val="28"/>
                <w:lang w:eastAsia="en-US"/>
              </w:rPr>
              <w:t>Приложение № 5</w:t>
            </w:r>
          </w:p>
          <w:p w:rsidR="00F12082" w:rsidRDefault="00F12082">
            <w:pPr>
              <w:widowControl w:val="0"/>
              <w:autoSpaceDE w:val="0"/>
              <w:autoSpaceDN w:val="0"/>
              <w:adjustRightInd w:val="0"/>
              <w:spacing w:line="276" w:lineRule="auto"/>
              <w:rPr>
                <w:sz w:val="28"/>
                <w:szCs w:val="28"/>
                <w:lang w:eastAsia="en-US"/>
              </w:rPr>
            </w:pPr>
            <w:r>
              <w:rPr>
                <w:sz w:val="28"/>
                <w:szCs w:val="28"/>
                <w:lang w:eastAsia="en-US"/>
              </w:rPr>
              <w:t xml:space="preserve">к муниципальной программе, </w:t>
            </w:r>
          </w:p>
          <w:p w:rsidR="00F12082" w:rsidRDefault="00F12082">
            <w:pPr>
              <w:widowControl w:val="0"/>
              <w:autoSpaceDE w:val="0"/>
              <w:autoSpaceDN w:val="0"/>
              <w:adjustRightInd w:val="0"/>
              <w:spacing w:line="276" w:lineRule="auto"/>
              <w:rPr>
                <w:sz w:val="28"/>
                <w:szCs w:val="28"/>
                <w:lang w:eastAsia="en-US"/>
              </w:rPr>
            </w:pPr>
            <w:r>
              <w:rPr>
                <w:sz w:val="28"/>
                <w:szCs w:val="28"/>
                <w:lang w:eastAsia="en-US"/>
              </w:rPr>
              <w:t>утвержденной постановлением Брянской городской администрации</w:t>
            </w:r>
          </w:p>
          <w:p w:rsidR="00F12082" w:rsidRDefault="00F12082">
            <w:pPr>
              <w:spacing w:line="276" w:lineRule="auto"/>
              <w:rPr>
                <w:sz w:val="28"/>
                <w:szCs w:val="28"/>
                <w:lang w:eastAsia="en-US"/>
              </w:rPr>
            </w:pPr>
            <w:r>
              <w:rPr>
                <w:color w:val="000000"/>
                <w:sz w:val="28"/>
                <w:szCs w:val="28"/>
                <w:lang w:eastAsia="en-US"/>
              </w:rPr>
              <w:t>от 29.12.2021 № 4229-п</w:t>
            </w:r>
          </w:p>
        </w:tc>
      </w:tr>
      <w:tr w:rsidR="00F12082" w:rsidTr="00F12082">
        <w:tc>
          <w:tcPr>
            <w:tcW w:w="4308" w:type="dxa"/>
          </w:tcPr>
          <w:p w:rsidR="00F12082" w:rsidRDefault="00F12082">
            <w:pPr>
              <w:spacing w:line="276" w:lineRule="auto"/>
              <w:jc w:val="center"/>
              <w:rPr>
                <w:b/>
                <w:sz w:val="28"/>
                <w:szCs w:val="28"/>
                <w:lang w:eastAsia="en-US"/>
              </w:rPr>
            </w:pPr>
          </w:p>
        </w:tc>
        <w:tc>
          <w:tcPr>
            <w:tcW w:w="4695" w:type="dxa"/>
          </w:tcPr>
          <w:p w:rsidR="00F12082" w:rsidRDefault="00F12082">
            <w:pPr>
              <w:spacing w:line="276" w:lineRule="auto"/>
              <w:rPr>
                <w:sz w:val="28"/>
                <w:szCs w:val="28"/>
                <w:lang w:eastAsia="en-US"/>
              </w:rPr>
            </w:pPr>
          </w:p>
        </w:tc>
      </w:tr>
    </w:tbl>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52"/>
          <w:szCs w:val="52"/>
        </w:rPr>
      </w:pPr>
      <w:r>
        <w:rPr>
          <w:b/>
          <w:sz w:val="52"/>
          <w:szCs w:val="52"/>
        </w:rPr>
        <w:t>ПОДПРОГРАММА</w:t>
      </w: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52"/>
          <w:szCs w:val="52"/>
        </w:rPr>
      </w:pPr>
      <w:r>
        <w:rPr>
          <w:b/>
          <w:sz w:val="52"/>
          <w:szCs w:val="52"/>
        </w:rPr>
        <w:t xml:space="preserve">«Обеспечение жильем </w:t>
      </w:r>
    </w:p>
    <w:p w:rsidR="00F12082" w:rsidRDefault="00F12082" w:rsidP="00F12082">
      <w:pPr>
        <w:widowControl w:val="0"/>
        <w:autoSpaceDE w:val="0"/>
        <w:autoSpaceDN w:val="0"/>
        <w:adjustRightInd w:val="0"/>
        <w:jc w:val="center"/>
        <w:rPr>
          <w:b/>
          <w:bCs/>
          <w:sz w:val="52"/>
          <w:szCs w:val="52"/>
        </w:rPr>
      </w:pPr>
      <w:r>
        <w:rPr>
          <w:b/>
          <w:sz w:val="52"/>
          <w:szCs w:val="52"/>
        </w:rPr>
        <w:t>молодых семей в городе Брянске</w:t>
      </w:r>
      <w:r>
        <w:rPr>
          <w:b/>
          <w:bCs/>
          <w:sz w:val="52"/>
          <w:szCs w:val="52"/>
        </w:rPr>
        <w:t xml:space="preserve">» </w:t>
      </w:r>
    </w:p>
    <w:p w:rsidR="00F12082" w:rsidRDefault="00F12082" w:rsidP="00F12082">
      <w:pPr>
        <w:widowControl w:val="0"/>
        <w:autoSpaceDE w:val="0"/>
        <w:autoSpaceDN w:val="0"/>
        <w:adjustRightInd w:val="0"/>
        <w:jc w:val="center"/>
        <w:rPr>
          <w:b/>
          <w:sz w:val="52"/>
          <w:szCs w:val="52"/>
        </w:rPr>
      </w:pPr>
    </w:p>
    <w:p w:rsidR="00F12082" w:rsidRDefault="00F12082" w:rsidP="00F12082">
      <w:pPr>
        <w:widowControl w:val="0"/>
        <w:autoSpaceDE w:val="0"/>
        <w:autoSpaceDN w:val="0"/>
        <w:adjustRightInd w:val="0"/>
        <w:jc w:val="center"/>
        <w:rPr>
          <w:b/>
          <w:sz w:val="52"/>
          <w:szCs w:val="52"/>
        </w:rPr>
      </w:pPr>
    </w:p>
    <w:p w:rsidR="00F12082" w:rsidRDefault="00F12082" w:rsidP="00F12082">
      <w:pPr>
        <w:widowControl w:val="0"/>
        <w:autoSpaceDE w:val="0"/>
        <w:autoSpaceDN w:val="0"/>
        <w:adjustRightInd w:val="0"/>
        <w:jc w:val="center"/>
        <w:rPr>
          <w:b/>
          <w:sz w:val="52"/>
          <w:szCs w:val="52"/>
        </w:rPr>
      </w:pPr>
    </w:p>
    <w:p w:rsidR="00F12082" w:rsidRDefault="00F12082" w:rsidP="00F12082">
      <w:pPr>
        <w:widowControl w:val="0"/>
        <w:autoSpaceDE w:val="0"/>
        <w:autoSpaceDN w:val="0"/>
        <w:adjustRightInd w:val="0"/>
        <w:jc w:val="center"/>
        <w:rPr>
          <w:b/>
          <w:sz w:val="52"/>
          <w:szCs w:val="52"/>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jc w:val="center"/>
        <w:rPr>
          <w:b/>
          <w:sz w:val="28"/>
          <w:szCs w:val="28"/>
        </w:rPr>
      </w:pPr>
    </w:p>
    <w:p w:rsidR="00F12082" w:rsidRDefault="00F12082" w:rsidP="00F12082">
      <w:pPr>
        <w:widowControl w:val="0"/>
        <w:autoSpaceDE w:val="0"/>
        <w:autoSpaceDN w:val="0"/>
        <w:adjustRightInd w:val="0"/>
        <w:rPr>
          <w:b/>
          <w:sz w:val="28"/>
          <w:szCs w:val="28"/>
        </w:rPr>
      </w:pPr>
    </w:p>
    <w:p w:rsidR="00F12082" w:rsidRDefault="00F12082" w:rsidP="00F12082">
      <w:pPr>
        <w:widowControl w:val="0"/>
        <w:autoSpaceDE w:val="0"/>
        <w:autoSpaceDN w:val="0"/>
        <w:adjustRightInd w:val="0"/>
        <w:rPr>
          <w:b/>
          <w:sz w:val="28"/>
          <w:szCs w:val="28"/>
        </w:rPr>
      </w:pPr>
    </w:p>
    <w:p w:rsidR="00F12082" w:rsidRDefault="00F12082" w:rsidP="00F12082">
      <w:pPr>
        <w:widowControl w:val="0"/>
        <w:autoSpaceDE w:val="0"/>
        <w:autoSpaceDN w:val="0"/>
        <w:adjustRightInd w:val="0"/>
        <w:rPr>
          <w:b/>
          <w:sz w:val="28"/>
          <w:szCs w:val="28"/>
        </w:rPr>
      </w:pPr>
    </w:p>
    <w:p w:rsidR="00F12082" w:rsidRDefault="00F12082" w:rsidP="00F12082">
      <w:pPr>
        <w:widowControl w:val="0"/>
        <w:autoSpaceDE w:val="0"/>
        <w:autoSpaceDN w:val="0"/>
        <w:adjustRightInd w:val="0"/>
        <w:rPr>
          <w:b/>
          <w:sz w:val="28"/>
          <w:szCs w:val="28"/>
        </w:rPr>
      </w:pPr>
    </w:p>
    <w:p w:rsidR="00F12082" w:rsidRDefault="00F12082" w:rsidP="00F12082">
      <w:pPr>
        <w:widowControl w:val="0"/>
        <w:autoSpaceDE w:val="0"/>
        <w:autoSpaceDN w:val="0"/>
        <w:adjustRightInd w:val="0"/>
        <w:rPr>
          <w:b/>
          <w:sz w:val="28"/>
          <w:szCs w:val="28"/>
        </w:rPr>
      </w:pPr>
      <w:bookmarkStart w:id="0" w:name="_GoBack"/>
      <w:bookmarkEnd w:id="0"/>
    </w:p>
    <w:p w:rsidR="00F12082" w:rsidRDefault="00F12082" w:rsidP="00F12082">
      <w:pPr>
        <w:widowControl w:val="0"/>
        <w:autoSpaceDE w:val="0"/>
        <w:autoSpaceDN w:val="0"/>
        <w:adjustRightInd w:val="0"/>
        <w:rPr>
          <w:b/>
          <w:sz w:val="28"/>
          <w:szCs w:val="28"/>
        </w:rPr>
      </w:pPr>
    </w:p>
    <w:p w:rsidR="00F12082" w:rsidRDefault="00F12082" w:rsidP="00F12082">
      <w:pPr>
        <w:jc w:val="center"/>
        <w:rPr>
          <w:b/>
          <w:sz w:val="28"/>
          <w:szCs w:val="28"/>
        </w:rPr>
      </w:pPr>
      <w:r>
        <w:rPr>
          <w:b/>
          <w:sz w:val="28"/>
          <w:szCs w:val="28"/>
        </w:rPr>
        <w:t>Жилищный отдел</w:t>
      </w:r>
    </w:p>
    <w:p w:rsidR="00F12082" w:rsidRDefault="00F12082" w:rsidP="00F12082">
      <w:pPr>
        <w:widowControl w:val="0"/>
        <w:autoSpaceDE w:val="0"/>
        <w:autoSpaceDN w:val="0"/>
        <w:adjustRightInd w:val="0"/>
        <w:jc w:val="center"/>
        <w:rPr>
          <w:b/>
          <w:sz w:val="28"/>
          <w:szCs w:val="28"/>
        </w:rPr>
      </w:pPr>
      <w:r>
        <w:rPr>
          <w:b/>
          <w:sz w:val="28"/>
          <w:szCs w:val="28"/>
        </w:rPr>
        <w:t>Брянской городской администрации</w:t>
      </w:r>
    </w:p>
    <w:p w:rsidR="00F12082" w:rsidRDefault="00F12082" w:rsidP="00F12082">
      <w:pPr>
        <w:pStyle w:val="af3"/>
        <w:widowControl w:val="0"/>
        <w:numPr>
          <w:ilvl w:val="0"/>
          <w:numId w:val="22"/>
        </w:numPr>
        <w:autoSpaceDE w:val="0"/>
        <w:autoSpaceDN w:val="0"/>
        <w:adjustRightInd w:val="0"/>
        <w:jc w:val="center"/>
        <w:rPr>
          <w:b/>
          <w:sz w:val="28"/>
          <w:szCs w:val="28"/>
        </w:rPr>
      </w:pPr>
      <w:r>
        <w:rPr>
          <w:b/>
          <w:sz w:val="28"/>
          <w:szCs w:val="28"/>
        </w:rPr>
        <w:lastRenderedPageBreak/>
        <w:t>ПАСПОРТ</w:t>
      </w:r>
    </w:p>
    <w:p w:rsidR="00F12082" w:rsidRDefault="00F12082" w:rsidP="00F12082">
      <w:pPr>
        <w:widowControl w:val="0"/>
        <w:autoSpaceDE w:val="0"/>
        <w:autoSpaceDN w:val="0"/>
        <w:adjustRightInd w:val="0"/>
        <w:jc w:val="center"/>
        <w:outlineLvl w:val="2"/>
        <w:rPr>
          <w:b/>
          <w:sz w:val="28"/>
          <w:szCs w:val="28"/>
        </w:rPr>
      </w:pPr>
      <w:r>
        <w:rPr>
          <w:b/>
          <w:sz w:val="28"/>
          <w:szCs w:val="28"/>
        </w:rPr>
        <w:t>подпрограммы муниципальной программы</w:t>
      </w:r>
    </w:p>
    <w:p w:rsidR="00F12082" w:rsidRDefault="00F12082" w:rsidP="00F12082">
      <w:pPr>
        <w:widowControl w:val="0"/>
        <w:autoSpaceDE w:val="0"/>
        <w:autoSpaceDN w:val="0"/>
        <w:adjustRightInd w:val="0"/>
        <w:jc w:val="center"/>
        <w:outlineLvl w:val="2"/>
        <w:rPr>
          <w:b/>
          <w:sz w:val="28"/>
          <w:szCs w:val="28"/>
        </w:rPr>
      </w:pPr>
      <w:r>
        <w:rPr>
          <w:b/>
          <w:sz w:val="28"/>
          <w:szCs w:val="28"/>
        </w:rPr>
        <w:t xml:space="preserve">«Стимулирование экономической активности в городе Брянске» </w:t>
      </w:r>
    </w:p>
    <w:p w:rsidR="00F12082" w:rsidRDefault="00F12082" w:rsidP="00F12082">
      <w:pPr>
        <w:widowControl w:val="0"/>
        <w:autoSpaceDE w:val="0"/>
        <w:autoSpaceDN w:val="0"/>
        <w:adjustRightInd w:val="0"/>
        <w:jc w:val="center"/>
        <w:outlineLvl w:val="2"/>
        <w:rPr>
          <w:b/>
          <w:sz w:val="16"/>
          <w:szCs w:val="16"/>
        </w:rPr>
      </w:pPr>
    </w:p>
    <w:tbl>
      <w:tblPr>
        <w:tblW w:w="904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808"/>
        <w:gridCol w:w="5237"/>
      </w:tblGrid>
      <w:tr w:rsidR="00F12082" w:rsidTr="00F12082">
        <w:trPr>
          <w:trHeight w:val="400"/>
        </w:trPr>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spacing w:line="276" w:lineRule="auto"/>
              <w:rPr>
                <w:sz w:val="28"/>
                <w:szCs w:val="28"/>
                <w:lang w:eastAsia="en-US"/>
              </w:rPr>
            </w:pPr>
            <w:r>
              <w:rPr>
                <w:sz w:val="28"/>
                <w:szCs w:val="28"/>
                <w:lang w:eastAsia="en-US"/>
              </w:rPr>
              <w:t xml:space="preserve">Наименование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spacing w:line="276" w:lineRule="auto"/>
              <w:outlineLvl w:val="2"/>
              <w:rPr>
                <w:sz w:val="28"/>
                <w:szCs w:val="28"/>
                <w:lang w:eastAsia="en-US"/>
              </w:rPr>
            </w:pPr>
            <w:r>
              <w:rPr>
                <w:sz w:val="28"/>
                <w:szCs w:val="28"/>
                <w:lang w:eastAsia="en-US"/>
              </w:rPr>
              <w:t xml:space="preserve">«Обеспечение жильем молодых семей в городе Брянске» </w:t>
            </w:r>
          </w:p>
        </w:tc>
      </w:tr>
      <w:tr w:rsidR="00F12082" w:rsidTr="00F12082">
        <w:trPr>
          <w:trHeight w:val="400"/>
        </w:trPr>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spacing w:line="276" w:lineRule="auto"/>
              <w:rPr>
                <w:sz w:val="28"/>
                <w:szCs w:val="28"/>
                <w:lang w:eastAsia="en-US"/>
              </w:rPr>
            </w:pPr>
            <w:r>
              <w:rPr>
                <w:sz w:val="28"/>
                <w:szCs w:val="28"/>
                <w:lang w:eastAsia="en-US"/>
              </w:rPr>
              <w:t xml:space="preserve">Ответственный исполнитель     </w:t>
            </w:r>
          </w:p>
          <w:p w:rsidR="00F12082" w:rsidRDefault="00F12082">
            <w:pPr>
              <w:widowControl w:val="0"/>
              <w:autoSpaceDE w:val="0"/>
              <w:autoSpaceDN w:val="0"/>
              <w:adjustRightInd w:val="0"/>
              <w:spacing w:line="276" w:lineRule="auto"/>
              <w:rPr>
                <w:sz w:val="28"/>
                <w:szCs w:val="28"/>
                <w:lang w:eastAsia="en-US"/>
              </w:rPr>
            </w:pPr>
            <w:r>
              <w:rPr>
                <w:sz w:val="28"/>
                <w:szCs w:val="28"/>
                <w:lang w:eastAsia="en-US"/>
              </w:rPr>
              <w:t xml:space="preserve">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spacing w:line="276" w:lineRule="auto"/>
              <w:rPr>
                <w:sz w:val="28"/>
                <w:szCs w:val="28"/>
                <w:lang w:eastAsia="en-US"/>
              </w:rPr>
            </w:pPr>
            <w:r>
              <w:rPr>
                <w:sz w:val="28"/>
                <w:szCs w:val="28"/>
                <w:lang w:eastAsia="en-US"/>
              </w:rPr>
              <w:t xml:space="preserve">Жилищный отдел Брянской городской администрации </w:t>
            </w:r>
          </w:p>
        </w:tc>
      </w:tr>
      <w:tr w:rsidR="00F12082" w:rsidTr="00F12082">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spacing w:line="276" w:lineRule="auto"/>
              <w:ind w:left="-57" w:right="-57"/>
              <w:rPr>
                <w:sz w:val="28"/>
                <w:szCs w:val="28"/>
                <w:lang w:eastAsia="en-US"/>
              </w:rPr>
            </w:pPr>
            <w:r>
              <w:rPr>
                <w:sz w:val="28"/>
                <w:szCs w:val="28"/>
                <w:lang w:eastAsia="en-US"/>
              </w:rPr>
              <w:t xml:space="preserve">Соисполнители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tabs>
                <w:tab w:val="left" w:pos="6804"/>
              </w:tabs>
              <w:spacing w:line="276" w:lineRule="auto"/>
              <w:rPr>
                <w:sz w:val="28"/>
                <w:szCs w:val="28"/>
                <w:lang w:eastAsia="en-US"/>
              </w:rPr>
            </w:pPr>
            <w:r>
              <w:rPr>
                <w:sz w:val="28"/>
                <w:szCs w:val="20"/>
                <w:lang w:eastAsia="en-US"/>
              </w:rPr>
              <w:t>Районные администрации города Брянска</w:t>
            </w:r>
          </w:p>
        </w:tc>
      </w:tr>
      <w:tr w:rsidR="00F12082" w:rsidTr="00F12082">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spacing w:line="276" w:lineRule="auto"/>
              <w:rPr>
                <w:sz w:val="28"/>
                <w:szCs w:val="28"/>
                <w:lang w:eastAsia="en-US"/>
              </w:rPr>
            </w:pPr>
            <w:r>
              <w:rPr>
                <w:sz w:val="28"/>
                <w:szCs w:val="28"/>
                <w:lang w:eastAsia="en-US"/>
              </w:rPr>
              <w:t xml:space="preserve">Цели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tabs>
                <w:tab w:val="left" w:pos="63"/>
              </w:tabs>
              <w:spacing w:line="276" w:lineRule="auto"/>
              <w:jc w:val="both"/>
              <w:rPr>
                <w:sz w:val="28"/>
                <w:szCs w:val="28"/>
                <w:lang w:eastAsia="en-US"/>
              </w:rPr>
            </w:pPr>
            <w:r>
              <w:rPr>
                <w:sz w:val="28"/>
                <w:szCs w:val="28"/>
                <w:lang w:eastAsia="en-US"/>
              </w:rPr>
              <w:t xml:space="preserve">Предоставление муниципальной поддержки в решении жилищной проблемы молодым семьям, признанным в установленном </w:t>
            </w:r>
            <w:proofErr w:type="gramStart"/>
            <w:r>
              <w:rPr>
                <w:sz w:val="28"/>
                <w:szCs w:val="28"/>
                <w:lang w:eastAsia="en-US"/>
              </w:rPr>
              <w:t>порядке</w:t>
            </w:r>
            <w:proofErr w:type="gramEnd"/>
            <w:r>
              <w:rPr>
                <w:sz w:val="28"/>
                <w:szCs w:val="28"/>
                <w:lang w:eastAsia="en-US"/>
              </w:rPr>
              <w:t xml:space="preserve"> нуждающимися в улучшении жилищных условий</w:t>
            </w:r>
          </w:p>
        </w:tc>
      </w:tr>
      <w:tr w:rsidR="00F12082" w:rsidTr="00F12082">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spacing w:line="276" w:lineRule="auto"/>
              <w:rPr>
                <w:sz w:val="28"/>
                <w:szCs w:val="28"/>
                <w:lang w:eastAsia="en-US"/>
              </w:rPr>
            </w:pPr>
            <w:r>
              <w:rPr>
                <w:sz w:val="28"/>
                <w:szCs w:val="28"/>
                <w:lang w:eastAsia="en-US"/>
              </w:rPr>
              <w:t>Задачи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autoSpaceDE w:val="0"/>
              <w:autoSpaceDN w:val="0"/>
              <w:adjustRightInd w:val="0"/>
              <w:spacing w:line="276" w:lineRule="auto"/>
              <w:jc w:val="both"/>
              <w:outlineLvl w:val="1"/>
              <w:rPr>
                <w:color w:val="000000" w:themeColor="text1"/>
                <w:sz w:val="28"/>
                <w:szCs w:val="28"/>
                <w:lang w:eastAsia="en-US"/>
              </w:rPr>
            </w:pPr>
            <w:r>
              <w:rPr>
                <w:color w:val="000000" w:themeColor="text1"/>
                <w:sz w:val="28"/>
                <w:szCs w:val="28"/>
                <w:lang w:eastAsia="en-US"/>
              </w:rPr>
              <w:t>Предоставление молодым семьям, участникам подпрограммы, социальных выплат на приобретение жилья или создание объекта индивидуального жилищного строительства, с привлечением молодыми семьями собственных средств, дополнительных финансовых сре</w:t>
            </w:r>
            <w:proofErr w:type="gramStart"/>
            <w:r>
              <w:rPr>
                <w:color w:val="000000" w:themeColor="text1"/>
                <w:sz w:val="28"/>
                <w:szCs w:val="28"/>
                <w:lang w:eastAsia="en-US"/>
              </w:rPr>
              <w:t>дств кр</w:t>
            </w:r>
            <w:proofErr w:type="gramEnd"/>
            <w:r>
              <w:rPr>
                <w:color w:val="000000" w:themeColor="text1"/>
                <w:sz w:val="28"/>
                <w:szCs w:val="28"/>
                <w:lang w:eastAsia="en-US"/>
              </w:rPr>
              <w:t>едитных и</w:t>
            </w:r>
            <w:r>
              <w:rPr>
                <w:color w:val="000000" w:themeColor="text1"/>
                <w:sz w:val="28"/>
                <w:szCs w:val="28"/>
                <w:lang w:eastAsia="en-US"/>
              </w:rPr>
              <w:br/>
              <w:t xml:space="preserve">других организаций, предоставляющих жилищные кредиты и займы, в том числе ипотечные, для приобретения жилья или создание объекта индивидуального жилищного строительства </w:t>
            </w:r>
          </w:p>
        </w:tc>
      </w:tr>
      <w:tr w:rsidR="00F12082" w:rsidTr="00F12082">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spacing w:line="276" w:lineRule="auto"/>
              <w:rPr>
                <w:sz w:val="28"/>
                <w:szCs w:val="28"/>
                <w:lang w:eastAsia="en-US"/>
              </w:rPr>
            </w:pPr>
            <w:r>
              <w:rPr>
                <w:sz w:val="28"/>
                <w:szCs w:val="28"/>
                <w:lang w:eastAsia="en-US"/>
              </w:rPr>
              <w:t>Этапы и сроки реализации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autoSpaceDE w:val="0"/>
              <w:autoSpaceDN w:val="0"/>
              <w:adjustRightInd w:val="0"/>
              <w:spacing w:line="276" w:lineRule="auto"/>
              <w:jc w:val="both"/>
              <w:outlineLvl w:val="1"/>
              <w:rPr>
                <w:color w:val="000000" w:themeColor="text1"/>
                <w:sz w:val="28"/>
                <w:szCs w:val="28"/>
                <w:lang w:eastAsia="en-US"/>
              </w:rPr>
            </w:pPr>
            <w:r>
              <w:rPr>
                <w:color w:val="000000" w:themeColor="text1"/>
                <w:sz w:val="28"/>
                <w:szCs w:val="28"/>
                <w:lang w:eastAsia="en-US"/>
              </w:rPr>
              <w:t>2019-2023 годы</w:t>
            </w:r>
          </w:p>
        </w:tc>
      </w:tr>
      <w:tr w:rsidR="00F12082" w:rsidTr="00F12082">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spacing w:line="276" w:lineRule="auto"/>
              <w:rPr>
                <w:lang w:eastAsia="en-US"/>
              </w:rPr>
            </w:pPr>
            <w:r>
              <w:rPr>
                <w:sz w:val="28"/>
                <w:szCs w:val="28"/>
                <w:lang w:eastAsia="en-US"/>
              </w:rPr>
              <w:t>Объем средств, предусмотренных на реализацию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 xml:space="preserve">Всего - </w:t>
            </w:r>
            <w:r>
              <w:rPr>
                <w:b/>
                <w:color w:val="000000" w:themeColor="text1"/>
                <w:sz w:val="28"/>
                <w:szCs w:val="28"/>
                <w:lang w:eastAsia="en-US"/>
              </w:rPr>
              <w:t xml:space="preserve">73 053 918,00 </w:t>
            </w:r>
            <w:r>
              <w:rPr>
                <w:color w:val="000000" w:themeColor="text1"/>
                <w:sz w:val="28"/>
                <w:szCs w:val="28"/>
                <w:lang w:eastAsia="en-US"/>
              </w:rPr>
              <w:t xml:space="preserve"> рублей, в том числе по годам реализации: </w:t>
            </w:r>
          </w:p>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 xml:space="preserve">2019 год - 15 519 243,60 рублей; </w:t>
            </w:r>
          </w:p>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2020 год - 14 178 074,40 рублей;</w:t>
            </w:r>
          </w:p>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 xml:space="preserve">2021 год - </w:t>
            </w:r>
            <w:r>
              <w:rPr>
                <w:bCs/>
                <w:color w:val="000000" w:themeColor="text1"/>
                <w:sz w:val="28"/>
                <w:szCs w:val="28"/>
                <w:lang w:eastAsia="en-US"/>
              </w:rPr>
              <w:t xml:space="preserve">14 718 866,80 </w:t>
            </w:r>
            <w:r>
              <w:rPr>
                <w:color w:val="000000" w:themeColor="text1"/>
                <w:sz w:val="28"/>
                <w:szCs w:val="28"/>
                <w:lang w:eastAsia="en-US"/>
              </w:rPr>
              <w:t>рублей;</w:t>
            </w:r>
          </w:p>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 xml:space="preserve">2022 год - </w:t>
            </w:r>
            <w:r>
              <w:rPr>
                <w:bCs/>
                <w:color w:val="000000" w:themeColor="text1"/>
                <w:sz w:val="28"/>
                <w:szCs w:val="28"/>
                <w:lang w:eastAsia="en-US"/>
              </w:rPr>
              <w:t xml:space="preserve">14 318 866,80 </w:t>
            </w:r>
            <w:r>
              <w:rPr>
                <w:color w:val="000000" w:themeColor="text1"/>
                <w:sz w:val="28"/>
                <w:szCs w:val="28"/>
                <w:lang w:eastAsia="en-US"/>
              </w:rPr>
              <w:t>рублей;</w:t>
            </w:r>
          </w:p>
          <w:p w:rsidR="00F12082" w:rsidRDefault="00F12082">
            <w:pPr>
              <w:widowControl w:val="0"/>
              <w:autoSpaceDE w:val="0"/>
              <w:autoSpaceDN w:val="0"/>
              <w:adjustRightInd w:val="0"/>
              <w:spacing w:line="276" w:lineRule="auto"/>
              <w:rPr>
                <w:bCs/>
                <w:color w:val="000000" w:themeColor="text1"/>
                <w:sz w:val="28"/>
                <w:szCs w:val="28"/>
                <w:lang w:eastAsia="en-US"/>
              </w:rPr>
            </w:pPr>
            <w:r>
              <w:rPr>
                <w:color w:val="000000" w:themeColor="text1"/>
                <w:sz w:val="28"/>
                <w:szCs w:val="28"/>
                <w:lang w:eastAsia="en-US"/>
              </w:rPr>
              <w:t xml:space="preserve">2023 год - </w:t>
            </w:r>
            <w:r>
              <w:rPr>
                <w:bCs/>
                <w:color w:val="000000" w:themeColor="text1"/>
                <w:sz w:val="28"/>
                <w:szCs w:val="28"/>
                <w:lang w:eastAsia="en-US"/>
              </w:rPr>
              <w:t>14 318 866,80 рублей.</w:t>
            </w:r>
          </w:p>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Из них:</w:t>
            </w:r>
          </w:p>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 xml:space="preserve">- за счет средств бюджета городского округа город Брянск - </w:t>
            </w:r>
            <w:r>
              <w:rPr>
                <w:b/>
                <w:color w:val="000000" w:themeColor="text1"/>
                <w:sz w:val="28"/>
                <w:szCs w:val="28"/>
                <w:lang w:eastAsia="en-US"/>
              </w:rPr>
              <w:t>20 817 806,40</w:t>
            </w:r>
            <w:r>
              <w:rPr>
                <w:color w:val="000000" w:themeColor="text1"/>
                <w:sz w:val="28"/>
                <w:szCs w:val="28"/>
                <w:lang w:eastAsia="en-US"/>
              </w:rPr>
              <w:t xml:space="preserve"> </w:t>
            </w:r>
            <w:r>
              <w:rPr>
                <w:color w:val="000000" w:themeColor="text1"/>
                <w:sz w:val="28"/>
                <w:szCs w:val="28"/>
                <w:lang w:eastAsia="en-US"/>
              </w:rPr>
              <w:lastRenderedPageBreak/>
              <w:t>рублей, в том числе по годам реализации:</w:t>
            </w:r>
          </w:p>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 xml:space="preserve">2019 год - 4 379 328,00 рублей; </w:t>
            </w:r>
          </w:p>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2020 год - 4 050 878,40 рублей;</w:t>
            </w:r>
          </w:p>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 xml:space="preserve">2021 год - </w:t>
            </w:r>
            <w:r>
              <w:rPr>
                <w:bCs/>
                <w:color w:val="000000" w:themeColor="text1"/>
                <w:sz w:val="28"/>
                <w:szCs w:val="28"/>
                <w:lang w:eastAsia="en-US"/>
              </w:rPr>
              <w:t xml:space="preserve">4 205 390,40 </w:t>
            </w:r>
            <w:r>
              <w:rPr>
                <w:color w:val="000000" w:themeColor="text1"/>
                <w:sz w:val="28"/>
                <w:szCs w:val="28"/>
                <w:lang w:eastAsia="en-US"/>
              </w:rPr>
              <w:t>рублей;</w:t>
            </w:r>
          </w:p>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 xml:space="preserve">2022 год - </w:t>
            </w:r>
            <w:r>
              <w:rPr>
                <w:bCs/>
                <w:color w:val="000000" w:themeColor="text1"/>
                <w:sz w:val="28"/>
                <w:szCs w:val="28"/>
                <w:lang w:eastAsia="en-US"/>
              </w:rPr>
              <w:t>4 091 104,80 рублей;</w:t>
            </w:r>
          </w:p>
          <w:p w:rsidR="00F12082" w:rsidRDefault="00F12082">
            <w:pPr>
              <w:widowControl w:val="0"/>
              <w:autoSpaceDE w:val="0"/>
              <w:autoSpaceDN w:val="0"/>
              <w:adjustRightInd w:val="0"/>
              <w:spacing w:line="276" w:lineRule="auto"/>
              <w:rPr>
                <w:color w:val="000000" w:themeColor="text1"/>
                <w:sz w:val="28"/>
                <w:szCs w:val="28"/>
                <w:lang w:eastAsia="en-US"/>
              </w:rPr>
            </w:pPr>
            <w:r>
              <w:rPr>
                <w:color w:val="000000" w:themeColor="text1"/>
                <w:sz w:val="28"/>
                <w:szCs w:val="28"/>
                <w:lang w:eastAsia="en-US"/>
              </w:rPr>
              <w:t xml:space="preserve">2023 год - </w:t>
            </w:r>
            <w:r>
              <w:rPr>
                <w:bCs/>
                <w:color w:val="000000" w:themeColor="text1"/>
                <w:sz w:val="28"/>
                <w:szCs w:val="28"/>
                <w:lang w:eastAsia="en-US"/>
              </w:rPr>
              <w:t>4 091 104,80 рублей;</w:t>
            </w:r>
          </w:p>
        </w:tc>
      </w:tr>
      <w:tr w:rsidR="00F12082" w:rsidTr="00F12082">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spacing w:line="276" w:lineRule="auto"/>
              <w:rPr>
                <w:lang w:eastAsia="en-US"/>
              </w:rPr>
            </w:pPr>
            <w:r>
              <w:rPr>
                <w:sz w:val="28"/>
                <w:szCs w:val="28"/>
                <w:lang w:eastAsia="en-US"/>
              </w:rPr>
              <w:lastRenderedPageBreak/>
              <w:t>Ожидаемые – конечные результаты (индикаторы) реализации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spacing w:line="276" w:lineRule="auto"/>
              <w:jc w:val="both"/>
              <w:rPr>
                <w:sz w:val="28"/>
                <w:szCs w:val="28"/>
                <w:lang w:eastAsia="en-US"/>
              </w:rPr>
            </w:pPr>
            <w:r>
              <w:rPr>
                <w:sz w:val="28"/>
                <w:szCs w:val="28"/>
                <w:lang w:eastAsia="en-US"/>
              </w:rPr>
              <w:t>Ожидаемые – конечные результаты (индикаторы) реализации подпрограммы приведены в приложении 1 к муниципальной программе</w:t>
            </w:r>
          </w:p>
        </w:tc>
      </w:tr>
    </w:tbl>
    <w:p w:rsidR="00F12082" w:rsidRDefault="00F12082" w:rsidP="00F12082">
      <w:pPr>
        <w:autoSpaceDE w:val="0"/>
        <w:autoSpaceDN w:val="0"/>
        <w:adjustRightInd w:val="0"/>
        <w:jc w:val="center"/>
        <w:rPr>
          <w:b/>
          <w:bCs/>
          <w:sz w:val="28"/>
          <w:szCs w:val="28"/>
        </w:rPr>
      </w:pPr>
    </w:p>
    <w:p w:rsidR="00F12082" w:rsidRDefault="00F12082" w:rsidP="00F12082">
      <w:pPr>
        <w:autoSpaceDE w:val="0"/>
        <w:autoSpaceDN w:val="0"/>
        <w:adjustRightInd w:val="0"/>
        <w:jc w:val="center"/>
        <w:rPr>
          <w:b/>
          <w:bCs/>
          <w:sz w:val="28"/>
          <w:szCs w:val="28"/>
        </w:rPr>
      </w:pPr>
      <w:r>
        <w:rPr>
          <w:b/>
          <w:bCs/>
          <w:sz w:val="28"/>
          <w:szCs w:val="28"/>
        </w:rPr>
        <w:t xml:space="preserve">2. Характеристика текущего состояния обеспечения жильем </w:t>
      </w:r>
    </w:p>
    <w:p w:rsidR="00F12082" w:rsidRDefault="00F12082" w:rsidP="00F12082">
      <w:pPr>
        <w:autoSpaceDE w:val="0"/>
        <w:autoSpaceDN w:val="0"/>
        <w:adjustRightInd w:val="0"/>
        <w:jc w:val="center"/>
        <w:rPr>
          <w:b/>
          <w:bCs/>
          <w:sz w:val="28"/>
          <w:szCs w:val="28"/>
        </w:rPr>
      </w:pPr>
      <w:r>
        <w:rPr>
          <w:b/>
          <w:bCs/>
          <w:sz w:val="28"/>
          <w:szCs w:val="28"/>
        </w:rPr>
        <w:t>молодых семей в городе Брянске.</w:t>
      </w:r>
    </w:p>
    <w:p w:rsidR="00F12082" w:rsidRDefault="00F12082" w:rsidP="00F12082">
      <w:pPr>
        <w:autoSpaceDE w:val="0"/>
        <w:autoSpaceDN w:val="0"/>
        <w:adjustRightInd w:val="0"/>
        <w:jc w:val="center"/>
        <w:rPr>
          <w:b/>
          <w:bCs/>
          <w:color w:val="000000" w:themeColor="text1"/>
          <w:sz w:val="20"/>
          <w:szCs w:val="20"/>
        </w:rPr>
      </w:pPr>
    </w:p>
    <w:p w:rsidR="00F12082" w:rsidRDefault="00F12082" w:rsidP="00F12082">
      <w:pPr>
        <w:autoSpaceDE w:val="0"/>
        <w:autoSpaceDN w:val="0"/>
        <w:adjustRightInd w:val="0"/>
        <w:ind w:firstLine="539"/>
        <w:jc w:val="both"/>
        <w:rPr>
          <w:rFonts w:eastAsiaTheme="minorHAnsi"/>
          <w:color w:val="000000" w:themeColor="text1"/>
          <w:sz w:val="28"/>
          <w:szCs w:val="28"/>
          <w:lang w:eastAsia="en-US"/>
        </w:rPr>
      </w:pPr>
      <w:r>
        <w:rPr>
          <w:rFonts w:eastAsiaTheme="minorHAnsi"/>
          <w:color w:val="000000" w:themeColor="text1"/>
          <w:sz w:val="28"/>
          <w:szCs w:val="28"/>
          <w:lang w:eastAsia="en-US"/>
        </w:rPr>
        <w:t>Поддержка молодых семей в улучшении жилищных условий является важнейшим направлением жилищной политики как в Российской</w:t>
      </w:r>
      <w:r>
        <w:rPr>
          <w:rFonts w:eastAsiaTheme="minorHAnsi"/>
          <w:color w:val="000000" w:themeColor="text1"/>
          <w:sz w:val="28"/>
          <w:szCs w:val="28"/>
          <w:lang w:eastAsia="en-US"/>
        </w:rPr>
        <w:br/>
        <w:t>Федерации в целом, так и на территории города Брянска.</w:t>
      </w:r>
    </w:p>
    <w:p w:rsidR="00F12082" w:rsidRDefault="00F12082" w:rsidP="00F12082">
      <w:pPr>
        <w:autoSpaceDE w:val="0"/>
        <w:autoSpaceDN w:val="0"/>
        <w:adjustRightInd w:val="0"/>
        <w:spacing w:before="200"/>
        <w:ind w:firstLine="539"/>
        <w:contextualSpacing/>
        <w:jc w:val="both"/>
        <w:rPr>
          <w:rFonts w:eastAsiaTheme="minorHAnsi"/>
          <w:color w:val="000000" w:themeColor="text1"/>
          <w:sz w:val="28"/>
          <w:szCs w:val="28"/>
          <w:lang w:eastAsia="en-US"/>
        </w:rPr>
      </w:pPr>
      <w:r>
        <w:rPr>
          <w:rFonts w:eastAsiaTheme="minorHAnsi"/>
          <w:color w:val="000000" w:themeColor="text1"/>
          <w:sz w:val="28"/>
          <w:szCs w:val="28"/>
          <w:lang w:eastAsia="en-US"/>
        </w:rPr>
        <w:t>По состоянию на 01.09.2021 в списке участников подпрограммы «Обеспечение жильем молодых семей» (далее - подпрограмма) состоит 260 семей, из них 27 семьи являются многодетными.</w:t>
      </w:r>
    </w:p>
    <w:p w:rsidR="00F12082" w:rsidRDefault="00F12082" w:rsidP="00F12082">
      <w:pPr>
        <w:autoSpaceDE w:val="0"/>
        <w:autoSpaceDN w:val="0"/>
        <w:adjustRightInd w:val="0"/>
        <w:spacing w:before="200"/>
        <w:ind w:firstLine="539"/>
        <w:contextualSpacing/>
        <w:jc w:val="both"/>
        <w:rPr>
          <w:rFonts w:eastAsiaTheme="minorHAnsi"/>
          <w:color w:val="000000" w:themeColor="text1"/>
          <w:sz w:val="28"/>
          <w:szCs w:val="28"/>
          <w:lang w:eastAsia="en-US"/>
        </w:rPr>
      </w:pPr>
      <w:r>
        <w:rPr>
          <w:rFonts w:eastAsiaTheme="minorHAnsi"/>
          <w:color w:val="000000" w:themeColor="text1"/>
          <w:sz w:val="28"/>
          <w:szCs w:val="28"/>
          <w:lang w:eastAsia="en-US"/>
        </w:rPr>
        <w:t xml:space="preserve">В целях решения жилищной проблемы молодых семей, проживающих на территории города Брянска, </w:t>
      </w:r>
      <w:proofErr w:type="gramStart"/>
      <w:r>
        <w:rPr>
          <w:rFonts w:eastAsiaTheme="minorHAnsi"/>
          <w:color w:val="000000" w:themeColor="text1"/>
          <w:sz w:val="28"/>
          <w:szCs w:val="28"/>
          <w:lang w:eastAsia="en-US"/>
        </w:rPr>
        <w:t xml:space="preserve">начиная с 2007 года Брянская городская администрация на условиях </w:t>
      </w:r>
      <w:proofErr w:type="spellStart"/>
      <w:r>
        <w:rPr>
          <w:rFonts w:eastAsiaTheme="minorHAnsi"/>
          <w:color w:val="000000" w:themeColor="text1"/>
          <w:sz w:val="28"/>
          <w:szCs w:val="28"/>
          <w:lang w:eastAsia="en-US"/>
        </w:rPr>
        <w:t>софинансирования</w:t>
      </w:r>
      <w:proofErr w:type="spellEnd"/>
      <w:r>
        <w:rPr>
          <w:rFonts w:eastAsiaTheme="minorHAnsi"/>
          <w:color w:val="000000" w:themeColor="text1"/>
          <w:sz w:val="28"/>
          <w:szCs w:val="28"/>
          <w:lang w:eastAsia="en-US"/>
        </w:rPr>
        <w:t xml:space="preserve"> принимает участие</w:t>
      </w:r>
      <w:r>
        <w:rPr>
          <w:rFonts w:eastAsiaTheme="minorHAnsi"/>
          <w:color w:val="000000" w:themeColor="text1"/>
          <w:sz w:val="28"/>
          <w:szCs w:val="28"/>
          <w:lang w:eastAsia="en-US"/>
        </w:rPr>
        <w:br/>
        <w:t>в</w:t>
      </w:r>
      <w:proofErr w:type="gramEnd"/>
      <w:r>
        <w:rPr>
          <w:rFonts w:eastAsiaTheme="minorHAnsi"/>
          <w:color w:val="000000" w:themeColor="text1"/>
          <w:sz w:val="28"/>
          <w:szCs w:val="28"/>
          <w:lang w:eastAsia="en-US"/>
        </w:rPr>
        <w:t xml:space="preserve"> реализации федеральной и региональной подпрограммах «Обеспечение жильем молодых семей в городе Брянске». </w:t>
      </w:r>
      <w:proofErr w:type="gramStart"/>
      <w:r>
        <w:rPr>
          <w:rFonts w:eastAsiaTheme="minorHAnsi"/>
          <w:color w:val="000000" w:themeColor="text1"/>
          <w:sz w:val="28"/>
          <w:szCs w:val="28"/>
          <w:lang w:eastAsia="en-US"/>
        </w:rPr>
        <w:t>В настоящее время, это мероприятие по обеспечению жильем молодых семей ведомственной целевой программы «Оказание государственной поддержки гражданам</w:t>
      </w:r>
      <w:r>
        <w:rPr>
          <w:rFonts w:eastAsiaTheme="minorHAnsi"/>
          <w:color w:val="000000" w:themeColor="text1"/>
          <w:sz w:val="28"/>
          <w:szCs w:val="28"/>
          <w:lang w:eastAsia="en-US"/>
        </w:rPr>
        <w:br/>
        <w:t xml:space="preserve">в обеспечении жильем и оплате жилищно-коммунальных услуг» государственной </w:t>
      </w:r>
      <w:hyperlink r:id="rId29" w:history="1">
        <w:r>
          <w:rPr>
            <w:rStyle w:val="af5"/>
            <w:rFonts w:eastAsiaTheme="minorHAnsi"/>
            <w:color w:val="000000" w:themeColor="text1"/>
            <w:sz w:val="28"/>
            <w:szCs w:val="28"/>
            <w:lang w:eastAsia="en-US"/>
          </w:rPr>
          <w:t>программы</w:t>
        </w:r>
      </w:hyperlink>
      <w:r>
        <w:rPr>
          <w:rFonts w:eastAsiaTheme="minorHAnsi"/>
          <w:color w:val="000000" w:themeColor="text1"/>
          <w:sz w:val="28"/>
          <w:szCs w:val="28"/>
          <w:lang w:eastAsia="en-US"/>
        </w:rPr>
        <w:t xml:space="preserve"> Российской  Федерации «Обеспечение доступным и комфортным жильем и коммунальными услугами граждан Российской Федерации» и подпрограмма «Обеспечение жильем молодых семей в Брянской области» государственной программы «Социальная</w:t>
      </w:r>
      <w:r>
        <w:rPr>
          <w:rFonts w:eastAsiaTheme="minorHAnsi"/>
          <w:color w:val="000000" w:themeColor="text1"/>
          <w:sz w:val="28"/>
          <w:szCs w:val="28"/>
          <w:lang w:eastAsia="en-US"/>
        </w:rPr>
        <w:br/>
        <w:t xml:space="preserve">и демографическая политика Брянской области». </w:t>
      </w:r>
      <w:proofErr w:type="gramEnd"/>
    </w:p>
    <w:p w:rsidR="00F12082" w:rsidRDefault="00F12082" w:rsidP="00F12082">
      <w:pPr>
        <w:autoSpaceDE w:val="0"/>
        <w:autoSpaceDN w:val="0"/>
        <w:adjustRightInd w:val="0"/>
        <w:spacing w:before="200"/>
        <w:ind w:firstLine="539"/>
        <w:contextualSpacing/>
        <w:jc w:val="both"/>
        <w:rPr>
          <w:rFonts w:eastAsiaTheme="minorHAnsi"/>
          <w:color w:val="000000" w:themeColor="text1"/>
          <w:sz w:val="28"/>
          <w:szCs w:val="28"/>
          <w:lang w:eastAsia="en-US"/>
        </w:rPr>
      </w:pPr>
      <w:r>
        <w:rPr>
          <w:rFonts w:eastAsiaTheme="minorHAnsi"/>
          <w:color w:val="000000" w:themeColor="text1"/>
          <w:sz w:val="28"/>
          <w:szCs w:val="28"/>
          <w:lang w:eastAsia="en-US"/>
        </w:rPr>
        <w:t>За период 2007-2021 годы свидетельства о праве на получение социальной выплаты на приобретение (строительство) жилья выданы 148</w:t>
      </w:r>
      <w:r>
        <w:rPr>
          <w:rFonts w:eastAsiaTheme="minorHAnsi"/>
          <w:color w:val="000000" w:themeColor="text1"/>
          <w:sz w:val="28"/>
          <w:szCs w:val="28"/>
          <w:lang w:eastAsia="en-US"/>
        </w:rPr>
        <w:br/>
        <w:t>молодым семьям. Все семьи реализовали свидетельства и улучшили жилищные условия, в том числе с использованием жилищных кредитов</w:t>
      </w:r>
      <w:r>
        <w:rPr>
          <w:rFonts w:eastAsiaTheme="minorHAnsi"/>
          <w:color w:val="000000" w:themeColor="text1"/>
          <w:sz w:val="28"/>
          <w:szCs w:val="28"/>
          <w:lang w:eastAsia="en-US"/>
        </w:rPr>
        <w:br/>
        <w:t>и займов. За период 2018-2021 годы приобрели жилье в рамках подпрограммы 61 семья, в том числе по годам: 2018 год - 15 семей,</w:t>
      </w:r>
      <w:r>
        <w:rPr>
          <w:rFonts w:eastAsiaTheme="minorHAnsi"/>
          <w:color w:val="000000" w:themeColor="text1"/>
          <w:sz w:val="28"/>
          <w:szCs w:val="28"/>
          <w:lang w:eastAsia="en-US"/>
        </w:rPr>
        <w:br/>
        <w:t>2019 год -16 семей, 2020 год -  15 семей, 2021 год- 15 семей.</w:t>
      </w:r>
    </w:p>
    <w:p w:rsidR="00F12082" w:rsidRDefault="00F12082" w:rsidP="00F12082">
      <w:pPr>
        <w:autoSpaceDE w:val="0"/>
        <w:autoSpaceDN w:val="0"/>
        <w:adjustRightInd w:val="0"/>
        <w:spacing w:before="200"/>
        <w:ind w:firstLine="539"/>
        <w:contextualSpacing/>
        <w:jc w:val="both"/>
        <w:rPr>
          <w:rFonts w:eastAsiaTheme="minorHAnsi"/>
          <w:color w:val="000000" w:themeColor="text1"/>
          <w:sz w:val="28"/>
          <w:szCs w:val="28"/>
          <w:lang w:eastAsia="en-US"/>
        </w:rPr>
      </w:pPr>
      <w:proofErr w:type="gramStart"/>
      <w:r>
        <w:rPr>
          <w:rFonts w:eastAsiaTheme="minorHAnsi"/>
          <w:color w:val="000000" w:themeColor="text1"/>
          <w:sz w:val="28"/>
          <w:szCs w:val="28"/>
          <w:lang w:eastAsia="en-US"/>
        </w:rPr>
        <w:t xml:space="preserve">Начиная с 2018 года значительно повысился уровень целевого показателя подпрограммы, выраженного в доле молодых семей, улучшивших жилищные условия в отчетном году, в общем числе молодых </w:t>
      </w:r>
      <w:r>
        <w:rPr>
          <w:rFonts w:eastAsiaTheme="minorHAnsi"/>
          <w:color w:val="000000" w:themeColor="text1"/>
          <w:sz w:val="28"/>
          <w:szCs w:val="28"/>
          <w:lang w:eastAsia="en-US"/>
        </w:rPr>
        <w:lastRenderedPageBreak/>
        <w:t>семей, нуждающихся в улучшении жилищных условий и являющихся участниками подпрограммы: 2018 год – 3,1 %, 2019 год - 3,7 %, 2020 год – 3,9 %, 2021 год – 5,8 %.</w:t>
      </w:r>
      <w:proofErr w:type="gramEnd"/>
    </w:p>
    <w:p w:rsidR="00F12082" w:rsidRDefault="00F12082" w:rsidP="00F12082">
      <w:pPr>
        <w:autoSpaceDE w:val="0"/>
        <w:autoSpaceDN w:val="0"/>
        <w:adjustRightInd w:val="0"/>
        <w:spacing w:before="200"/>
        <w:ind w:firstLine="539"/>
        <w:contextualSpacing/>
        <w:jc w:val="both"/>
        <w:rPr>
          <w:rFonts w:eastAsiaTheme="minorHAnsi"/>
          <w:color w:val="000000" w:themeColor="text1"/>
          <w:sz w:val="28"/>
          <w:szCs w:val="28"/>
          <w:lang w:eastAsia="en-US"/>
        </w:rPr>
      </w:pPr>
      <w:r>
        <w:rPr>
          <w:rFonts w:eastAsiaTheme="minorHAnsi"/>
          <w:color w:val="000000" w:themeColor="text1"/>
          <w:sz w:val="28"/>
          <w:szCs w:val="28"/>
          <w:lang w:eastAsia="en-US"/>
        </w:rPr>
        <w:t xml:space="preserve"> Положительная динамика значений целевых показателей связана</w:t>
      </w:r>
      <w:r>
        <w:rPr>
          <w:rFonts w:eastAsiaTheme="minorHAnsi"/>
          <w:color w:val="000000" w:themeColor="text1"/>
          <w:sz w:val="28"/>
          <w:szCs w:val="28"/>
          <w:lang w:eastAsia="en-US"/>
        </w:rPr>
        <w:br/>
        <w:t>с увеличением финансирования подпрограммы за счет средств федерального, областного бюджетов и бюджета городского округа город Брянск.</w:t>
      </w:r>
    </w:p>
    <w:p w:rsidR="00F12082" w:rsidRDefault="00F12082" w:rsidP="00F12082">
      <w:pPr>
        <w:tabs>
          <w:tab w:val="left" w:pos="567"/>
        </w:tabs>
        <w:autoSpaceDE w:val="0"/>
        <w:autoSpaceDN w:val="0"/>
        <w:adjustRightInd w:val="0"/>
        <w:spacing w:before="200"/>
        <w:ind w:firstLine="539"/>
        <w:contextualSpacing/>
        <w:jc w:val="both"/>
        <w:rPr>
          <w:rFonts w:eastAsiaTheme="minorHAnsi"/>
          <w:color w:val="000000" w:themeColor="text1"/>
          <w:sz w:val="28"/>
          <w:szCs w:val="28"/>
          <w:lang w:eastAsia="en-US"/>
        </w:rPr>
      </w:pPr>
      <w:proofErr w:type="gramStart"/>
      <w:r>
        <w:rPr>
          <w:rFonts w:eastAsiaTheme="minorHAnsi"/>
          <w:color w:val="000000" w:themeColor="text1"/>
          <w:sz w:val="28"/>
          <w:szCs w:val="28"/>
          <w:lang w:eastAsia="en-US"/>
        </w:rPr>
        <w:t>Финансовая поддержка молодых семей за счет средств бюджета</w:t>
      </w:r>
      <w:r>
        <w:rPr>
          <w:rFonts w:eastAsiaTheme="minorHAnsi"/>
          <w:color w:val="000000" w:themeColor="text1"/>
          <w:sz w:val="28"/>
          <w:szCs w:val="28"/>
          <w:lang w:eastAsia="en-US"/>
        </w:rPr>
        <w:br/>
        <w:t>городского округа город Брянск в рамках реализации настоящей подпрограммы создаст возможность для решения ими жилищной проблемы, в том числе с привлечением средств жилищных кредитов или займов, что естественным образом повлечет за собой повышение как качества жизни молодых семей в целом, так и уровня рождаемости</w:t>
      </w:r>
      <w:r>
        <w:rPr>
          <w:rFonts w:eastAsiaTheme="minorHAnsi"/>
          <w:color w:val="000000" w:themeColor="text1"/>
          <w:sz w:val="28"/>
          <w:szCs w:val="28"/>
          <w:lang w:eastAsia="en-US"/>
        </w:rPr>
        <w:br/>
        <w:t>в городе Брянске.</w:t>
      </w:r>
      <w:proofErr w:type="gramEnd"/>
    </w:p>
    <w:p w:rsidR="00F12082" w:rsidRDefault="00F12082" w:rsidP="00F12082">
      <w:pPr>
        <w:spacing w:line="360" w:lineRule="auto"/>
        <w:jc w:val="center"/>
        <w:rPr>
          <w:b/>
          <w:sz w:val="28"/>
          <w:szCs w:val="28"/>
        </w:rPr>
      </w:pPr>
    </w:p>
    <w:p w:rsidR="00F12082" w:rsidRDefault="00F12082" w:rsidP="00F12082">
      <w:pPr>
        <w:spacing w:line="360" w:lineRule="auto"/>
        <w:jc w:val="center"/>
        <w:rPr>
          <w:b/>
          <w:sz w:val="28"/>
          <w:szCs w:val="28"/>
        </w:rPr>
      </w:pPr>
      <w:r>
        <w:rPr>
          <w:b/>
          <w:sz w:val="28"/>
          <w:szCs w:val="28"/>
        </w:rPr>
        <w:t>3. Цели и задачи подпрограммы</w:t>
      </w:r>
    </w:p>
    <w:p w:rsidR="00F12082" w:rsidRDefault="00F12082" w:rsidP="00F12082">
      <w:pPr>
        <w:ind w:firstLine="708"/>
        <w:jc w:val="both"/>
        <w:rPr>
          <w:b/>
          <w:sz w:val="28"/>
          <w:szCs w:val="28"/>
        </w:rPr>
      </w:pPr>
      <w:r>
        <w:rPr>
          <w:b/>
          <w:sz w:val="28"/>
          <w:szCs w:val="28"/>
        </w:rPr>
        <w:t>Цель подпрограммы:</w:t>
      </w:r>
    </w:p>
    <w:p w:rsidR="00F12082" w:rsidRDefault="00F12082" w:rsidP="00F12082">
      <w:pPr>
        <w:ind w:firstLine="708"/>
        <w:jc w:val="both"/>
        <w:rPr>
          <w:sz w:val="28"/>
          <w:szCs w:val="28"/>
        </w:rPr>
      </w:pPr>
      <w:r>
        <w:rPr>
          <w:sz w:val="28"/>
          <w:szCs w:val="28"/>
        </w:rPr>
        <w:t xml:space="preserve">Предоставление муниципальной поддержки в решении жилищной проблемы молодым семьям, признанным в установленном </w:t>
      </w:r>
      <w:proofErr w:type="gramStart"/>
      <w:r>
        <w:rPr>
          <w:sz w:val="28"/>
          <w:szCs w:val="28"/>
        </w:rPr>
        <w:t>порядке</w:t>
      </w:r>
      <w:proofErr w:type="gramEnd"/>
      <w:r>
        <w:rPr>
          <w:sz w:val="28"/>
          <w:szCs w:val="28"/>
        </w:rPr>
        <w:br/>
        <w:t>нуждающимися в улучшении жилищных условий.</w:t>
      </w:r>
    </w:p>
    <w:p w:rsidR="00F12082" w:rsidRDefault="00F12082" w:rsidP="00F12082">
      <w:pPr>
        <w:ind w:firstLine="708"/>
        <w:jc w:val="both"/>
        <w:rPr>
          <w:b/>
          <w:sz w:val="28"/>
          <w:szCs w:val="28"/>
        </w:rPr>
      </w:pPr>
      <w:r>
        <w:rPr>
          <w:b/>
          <w:sz w:val="28"/>
          <w:szCs w:val="28"/>
        </w:rPr>
        <w:t>Задача подпрограммы:</w:t>
      </w:r>
    </w:p>
    <w:p w:rsidR="00F12082" w:rsidRDefault="00F12082" w:rsidP="00F12082">
      <w:pPr>
        <w:ind w:firstLine="708"/>
        <w:jc w:val="both"/>
        <w:rPr>
          <w:b/>
          <w:bCs/>
          <w:color w:val="000000" w:themeColor="text1"/>
          <w:sz w:val="28"/>
          <w:szCs w:val="28"/>
        </w:rPr>
      </w:pPr>
      <w:r>
        <w:rPr>
          <w:color w:val="000000" w:themeColor="text1"/>
          <w:sz w:val="28"/>
          <w:szCs w:val="28"/>
        </w:rPr>
        <w:t>Предоставление молодым семьям, участникам подпрограммы, социальных выплат на приобретение жилья или создание объекта</w:t>
      </w:r>
      <w:r>
        <w:rPr>
          <w:color w:val="000000" w:themeColor="text1"/>
          <w:sz w:val="28"/>
          <w:szCs w:val="28"/>
        </w:rPr>
        <w:br/>
        <w:t>индивидуального жилищного строительства, с привлечением молодыми семьями собственных средств, дополнительных финансовых сре</w:t>
      </w:r>
      <w:proofErr w:type="gramStart"/>
      <w:r>
        <w:rPr>
          <w:color w:val="000000" w:themeColor="text1"/>
          <w:sz w:val="28"/>
          <w:szCs w:val="28"/>
        </w:rPr>
        <w:t>дств</w:t>
      </w:r>
      <w:r>
        <w:rPr>
          <w:color w:val="000000" w:themeColor="text1"/>
          <w:sz w:val="28"/>
          <w:szCs w:val="28"/>
        </w:rPr>
        <w:br/>
        <w:t>кр</w:t>
      </w:r>
      <w:proofErr w:type="gramEnd"/>
      <w:r>
        <w:rPr>
          <w:color w:val="000000" w:themeColor="text1"/>
          <w:sz w:val="28"/>
          <w:szCs w:val="28"/>
        </w:rPr>
        <w:t>едитных и других организаций, предоставляющих жилищные кредиты и займы, в том числе ипотечные, для приобретения жилья или создание объекта индивидуального жилищного строительства</w:t>
      </w:r>
    </w:p>
    <w:p w:rsidR="00F12082" w:rsidRDefault="00F12082" w:rsidP="00F12082">
      <w:pPr>
        <w:jc w:val="center"/>
        <w:rPr>
          <w:b/>
          <w:bCs/>
          <w:color w:val="000000" w:themeColor="text1"/>
          <w:sz w:val="28"/>
          <w:szCs w:val="28"/>
        </w:rPr>
      </w:pPr>
    </w:p>
    <w:p w:rsidR="00F12082" w:rsidRDefault="00F12082" w:rsidP="00F12082">
      <w:pPr>
        <w:jc w:val="center"/>
        <w:rPr>
          <w:b/>
          <w:bCs/>
          <w:sz w:val="28"/>
          <w:szCs w:val="28"/>
        </w:rPr>
      </w:pPr>
      <w:r>
        <w:rPr>
          <w:b/>
          <w:bCs/>
          <w:sz w:val="28"/>
          <w:szCs w:val="28"/>
        </w:rPr>
        <w:t>4. Сроки реализации подпрограммы</w:t>
      </w:r>
    </w:p>
    <w:p w:rsidR="00F12082" w:rsidRDefault="00F12082" w:rsidP="00F12082">
      <w:pPr>
        <w:ind w:firstLine="360"/>
        <w:jc w:val="both"/>
        <w:rPr>
          <w:bCs/>
          <w:color w:val="000000" w:themeColor="text1"/>
          <w:sz w:val="28"/>
          <w:szCs w:val="28"/>
        </w:rPr>
      </w:pPr>
      <w:r>
        <w:rPr>
          <w:bCs/>
          <w:sz w:val="28"/>
          <w:szCs w:val="28"/>
        </w:rPr>
        <w:t xml:space="preserve">Подпрограмма рассчитана на период </w:t>
      </w:r>
      <w:r>
        <w:rPr>
          <w:bCs/>
          <w:color w:val="000000" w:themeColor="text1"/>
          <w:sz w:val="28"/>
          <w:szCs w:val="28"/>
        </w:rPr>
        <w:t>2019-2023 годов.</w:t>
      </w:r>
    </w:p>
    <w:p w:rsidR="00F12082" w:rsidRDefault="00F12082" w:rsidP="00F12082">
      <w:pPr>
        <w:jc w:val="center"/>
        <w:rPr>
          <w:b/>
          <w:bCs/>
          <w:sz w:val="28"/>
        </w:rPr>
      </w:pPr>
    </w:p>
    <w:p w:rsidR="00F12082" w:rsidRDefault="00F12082" w:rsidP="00F12082">
      <w:pPr>
        <w:jc w:val="center"/>
        <w:rPr>
          <w:b/>
          <w:bCs/>
          <w:sz w:val="28"/>
        </w:rPr>
      </w:pPr>
      <w:r>
        <w:rPr>
          <w:b/>
          <w:bCs/>
          <w:sz w:val="28"/>
        </w:rPr>
        <w:t>5. Объемы и источники финансирования подпрограммы</w:t>
      </w:r>
    </w:p>
    <w:p w:rsidR="00F12082" w:rsidRDefault="00F12082" w:rsidP="00F12082">
      <w:pPr>
        <w:widowControl w:val="0"/>
        <w:autoSpaceDE w:val="0"/>
        <w:autoSpaceDN w:val="0"/>
        <w:adjustRightInd w:val="0"/>
        <w:ind w:firstLine="709"/>
        <w:jc w:val="both"/>
        <w:rPr>
          <w:bCs/>
          <w:sz w:val="28"/>
          <w:szCs w:val="28"/>
        </w:rPr>
      </w:pPr>
      <w:r>
        <w:rPr>
          <w:bCs/>
          <w:sz w:val="28"/>
          <w:szCs w:val="28"/>
        </w:rPr>
        <w:t xml:space="preserve">Источниками финансирования подпрограммы являются средства бюджета городского округа город Брянск и иные источники. </w:t>
      </w:r>
    </w:p>
    <w:p w:rsidR="00F12082" w:rsidRDefault="00F12082" w:rsidP="00F12082">
      <w:pPr>
        <w:widowControl w:val="0"/>
        <w:autoSpaceDE w:val="0"/>
        <w:autoSpaceDN w:val="0"/>
        <w:adjustRightInd w:val="0"/>
        <w:ind w:firstLine="709"/>
        <w:jc w:val="both"/>
        <w:rPr>
          <w:sz w:val="28"/>
          <w:szCs w:val="28"/>
        </w:rPr>
      </w:pPr>
      <w:r>
        <w:rPr>
          <w:sz w:val="28"/>
          <w:szCs w:val="28"/>
        </w:rPr>
        <w:t xml:space="preserve">Объем </w:t>
      </w:r>
      <w:proofErr w:type="gramStart"/>
      <w:r>
        <w:rPr>
          <w:sz w:val="28"/>
          <w:szCs w:val="28"/>
        </w:rPr>
        <w:t>средств, предусмотренных на реализацию подпрограммы составляет</w:t>
      </w:r>
      <w:proofErr w:type="gramEnd"/>
      <w:r>
        <w:rPr>
          <w:sz w:val="28"/>
          <w:szCs w:val="28"/>
        </w:rPr>
        <w:t>:</w:t>
      </w:r>
    </w:p>
    <w:p w:rsidR="00F12082" w:rsidRDefault="00F12082" w:rsidP="00F12082">
      <w:pPr>
        <w:widowControl w:val="0"/>
        <w:autoSpaceDE w:val="0"/>
        <w:autoSpaceDN w:val="0"/>
        <w:adjustRightInd w:val="0"/>
        <w:ind w:firstLine="709"/>
        <w:rPr>
          <w:color w:val="000000" w:themeColor="text1"/>
          <w:sz w:val="28"/>
          <w:szCs w:val="28"/>
        </w:rPr>
      </w:pPr>
      <w:r>
        <w:rPr>
          <w:color w:val="000000" w:themeColor="text1"/>
          <w:sz w:val="28"/>
          <w:szCs w:val="28"/>
        </w:rPr>
        <w:t xml:space="preserve">2019 год – 15 519 243,60 рублей; </w:t>
      </w:r>
    </w:p>
    <w:p w:rsidR="00F12082" w:rsidRDefault="00F12082" w:rsidP="00F12082">
      <w:pPr>
        <w:widowControl w:val="0"/>
        <w:autoSpaceDE w:val="0"/>
        <w:autoSpaceDN w:val="0"/>
        <w:adjustRightInd w:val="0"/>
        <w:ind w:firstLine="709"/>
        <w:rPr>
          <w:color w:val="000000" w:themeColor="text1"/>
          <w:sz w:val="28"/>
          <w:szCs w:val="28"/>
        </w:rPr>
      </w:pPr>
      <w:r>
        <w:rPr>
          <w:color w:val="000000" w:themeColor="text1"/>
          <w:sz w:val="28"/>
          <w:szCs w:val="28"/>
        </w:rPr>
        <w:t>2020 год – 14 178 074,40 рублей;</w:t>
      </w:r>
    </w:p>
    <w:p w:rsidR="00F12082" w:rsidRDefault="00F12082" w:rsidP="00F12082">
      <w:pPr>
        <w:widowControl w:val="0"/>
        <w:autoSpaceDE w:val="0"/>
        <w:autoSpaceDN w:val="0"/>
        <w:adjustRightInd w:val="0"/>
        <w:ind w:firstLine="709"/>
        <w:rPr>
          <w:color w:val="000000" w:themeColor="text1"/>
          <w:sz w:val="28"/>
          <w:szCs w:val="28"/>
        </w:rPr>
      </w:pPr>
      <w:r>
        <w:rPr>
          <w:color w:val="000000" w:themeColor="text1"/>
          <w:sz w:val="28"/>
          <w:szCs w:val="28"/>
        </w:rPr>
        <w:t xml:space="preserve">2021 год – </w:t>
      </w:r>
      <w:r>
        <w:rPr>
          <w:bCs/>
          <w:color w:val="000000" w:themeColor="text1"/>
          <w:sz w:val="28"/>
          <w:szCs w:val="28"/>
        </w:rPr>
        <w:t xml:space="preserve">14 718 866,40 </w:t>
      </w:r>
      <w:r>
        <w:rPr>
          <w:color w:val="000000" w:themeColor="text1"/>
          <w:sz w:val="28"/>
          <w:szCs w:val="28"/>
        </w:rPr>
        <w:t>рублей;</w:t>
      </w:r>
    </w:p>
    <w:p w:rsidR="00F12082" w:rsidRDefault="00F12082" w:rsidP="00F12082">
      <w:pPr>
        <w:widowControl w:val="0"/>
        <w:autoSpaceDE w:val="0"/>
        <w:autoSpaceDN w:val="0"/>
        <w:adjustRightInd w:val="0"/>
        <w:ind w:firstLine="709"/>
        <w:rPr>
          <w:color w:val="000000" w:themeColor="text1"/>
          <w:sz w:val="28"/>
          <w:szCs w:val="28"/>
        </w:rPr>
      </w:pPr>
      <w:r>
        <w:rPr>
          <w:color w:val="000000" w:themeColor="text1"/>
          <w:sz w:val="28"/>
          <w:szCs w:val="28"/>
        </w:rPr>
        <w:t xml:space="preserve">2022 год – </w:t>
      </w:r>
      <w:r>
        <w:rPr>
          <w:bCs/>
          <w:color w:val="000000" w:themeColor="text1"/>
          <w:sz w:val="28"/>
          <w:szCs w:val="28"/>
        </w:rPr>
        <w:t xml:space="preserve">14 318 866,80 </w:t>
      </w:r>
      <w:r>
        <w:rPr>
          <w:color w:val="000000" w:themeColor="text1"/>
          <w:sz w:val="28"/>
          <w:szCs w:val="28"/>
        </w:rPr>
        <w:t>рублей;</w:t>
      </w:r>
    </w:p>
    <w:p w:rsidR="00F12082" w:rsidRDefault="00F12082" w:rsidP="00F12082">
      <w:pPr>
        <w:widowControl w:val="0"/>
        <w:autoSpaceDE w:val="0"/>
        <w:autoSpaceDN w:val="0"/>
        <w:adjustRightInd w:val="0"/>
        <w:ind w:firstLine="709"/>
        <w:rPr>
          <w:color w:val="000000" w:themeColor="text1"/>
          <w:sz w:val="28"/>
          <w:szCs w:val="28"/>
        </w:rPr>
      </w:pPr>
      <w:r>
        <w:rPr>
          <w:color w:val="000000" w:themeColor="text1"/>
          <w:sz w:val="28"/>
          <w:szCs w:val="28"/>
        </w:rPr>
        <w:t xml:space="preserve">2023 год - </w:t>
      </w:r>
      <w:r>
        <w:rPr>
          <w:bCs/>
          <w:color w:val="000000" w:themeColor="text1"/>
          <w:sz w:val="28"/>
          <w:szCs w:val="28"/>
        </w:rPr>
        <w:t>14 318 866,80 рублей.</w:t>
      </w:r>
    </w:p>
    <w:p w:rsidR="00F12082" w:rsidRDefault="00F12082" w:rsidP="00F12082">
      <w:pPr>
        <w:jc w:val="both"/>
        <w:rPr>
          <w:b/>
          <w:bCs/>
          <w:color w:val="FF0000"/>
          <w:sz w:val="28"/>
          <w:szCs w:val="28"/>
        </w:rPr>
      </w:pPr>
      <w:r>
        <w:rPr>
          <w:color w:val="000000" w:themeColor="text1"/>
          <w:sz w:val="28"/>
          <w:szCs w:val="28"/>
        </w:rPr>
        <w:lastRenderedPageBreak/>
        <w:tab/>
      </w:r>
      <w:r>
        <w:rPr>
          <w:sz w:val="28"/>
          <w:szCs w:val="28"/>
        </w:rPr>
        <w:t>Объемы финансирования подпрограммы с разбивкой по мероприятиям, исполнителям и срокам приведены в плане реализации</w:t>
      </w:r>
      <w:r>
        <w:rPr>
          <w:sz w:val="28"/>
          <w:szCs w:val="28"/>
        </w:rPr>
        <w:br/>
        <w:t>муниципальной программы (приложение 2).</w:t>
      </w:r>
    </w:p>
    <w:p w:rsidR="00F12082" w:rsidRDefault="00F12082" w:rsidP="00F12082">
      <w:pPr>
        <w:jc w:val="both"/>
        <w:rPr>
          <w:b/>
          <w:bCs/>
          <w:sz w:val="28"/>
          <w:szCs w:val="28"/>
        </w:rPr>
      </w:pPr>
    </w:p>
    <w:p w:rsidR="00F12082" w:rsidRDefault="00F12082" w:rsidP="00F12082">
      <w:pPr>
        <w:jc w:val="center"/>
        <w:rPr>
          <w:b/>
          <w:bCs/>
          <w:sz w:val="16"/>
          <w:szCs w:val="16"/>
        </w:rPr>
      </w:pPr>
      <w:r>
        <w:rPr>
          <w:b/>
          <w:bCs/>
          <w:sz w:val="28"/>
          <w:szCs w:val="28"/>
        </w:rPr>
        <w:t>6. Сведения о показателях (индикаторах) подпрограммы</w:t>
      </w:r>
    </w:p>
    <w:p w:rsidR="00F12082" w:rsidRDefault="00F12082" w:rsidP="00F12082">
      <w:pPr>
        <w:jc w:val="center"/>
        <w:rPr>
          <w:b/>
          <w:bCs/>
          <w:sz w:val="16"/>
          <w:szCs w:val="16"/>
        </w:rPr>
      </w:pPr>
    </w:p>
    <w:p w:rsidR="00F12082" w:rsidRDefault="00F12082" w:rsidP="00F12082">
      <w:pPr>
        <w:ind w:firstLine="708"/>
        <w:jc w:val="both"/>
        <w:rPr>
          <w:sz w:val="28"/>
          <w:szCs w:val="28"/>
          <w:u w:val="single"/>
        </w:rPr>
      </w:pPr>
      <w:r>
        <w:rPr>
          <w:sz w:val="28"/>
          <w:szCs w:val="28"/>
        </w:rPr>
        <w:t xml:space="preserve">Показатель «Доля молодых семей, улучшивших жилищные условия в отчетном году, в общем числе молодых семей, нуждающихся в улучшении жилищных условий и являющихся участниками подпрограммы» приведен в приложении 1 </w:t>
      </w:r>
      <w:proofErr w:type="gramStart"/>
      <w:r>
        <w:rPr>
          <w:sz w:val="28"/>
          <w:szCs w:val="28"/>
        </w:rPr>
        <w:t>к</w:t>
      </w:r>
      <w:proofErr w:type="gramEnd"/>
      <w:r>
        <w:rPr>
          <w:sz w:val="28"/>
          <w:szCs w:val="28"/>
        </w:rPr>
        <w:t xml:space="preserve"> муниципальной </w:t>
      </w:r>
      <w:proofErr w:type="spellStart"/>
      <w:r>
        <w:rPr>
          <w:sz w:val="28"/>
          <w:szCs w:val="28"/>
        </w:rPr>
        <w:t>программеи</w:t>
      </w:r>
      <w:proofErr w:type="spellEnd"/>
      <w:r>
        <w:rPr>
          <w:sz w:val="28"/>
          <w:szCs w:val="28"/>
        </w:rPr>
        <w:t xml:space="preserve"> рассчитывается по формуле:</w:t>
      </w:r>
    </w:p>
    <w:p w:rsidR="00F12082" w:rsidRDefault="00F12082" w:rsidP="00F12082">
      <w:pPr>
        <w:spacing w:line="360" w:lineRule="auto"/>
        <w:ind w:firstLine="708"/>
        <w:jc w:val="center"/>
        <w:rPr>
          <w:sz w:val="28"/>
          <w:szCs w:val="28"/>
        </w:rPr>
      </w:pPr>
      <w:r>
        <w:rPr>
          <w:b/>
          <w:sz w:val="28"/>
          <w:szCs w:val="28"/>
          <w:lang w:val="en-US"/>
        </w:rPr>
        <w:t>N</w:t>
      </w:r>
      <w:r>
        <w:rPr>
          <w:b/>
          <w:sz w:val="28"/>
          <w:szCs w:val="28"/>
        </w:rPr>
        <w:t>=</w:t>
      </w:r>
      <w:r>
        <w:rPr>
          <w:b/>
          <w:sz w:val="28"/>
          <w:szCs w:val="28"/>
          <w:lang w:val="en-US"/>
        </w:rPr>
        <w:t>M</w:t>
      </w:r>
      <w:r>
        <w:rPr>
          <w:b/>
          <w:sz w:val="28"/>
          <w:szCs w:val="28"/>
        </w:rPr>
        <w:t>/</w:t>
      </w:r>
      <w:r>
        <w:rPr>
          <w:b/>
          <w:sz w:val="28"/>
          <w:szCs w:val="28"/>
          <w:lang w:val="en-US"/>
        </w:rPr>
        <w:t>S</w:t>
      </w:r>
      <w:r>
        <w:rPr>
          <w:b/>
          <w:sz w:val="28"/>
          <w:szCs w:val="28"/>
        </w:rPr>
        <w:t>х100%,</w:t>
      </w:r>
      <w:r>
        <w:rPr>
          <w:sz w:val="28"/>
          <w:szCs w:val="28"/>
        </w:rPr>
        <w:t xml:space="preserve"> где</w:t>
      </w:r>
    </w:p>
    <w:p w:rsidR="00F12082" w:rsidRDefault="00F12082" w:rsidP="00F12082">
      <w:pPr>
        <w:ind w:firstLine="709"/>
        <w:jc w:val="both"/>
        <w:rPr>
          <w:sz w:val="28"/>
          <w:szCs w:val="28"/>
        </w:rPr>
      </w:pPr>
      <w:r>
        <w:rPr>
          <w:sz w:val="28"/>
          <w:szCs w:val="28"/>
          <w:lang w:val="en-US"/>
        </w:rPr>
        <w:t>N</w:t>
      </w:r>
      <w:r>
        <w:rPr>
          <w:sz w:val="28"/>
          <w:szCs w:val="28"/>
        </w:rPr>
        <w:t xml:space="preserve"> - </w:t>
      </w:r>
      <w:proofErr w:type="gramStart"/>
      <w:r>
        <w:rPr>
          <w:sz w:val="28"/>
          <w:szCs w:val="28"/>
        </w:rPr>
        <w:t>доля</w:t>
      </w:r>
      <w:proofErr w:type="gramEnd"/>
      <w:r>
        <w:rPr>
          <w:sz w:val="28"/>
          <w:szCs w:val="28"/>
        </w:rPr>
        <w:t xml:space="preserve"> молодых семей, улучшивших жилищные условия в рамках подпрограммы в отчетном году;</w:t>
      </w:r>
    </w:p>
    <w:p w:rsidR="00F12082" w:rsidRDefault="00F12082" w:rsidP="00F12082">
      <w:pPr>
        <w:ind w:firstLine="709"/>
        <w:jc w:val="both"/>
        <w:rPr>
          <w:sz w:val="28"/>
          <w:szCs w:val="28"/>
        </w:rPr>
      </w:pPr>
      <w:r>
        <w:rPr>
          <w:sz w:val="28"/>
          <w:szCs w:val="28"/>
          <w:lang w:val="en-US"/>
        </w:rPr>
        <w:t>M</w:t>
      </w:r>
      <w:r>
        <w:rPr>
          <w:sz w:val="28"/>
          <w:szCs w:val="28"/>
        </w:rPr>
        <w:t xml:space="preserve"> - </w:t>
      </w:r>
      <w:proofErr w:type="gramStart"/>
      <w:r>
        <w:rPr>
          <w:sz w:val="28"/>
          <w:szCs w:val="28"/>
        </w:rPr>
        <w:t>количество</w:t>
      </w:r>
      <w:proofErr w:type="gramEnd"/>
      <w:r>
        <w:rPr>
          <w:sz w:val="28"/>
          <w:szCs w:val="28"/>
        </w:rPr>
        <w:t xml:space="preserve"> молодых семей, улучшивших жилищные условия в рамках подпрограммы в отчетном году;</w:t>
      </w:r>
    </w:p>
    <w:p w:rsidR="00F12082" w:rsidRDefault="00F12082" w:rsidP="00F12082">
      <w:pPr>
        <w:ind w:firstLine="709"/>
        <w:jc w:val="both"/>
        <w:rPr>
          <w:sz w:val="28"/>
          <w:szCs w:val="28"/>
        </w:rPr>
      </w:pPr>
      <w:r>
        <w:rPr>
          <w:sz w:val="28"/>
          <w:szCs w:val="28"/>
          <w:lang w:val="en-US"/>
        </w:rPr>
        <w:t>S</w:t>
      </w:r>
      <w:r>
        <w:rPr>
          <w:sz w:val="28"/>
          <w:szCs w:val="28"/>
        </w:rPr>
        <w:t xml:space="preserve"> - </w:t>
      </w:r>
      <w:proofErr w:type="gramStart"/>
      <w:r>
        <w:rPr>
          <w:sz w:val="28"/>
          <w:szCs w:val="28"/>
        </w:rPr>
        <w:t>общее</w:t>
      </w:r>
      <w:proofErr w:type="gramEnd"/>
      <w:r>
        <w:rPr>
          <w:sz w:val="28"/>
          <w:szCs w:val="28"/>
        </w:rPr>
        <w:t xml:space="preserve"> число молодых семей, нуждающихся в улучшении жилищных условий и являющихся участниками подпрограммы.</w:t>
      </w:r>
    </w:p>
    <w:p w:rsidR="00F12082" w:rsidRDefault="00F12082" w:rsidP="00F12082">
      <w:pPr>
        <w:widowControl w:val="0"/>
        <w:autoSpaceDE w:val="0"/>
        <w:autoSpaceDN w:val="0"/>
        <w:adjustRightInd w:val="0"/>
        <w:jc w:val="center"/>
        <w:rPr>
          <w:b/>
          <w:sz w:val="28"/>
          <w:szCs w:val="28"/>
        </w:rPr>
      </w:pPr>
    </w:p>
    <w:tbl>
      <w:tblPr>
        <w:tblW w:w="9180" w:type="dxa"/>
        <w:tblLook w:val="01E0" w:firstRow="1" w:lastRow="1" w:firstColumn="1" w:lastColumn="1" w:noHBand="0" w:noVBand="0"/>
      </w:tblPr>
      <w:tblGrid>
        <w:gridCol w:w="5778"/>
        <w:gridCol w:w="3402"/>
      </w:tblGrid>
      <w:tr w:rsidR="00F12082" w:rsidTr="00F12082">
        <w:tc>
          <w:tcPr>
            <w:tcW w:w="5778" w:type="dxa"/>
          </w:tcPr>
          <w:p w:rsidR="00F12082" w:rsidRDefault="00F12082">
            <w:pPr>
              <w:spacing w:line="276" w:lineRule="auto"/>
              <w:rPr>
                <w:bCs/>
                <w:sz w:val="28"/>
                <w:szCs w:val="28"/>
                <w:lang w:eastAsia="en-US"/>
              </w:rPr>
            </w:pPr>
          </w:p>
        </w:tc>
        <w:tc>
          <w:tcPr>
            <w:tcW w:w="3402" w:type="dxa"/>
          </w:tcPr>
          <w:p w:rsidR="00F12082" w:rsidRDefault="00F12082">
            <w:pPr>
              <w:spacing w:line="276" w:lineRule="auto"/>
              <w:jc w:val="right"/>
              <w:rPr>
                <w:bCs/>
                <w:sz w:val="28"/>
                <w:szCs w:val="28"/>
                <w:lang w:eastAsia="en-US"/>
              </w:rPr>
            </w:pPr>
          </w:p>
        </w:tc>
      </w:tr>
      <w:tr w:rsidR="00F12082" w:rsidTr="00F12082">
        <w:tc>
          <w:tcPr>
            <w:tcW w:w="5778" w:type="dxa"/>
          </w:tcPr>
          <w:p w:rsidR="00F12082" w:rsidRDefault="00F12082">
            <w:pPr>
              <w:spacing w:line="276" w:lineRule="auto"/>
              <w:rPr>
                <w:bCs/>
                <w:sz w:val="28"/>
                <w:szCs w:val="28"/>
                <w:lang w:eastAsia="en-US"/>
              </w:rPr>
            </w:pPr>
            <w:r>
              <w:rPr>
                <w:bCs/>
                <w:sz w:val="28"/>
                <w:szCs w:val="28"/>
                <w:lang w:eastAsia="en-US"/>
              </w:rPr>
              <w:t>Начальник жилищного отдела</w:t>
            </w:r>
          </w:p>
          <w:p w:rsidR="00F12082" w:rsidRDefault="00F12082">
            <w:pPr>
              <w:spacing w:line="276" w:lineRule="auto"/>
              <w:rPr>
                <w:bCs/>
                <w:sz w:val="28"/>
                <w:szCs w:val="28"/>
                <w:lang w:eastAsia="en-US"/>
              </w:rPr>
            </w:pPr>
            <w:r>
              <w:rPr>
                <w:bCs/>
                <w:sz w:val="28"/>
                <w:szCs w:val="28"/>
                <w:lang w:eastAsia="en-US"/>
              </w:rPr>
              <w:t xml:space="preserve">Брянской городской администрации </w:t>
            </w:r>
          </w:p>
          <w:p w:rsidR="00F12082" w:rsidRDefault="00F12082">
            <w:pPr>
              <w:spacing w:line="276" w:lineRule="auto"/>
              <w:rPr>
                <w:bCs/>
                <w:sz w:val="28"/>
                <w:szCs w:val="28"/>
                <w:lang w:eastAsia="en-US"/>
              </w:rPr>
            </w:pPr>
          </w:p>
        </w:tc>
        <w:tc>
          <w:tcPr>
            <w:tcW w:w="3402" w:type="dxa"/>
          </w:tcPr>
          <w:p w:rsidR="00F12082" w:rsidRDefault="00F12082">
            <w:pPr>
              <w:spacing w:line="276" w:lineRule="auto"/>
              <w:jc w:val="right"/>
              <w:rPr>
                <w:bCs/>
                <w:sz w:val="28"/>
                <w:szCs w:val="28"/>
                <w:lang w:eastAsia="en-US"/>
              </w:rPr>
            </w:pPr>
          </w:p>
          <w:p w:rsidR="00F12082" w:rsidRDefault="00F12082">
            <w:pPr>
              <w:spacing w:line="276" w:lineRule="auto"/>
              <w:jc w:val="right"/>
              <w:rPr>
                <w:bCs/>
                <w:sz w:val="28"/>
                <w:szCs w:val="28"/>
                <w:lang w:eastAsia="en-US"/>
              </w:rPr>
            </w:pPr>
            <w:r>
              <w:rPr>
                <w:bCs/>
                <w:sz w:val="28"/>
                <w:szCs w:val="28"/>
                <w:lang w:eastAsia="en-US"/>
              </w:rPr>
              <w:t xml:space="preserve"> М.Э. </w:t>
            </w:r>
            <w:proofErr w:type="spellStart"/>
            <w:r>
              <w:rPr>
                <w:bCs/>
                <w:sz w:val="28"/>
                <w:szCs w:val="28"/>
                <w:lang w:eastAsia="en-US"/>
              </w:rPr>
              <w:t>Мохорова</w:t>
            </w:r>
            <w:proofErr w:type="spellEnd"/>
            <w:r>
              <w:rPr>
                <w:bCs/>
                <w:sz w:val="28"/>
                <w:szCs w:val="28"/>
                <w:lang w:eastAsia="en-US"/>
              </w:rPr>
              <w:t xml:space="preserve"> </w:t>
            </w:r>
          </w:p>
        </w:tc>
      </w:tr>
      <w:tr w:rsidR="00F12082" w:rsidTr="00F12082">
        <w:tc>
          <w:tcPr>
            <w:tcW w:w="5778" w:type="dxa"/>
          </w:tcPr>
          <w:p w:rsidR="00F12082" w:rsidRDefault="00F12082">
            <w:pPr>
              <w:spacing w:line="276" w:lineRule="auto"/>
              <w:rPr>
                <w:bCs/>
                <w:sz w:val="28"/>
                <w:szCs w:val="28"/>
                <w:lang w:eastAsia="en-US"/>
              </w:rPr>
            </w:pPr>
          </w:p>
        </w:tc>
        <w:tc>
          <w:tcPr>
            <w:tcW w:w="3402" w:type="dxa"/>
          </w:tcPr>
          <w:p w:rsidR="00F12082" w:rsidRDefault="00F12082">
            <w:pPr>
              <w:spacing w:line="276" w:lineRule="auto"/>
              <w:jc w:val="right"/>
              <w:rPr>
                <w:bCs/>
                <w:sz w:val="28"/>
                <w:szCs w:val="28"/>
                <w:lang w:eastAsia="en-US"/>
              </w:rPr>
            </w:pPr>
          </w:p>
        </w:tc>
      </w:tr>
      <w:tr w:rsidR="00F12082" w:rsidTr="00F12082">
        <w:tc>
          <w:tcPr>
            <w:tcW w:w="5778" w:type="dxa"/>
            <w:hideMark/>
          </w:tcPr>
          <w:p w:rsidR="00F12082" w:rsidRDefault="00F12082">
            <w:pPr>
              <w:spacing w:line="276" w:lineRule="auto"/>
              <w:rPr>
                <w:bCs/>
                <w:sz w:val="28"/>
                <w:szCs w:val="28"/>
                <w:lang w:eastAsia="en-US"/>
              </w:rPr>
            </w:pPr>
            <w:r>
              <w:rPr>
                <w:bCs/>
                <w:sz w:val="28"/>
                <w:szCs w:val="28"/>
                <w:lang w:eastAsia="en-US"/>
              </w:rPr>
              <w:t xml:space="preserve">Заместитель Главы </w:t>
            </w:r>
          </w:p>
          <w:p w:rsidR="00F12082" w:rsidRDefault="00F12082">
            <w:pPr>
              <w:spacing w:line="276" w:lineRule="auto"/>
              <w:rPr>
                <w:bCs/>
                <w:sz w:val="28"/>
                <w:szCs w:val="28"/>
                <w:lang w:eastAsia="en-US"/>
              </w:rPr>
            </w:pPr>
            <w:r>
              <w:rPr>
                <w:bCs/>
                <w:sz w:val="28"/>
                <w:szCs w:val="28"/>
                <w:lang w:eastAsia="en-US"/>
              </w:rPr>
              <w:t xml:space="preserve">городской администрации </w:t>
            </w:r>
          </w:p>
        </w:tc>
        <w:tc>
          <w:tcPr>
            <w:tcW w:w="3402" w:type="dxa"/>
          </w:tcPr>
          <w:p w:rsidR="00F12082" w:rsidRDefault="00F12082">
            <w:pPr>
              <w:spacing w:line="276" w:lineRule="auto"/>
              <w:jc w:val="right"/>
              <w:rPr>
                <w:bCs/>
                <w:sz w:val="28"/>
                <w:szCs w:val="28"/>
                <w:lang w:eastAsia="en-US"/>
              </w:rPr>
            </w:pPr>
          </w:p>
          <w:p w:rsidR="00F12082" w:rsidRDefault="00F12082">
            <w:pPr>
              <w:spacing w:line="276" w:lineRule="auto"/>
              <w:jc w:val="center"/>
              <w:rPr>
                <w:bCs/>
                <w:sz w:val="28"/>
                <w:szCs w:val="28"/>
                <w:lang w:eastAsia="en-US"/>
              </w:rPr>
            </w:pPr>
            <w:r>
              <w:rPr>
                <w:bCs/>
                <w:sz w:val="28"/>
                <w:szCs w:val="28"/>
                <w:lang w:eastAsia="en-US"/>
              </w:rPr>
              <w:t xml:space="preserve">                    О.К. Астахова</w:t>
            </w:r>
          </w:p>
        </w:tc>
      </w:tr>
      <w:tr w:rsidR="00F12082" w:rsidTr="00F12082">
        <w:tc>
          <w:tcPr>
            <w:tcW w:w="5778" w:type="dxa"/>
          </w:tcPr>
          <w:p w:rsidR="00F12082" w:rsidRDefault="00F12082">
            <w:pPr>
              <w:spacing w:line="276" w:lineRule="auto"/>
              <w:rPr>
                <w:bCs/>
                <w:sz w:val="28"/>
                <w:szCs w:val="28"/>
                <w:lang w:eastAsia="en-US"/>
              </w:rPr>
            </w:pPr>
          </w:p>
        </w:tc>
        <w:tc>
          <w:tcPr>
            <w:tcW w:w="3402" w:type="dxa"/>
          </w:tcPr>
          <w:p w:rsidR="00F12082" w:rsidRDefault="00F12082">
            <w:pPr>
              <w:spacing w:line="276" w:lineRule="auto"/>
              <w:jc w:val="right"/>
              <w:rPr>
                <w:bCs/>
                <w:sz w:val="28"/>
                <w:szCs w:val="28"/>
                <w:lang w:eastAsia="en-US"/>
              </w:rPr>
            </w:pPr>
          </w:p>
        </w:tc>
      </w:tr>
    </w:tbl>
    <w:p w:rsidR="00F12082" w:rsidRDefault="00F12082" w:rsidP="00F12082"/>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tbl>
      <w:tblPr>
        <w:tblW w:w="9390" w:type="dxa"/>
        <w:tblInd w:w="4361" w:type="dxa"/>
        <w:tblLook w:val="01E0" w:firstRow="1" w:lastRow="1" w:firstColumn="1" w:lastColumn="1" w:noHBand="0" w:noVBand="0"/>
      </w:tblPr>
      <w:tblGrid>
        <w:gridCol w:w="4695"/>
        <w:gridCol w:w="4695"/>
      </w:tblGrid>
      <w:tr w:rsidR="00F12082" w:rsidTr="00F12082">
        <w:tc>
          <w:tcPr>
            <w:tcW w:w="4695" w:type="dxa"/>
            <w:hideMark/>
          </w:tcPr>
          <w:p w:rsidR="00F12082" w:rsidRDefault="00F12082">
            <w:pPr>
              <w:widowControl w:val="0"/>
              <w:autoSpaceDE w:val="0"/>
              <w:autoSpaceDN w:val="0"/>
              <w:adjustRightInd w:val="0"/>
              <w:rPr>
                <w:sz w:val="28"/>
                <w:szCs w:val="28"/>
              </w:rPr>
            </w:pPr>
            <w:r>
              <w:rPr>
                <w:sz w:val="28"/>
                <w:szCs w:val="28"/>
              </w:rPr>
              <w:t>Приложение № 6</w:t>
            </w:r>
          </w:p>
          <w:p w:rsidR="00F12082" w:rsidRDefault="00F12082">
            <w:pPr>
              <w:widowControl w:val="0"/>
              <w:autoSpaceDE w:val="0"/>
              <w:autoSpaceDN w:val="0"/>
              <w:adjustRightInd w:val="0"/>
              <w:rPr>
                <w:sz w:val="28"/>
                <w:szCs w:val="28"/>
              </w:rPr>
            </w:pPr>
            <w:r>
              <w:rPr>
                <w:sz w:val="28"/>
                <w:szCs w:val="28"/>
              </w:rPr>
              <w:t xml:space="preserve">к муниципальной программе, </w:t>
            </w:r>
          </w:p>
          <w:p w:rsidR="00F12082" w:rsidRDefault="00F12082">
            <w:pPr>
              <w:widowControl w:val="0"/>
              <w:autoSpaceDE w:val="0"/>
              <w:autoSpaceDN w:val="0"/>
              <w:adjustRightInd w:val="0"/>
              <w:rPr>
                <w:sz w:val="28"/>
                <w:szCs w:val="28"/>
              </w:rPr>
            </w:pPr>
            <w:r>
              <w:rPr>
                <w:sz w:val="28"/>
                <w:szCs w:val="28"/>
              </w:rPr>
              <w:t>утвержденной постановлением Брянской городской администрации</w:t>
            </w:r>
          </w:p>
          <w:p w:rsidR="00F12082" w:rsidRDefault="00F12082">
            <w:pPr>
              <w:rPr>
                <w:sz w:val="28"/>
                <w:szCs w:val="28"/>
              </w:rPr>
            </w:pPr>
            <w:r>
              <w:rPr>
                <w:color w:val="000000"/>
                <w:sz w:val="28"/>
                <w:szCs w:val="28"/>
              </w:rPr>
              <w:t>от 29.12.2021 № 4229-п</w:t>
            </w:r>
          </w:p>
        </w:tc>
        <w:tc>
          <w:tcPr>
            <w:tcW w:w="4695" w:type="dxa"/>
          </w:tcPr>
          <w:p w:rsidR="00F12082" w:rsidRDefault="00F12082">
            <w:pPr>
              <w:rPr>
                <w:sz w:val="28"/>
                <w:szCs w:val="28"/>
              </w:rPr>
            </w:pPr>
          </w:p>
        </w:tc>
      </w:tr>
    </w:tbl>
    <w:p w:rsidR="00F12082" w:rsidRDefault="00F12082" w:rsidP="00F12082">
      <w:pPr>
        <w:widowControl w:val="0"/>
        <w:autoSpaceDE w:val="0"/>
        <w:autoSpaceDN w:val="0"/>
        <w:adjustRightInd w:val="0"/>
        <w:ind w:left="4962"/>
      </w:pPr>
    </w:p>
    <w:p w:rsidR="00F12082" w:rsidRDefault="00F12082" w:rsidP="00F12082"/>
    <w:p w:rsidR="00F12082" w:rsidRDefault="00F12082" w:rsidP="00F12082"/>
    <w:p w:rsidR="00F12082" w:rsidRDefault="00F12082" w:rsidP="00F12082"/>
    <w:p w:rsidR="00F12082" w:rsidRDefault="00F12082" w:rsidP="00F12082"/>
    <w:p w:rsidR="00F12082" w:rsidRDefault="00F12082" w:rsidP="00F12082"/>
    <w:p w:rsidR="00F12082" w:rsidRDefault="00F12082" w:rsidP="00F12082"/>
    <w:p w:rsidR="00F12082" w:rsidRDefault="00F12082" w:rsidP="00F12082"/>
    <w:tbl>
      <w:tblPr>
        <w:tblW w:w="9285"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5"/>
      </w:tblGrid>
      <w:tr w:rsidR="00F12082" w:rsidTr="00F12082">
        <w:trPr>
          <w:trHeight w:val="1977"/>
        </w:trPr>
        <w:tc>
          <w:tcPr>
            <w:tcW w:w="9288" w:type="dxa"/>
            <w:tcBorders>
              <w:top w:val="nil"/>
              <w:left w:val="nil"/>
              <w:bottom w:val="nil"/>
              <w:right w:val="nil"/>
            </w:tcBorders>
          </w:tcPr>
          <w:p w:rsidR="00F12082" w:rsidRDefault="00F12082">
            <w:pPr>
              <w:jc w:val="center"/>
              <w:rPr>
                <w:b/>
                <w:sz w:val="44"/>
                <w:szCs w:val="44"/>
              </w:rPr>
            </w:pPr>
            <w:r>
              <w:rPr>
                <w:b/>
                <w:sz w:val="44"/>
                <w:szCs w:val="44"/>
              </w:rPr>
              <w:t>ПОДПРОГРАММА</w:t>
            </w:r>
          </w:p>
          <w:p w:rsidR="00F12082" w:rsidRDefault="00F12082">
            <w:pPr>
              <w:jc w:val="center"/>
              <w:rPr>
                <w:b/>
                <w:sz w:val="44"/>
                <w:szCs w:val="44"/>
              </w:rPr>
            </w:pPr>
            <w:r>
              <w:rPr>
                <w:b/>
                <w:sz w:val="44"/>
                <w:szCs w:val="44"/>
              </w:rPr>
              <w:t>«Информационное обеспечение</w:t>
            </w:r>
          </w:p>
          <w:p w:rsidR="00F12082" w:rsidRDefault="00F12082">
            <w:pPr>
              <w:jc w:val="center"/>
              <w:rPr>
                <w:b/>
                <w:sz w:val="44"/>
                <w:szCs w:val="44"/>
              </w:rPr>
            </w:pPr>
            <w:r>
              <w:rPr>
                <w:b/>
                <w:sz w:val="44"/>
                <w:szCs w:val="44"/>
              </w:rPr>
              <w:t>деятельности Брянской городской</w:t>
            </w:r>
          </w:p>
          <w:p w:rsidR="00F12082" w:rsidRDefault="00F12082">
            <w:pPr>
              <w:jc w:val="center"/>
              <w:rPr>
                <w:b/>
                <w:sz w:val="44"/>
                <w:szCs w:val="44"/>
              </w:rPr>
            </w:pPr>
            <w:r>
              <w:rPr>
                <w:b/>
                <w:sz w:val="44"/>
                <w:szCs w:val="44"/>
              </w:rPr>
              <w:t>администрации»</w:t>
            </w:r>
          </w:p>
          <w:p w:rsidR="00F12082" w:rsidRDefault="00F12082">
            <w:pPr>
              <w:jc w:val="center"/>
              <w:rPr>
                <w:sz w:val="28"/>
              </w:rPr>
            </w:pPr>
          </w:p>
        </w:tc>
      </w:tr>
    </w:tbl>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right"/>
      </w:pPr>
    </w:p>
    <w:p w:rsidR="00F12082" w:rsidRDefault="00F12082" w:rsidP="00F12082">
      <w:pPr>
        <w:widowControl w:val="0"/>
        <w:autoSpaceDE w:val="0"/>
        <w:autoSpaceDN w:val="0"/>
        <w:adjustRightInd w:val="0"/>
        <w:jc w:val="center"/>
        <w:rPr>
          <w:b/>
          <w:sz w:val="28"/>
          <w:szCs w:val="28"/>
        </w:rPr>
      </w:pPr>
      <w:r>
        <w:rPr>
          <w:b/>
          <w:sz w:val="28"/>
          <w:szCs w:val="28"/>
        </w:rPr>
        <w:t xml:space="preserve">Отдел пресс-службы </w:t>
      </w:r>
    </w:p>
    <w:p w:rsidR="00F12082" w:rsidRDefault="00F12082" w:rsidP="00F12082">
      <w:pPr>
        <w:widowControl w:val="0"/>
        <w:autoSpaceDE w:val="0"/>
        <w:autoSpaceDN w:val="0"/>
        <w:adjustRightInd w:val="0"/>
        <w:jc w:val="center"/>
        <w:rPr>
          <w:b/>
          <w:sz w:val="28"/>
          <w:szCs w:val="28"/>
        </w:rPr>
      </w:pPr>
      <w:r>
        <w:rPr>
          <w:b/>
          <w:sz w:val="28"/>
          <w:szCs w:val="28"/>
        </w:rPr>
        <w:t>Брянской городской администрации</w:t>
      </w:r>
    </w:p>
    <w:p w:rsidR="00F12082" w:rsidRDefault="00F12082" w:rsidP="00F12082">
      <w:pPr>
        <w:widowControl w:val="0"/>
        <w:numPr>
          <w:ilvl w:val="0"/>
          <w:numId w:val="23"/>
        </w:numPr>
        <w:autoSpaceDE w:val="0"/>
        <w:autoSpaceDN w:val="0"/>
        <w:adjustRightInd w:val="0"/>
        <w:jc w:val="center"/>
        <w:rPr>
          <w:b/>
          <w:sz w:val="28"/>
          <w:szCs w:val="28"/>
        </w:rPr>
      </w:pPr>
      <w:r>
        <w:rPr>
          <w:b/>
          <w:sz w:val="28"/>
          <w:szCs w:val="28"/>
        </w:rPr>
        <w:lastRenderedPageBreak/>
        <w:t>ПАСПОРТ</w:t>
      </w:r>
    </w:p>
    <w:p w:rsidR="00F12082" w:rsidRDefault="00F12082" w:rsidP="00F12082">
      <w:pPr>
        <w:widowControl w:val="0"/>
        <w:autoSpaceDE w:val="0"/>
        <w:autoSpaceDN w:val="0"/>
        <w:adjustRightInd w:val="0"/>
        <w:jc w:val="center"/>
        <w:rPr>
          <w:b/>
          <w:sz w:val="28"/>
          <w:szCs w:val="28"/>
        </w:rPr>
      </w:pPr>
      <w:r>
        <w:rPr>
          <w:b/>
          <w:sz w:val="28"/>
          <w:szCs w:val="28"/>
        </w:rPr>
        <w:t>подпрограммы муниципальной программы</w:t>
      </w:r>
    </w:p>
    <w:p w:rsidR="00F12082" w:rsidRDefault="00F12082" w:rsidP="00F12082">
      <w:pPr>
        <w:widowControl w:val="0"/>
        <w:autoSpaceDE w:val="0"/>
        <w:autoSpaceDN w:val="0"/>
        <w:adjustRightInd w:val="0"/>
        <w:jc w:val="center"/>
        <w:rPr>
          <w:b/>
          <w:sz w:val="28"/>
          <w:szCs w:val="28"/>
        </w:rPr>
      </w:pPr>
      <w:r>
        <w:rPr>
          <w:b/>
          <w:sz w:val="28"/>
          <w:szCs w:val="28"/>
        </w:rPr>
        <w:t xml:space="preserve"> «Стимулирование экономической активности в городе  Брянске»</w:t>
      </w:r>
    </w:p>
    <w:p w:rsidR="00F12082" w:rsidRDefault="00F12082" w:rsidP="00F12082">
      <w:pPr>
        <w:widowControl w:val="0"/>
        <w:autoSpaceDE w:val="0"/>
        <w:autoSpaceDN w:val="0"/>
        <w:adjustRightInd w:val="0"/>
        <w:jc w:val="center"/>
        <w:rPr>
          <w:b/>
          <w:sz w:val="28"/>
          <w:szCs w:val="28"/>
        </w:rPr>
      </w:pPr>
    </w:p>
    <w:tbl>
      <w:tblPr>
        <w:tblW w:w="904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808"/>
        <w:gridCol w:w="5237"/>
      </w:tblGrid>
      <w:tr w:rsidR="00F12082" w:rsidTr="00F12082">
        <w:trPr>
          <w:trHeight w:val="400"/>
        </w:trPr>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 xml:space="preserve">Наименование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 xml:space="preserve">«Информационное обеспечение деятельности Брянской городской администрации» </w:t>
            </w:r>
          </w:p>
        </w:tc>
      </w:tr>
      <w:tr w:rsidR="00F12082" w:rsidTr="00F12082">
        <w:trPr>
          <w:trHeight w:val="400"/>
        </w:trPr>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 xml:space="preserve">Ответственный исполнитель     </w:t>
            </w:r>
          </w:p>
          <w:p w:rsidR="00F12082" w:rsidRDefault="00F12082">
            <w:pPr>
              <w:widowControl w:val="0"/>
              <w:autoSpaceDE w:val="0"/>
              <w:autoSpaceDN w:val="0"/>
              <w:adjustRightInd w:val="0"/>
              <w:rPr>
                <w:sz w:val="28"/>
                <w:szCs w:val="28"/>
              </w:rPr>
            </w:pPr>
            <w:r>
              <w:rPr>
                <w:sz w:val="28"/>
                <w:szCs w:val="28"/>
              </w:rPr>
              <w:t xml:space="preserve">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Отдел пресс-службы Брянской городской администрации</w:t>
            </w:r>
          </w:p>
        </w:tc>
      </w:tr>
      <w:tr w:rsidR="00F12082" w:rsidTr="00F12082">
        <w:trPr>
          <w:trHeight w:val="437"/>
        </w:trPr>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 xml:space="preserve">Соисполнители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Отсутствуют</w:t>
            </w:r>
          </w:p>
        </w:tc>
      </w:tr>
      <w:tr w:rsidR="00F12082" w:rsidTr="00F12082">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 xml:space="preserve">Цель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Своевременное и полное информирование населения города Брянска о деятельности Брянской городской администрации</w:t>
            </w:r>
          </w:p>
        </w:tc>
      </w:tr>
      <w:tr w:rsidR="00F12082" w:rsidTr="00F12082">
        <w:trPr>
          <w:trHeight w:val="964"/>
        </w:trPr>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 xml:space="preserve">Задачи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pStyle w:val="ConsPlusCell"/>
              <w:widowControl/>
              <w:rPr>
                <w:sz w:val="28"/>
                <w:szCs w:val="28"/>
              </w:rPr>
            </w:pPr>
            <w:r>
              <w:rPr>
                <w:sz w:val="28"/>
                <w:szCs w:val="28"/>
              </w:rPr>
              <w:t xml:space="preserve">Повышение уровня </w:t>
            </w:r>
            <w:proofErr w:type="gramStart"/>
            <w:r>
              <w:rPr>
                <w:sz w:val="28"/>
                <w:szCs w:val="28"/>
              </w:rPr>
              <w:t>информационной</w:t>
            </w:r>
            <w:proofErr w:type="gramEnd"/>
          </w:p>
          <w:p w:rsidR="00F12082" w:rsidRDefault="00F12082">
            <w:pPr>
              <w:pStyle w:val="ConsPlusCell"/>
              <w:widowControl/>
              <w:rPr>
                <w:sz w:val="28"/>
                <w:szCs w:val="28"/>
              </w:rPr>
            </w:pPr>
            <w:r>
              <w:rPr>
                <w:sz w:val="28"/>
                <w:szCs w:val="28"/>
              </w:rPr>
              <w:t>открытости Брянской городской администрации</w:t>
            </w:r>
          </w:p>
        </w:tc>
      </w:tr>
      <w:tr w:rsidR="00F12082" w:rsidTr="00F12082">
        <w:trPr>
          <w:trHeight w:val="709"/>
        </w:trPr>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Этапы и сроки реализации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pStyle w:val="ConsPlusCell"/>
              <w:widowControl/>
              <w:jc w:val="both"/>
              <w:rPr>
                <w:sz w:val="28"/>
                <w:szCs w:val="28"/>
              </w:rPr>
            </w:pPr>
            <w:r>
              <w:rPr>
                <w:sz w:val="28"/>
                <w:szCs w:val="28"/>
              </w:rPr>
              <w:t>2019-2023 годы</w:t>
            </w:r>
          </w:p>
        </w:tc>
      </w:tr>
      <w:tr w:rsidR="00F12082" w:rsidTr="00F12082">
        <w:trPr>
          <w:trHeight w:val="831"/>
        </w:trPr>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 xml:space="preserve">Объем средств, предусмотренных на реализацию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pStyle w:val="ConsPlusCell"/>
              <w:rPr>
                <w:color w:val="000000" w:themeColor="text1"/>
                <w:sz w:val="28"/>
                <w:szCs w:val="28"/>
              </w:rPr>
            </w:pPr>
            <w:r>
              <w:rPr>
                <w:color w:val="000000" w:themeColor="text1"/>
                <w:sz w:val="28"/>
                <w:szCs w:val="28"/>
              </w:rPr>
              <w:t xml:space="preserve">Всего </w:t>
            </w:r>
            <w:r>
              <w:rPr>
                <w:b/>
                <w:color w:val="000000" w:themeColor="text1"/>
                <w:sz w:val="28"/>
                <w:szCs w:val="28"/>
              </w:rPr>
              <w:t xml:space="preserve">9 755 618,30 </w:t>
            </w:r>
            <w:r>
              <w:rPr>
                <w:color w:val="000000" w:themeColor="text1"/>
                <w:sz w:val="28"/>
                <w:szCs w:val="28"/>
              </w:rPr>
              <w:t>рублей, в том числе по годам реализации:</w:t>
            </w:r>
          </w:p>
          <w:p w:rsidR="00F12082" w:rsidRDefault="00F12082">
            <w:pPr>
              <w:jc w:val="both"/>
              <w:rPr>
                <w:color w:val="000000" w:themeColor="text1"/>
                <w:sz w:val="28"/>
                <w:szCs w:val="28"/>
              </w:rPr>
            </w:pPr>
            <w:r>
              <w:rPr>
                <w:color w:val="000000" w:themeColor="text1"/>
                <w:sz w:val="28"/>
                <w:szCs w:val="28"/>
              </w:rPr>
              <w:t>2019 год – 1 999 989,10 рублей,</w:t>
            </w:r>
          </w:p>
          <w:p w:rsidR="00F12082" w:rsidRDefault="00F12082">
            <w:pPr>
              <w:jc w:val="both"/>
              <w:rPr>
                <w:color w:val="000000" w:themeColor="text1"/>
                <w:sz w:val="28"/>
                <w:szCs w:val="28"/>
              </w:rPr>
            </w:pPr>
            <w:r>
              <w:rPr>
                <w:color w:val="000000" w:themeColor="text1"/>
                <w:sz w:val="28"/>
                <w:szCs w:val="28"/>
              </w:rPr>
              <w:t>2020 год – 1 848 986,36 рублей,</w:t>
            </w:r>
          </w:p>
          <w:p w:rsidR="00F12082" w:rsidRDefault="00F12082">
            <w:pPr>
              <w:pStyle w:val="ConsPlusCell"/>
              <w:rPr>
                <w:color w:val="000000" w:themeColor="text1"/>
                <w:sz w:val="28"/>
                <w:szCs w:val="28"/>
              </w:rPr>
            </w:pPr>
            <w:r>
              <w:rPr>
                <w:color w:val="000000" w:themeColor="text1"/>
                <w:sz w:val="28"/>
                <w:szCs w:val="28"/>
              </w:rPr>
              <w:t>2021 год – 1906 642,84 рублей,</w:t>
            </w:r>
          </w:p>
          <w:p w:rsidR="00F12082" w:rsidRDefault="00F12082">
            <w:pPr>
              <w:pStyle w:val="ConsPlusCell"/>
              <w:rPr>
                <w:color w:val="000000" w:themeColor="text1"/>
                <w:sz w:val="28"/>
                <w:szCs w:val="28"/>
              </w:rPr>
            </w:pPr>
            <w:r>
              <w:rPr>
                <w:color w:val="000000" w:themeColor="text1"/>
                <w:sz w:val="28"/>
                <w:szCs w:val="28"/>
              </w:rPr>
              <w:t>2022 год – 2 000 000,00 рублей,</w:t>
            </w:r>
          </w:p>
          <w:p w:rsidR="00F12082" w:rsidRDefault="00F12082">
            <w:pPr>
              <w:pStyle w:val="ConsPlusCell"/>
              <w:rPr>
                <w:color w:val="000000" w:themeColor="text1"/>
                <w:sz w:val="28"/>
                <w:szCs w:val="28"/>
              </w:rPr>
            </w:pPr>
            <w:r>
              <w:rPr>
                <w:color w:val="000000" w:themeColor="text1"/>
                <w:sz w:val="28"/>
                <w:szCs w:val="28"/>
              </w:rPr>
              <w:t>2023 год – 2 000 000,00 рублей.</w:t>
            </w:r>
          </w:p>
          <w:p w:rsidR="00F12082" w:rsidRDefault="00F12082">
            <w:pPr>
              <w:pStyle w:val="ConsPlusCell"/>
              <w:rPr>
                <w:color w:val="000000" w:themeColor="text1"/>
                <w:sz w:val="28"/>
                <w:szCs w:val="28"/>
              </w:rPr>
            </w:pPr>
            <w:r>
              <w:rPr>
                <w:color w:val="000000" w:themeColor="text1"/>
                <w:sz w:val="28"/>
                <w:szCs w:val="28"/>
              </w:rPr>
              <w:t>Из них:</w:t>
            </w:r>
          </w:p>
          <w:p w:rsidR="00F12082" w:rsidRDefault="00F12082">
            <w:pPr>
              <w:pStyle w:val="ConsPlusCell"/>
              <w:rPr>
                <w:color w:val="000000" w:themeColor="text1"/>
                <w:sz w:val="28"/>
                <w:szCs w:val="28"/>
              </w:rPr>
            </w:pPr>
            <w:r>
              <w:rPr>
                <w:color w:val="000000" w:themeColor="text1"/>
                <w:sz w:val="28"/>
                <w:szCs w:val="28"/>
              </w:rPr>
              <w:t xml:space="preserve"> за счет средств бюджета города Брянска –  </w:t>
            </w:r>
            <w:r>
              <w:rPr>
                <w:b/>
                <w:color w:val="000000" w:themeColor="text1"/>
                <w:sz w:val="28"/>
                <w:szCs w:val="28"/>
              </w:rPr>
              <w:t xml:space="preserve">9 755 618,30 </w:t>
            </w:r>
            <w:r>
              <w:rPr>
                <w:color w:val="000000" w:themeColor="text1"/>
                <w:sz w:val="28"/>
                <w:szCs w:val="28"/>
              </w:rPr>
              <w:t>рублей, в том числе:</w:t>
            </w:r>
          </w:p>
          <w:p w:rsidR="00F12082" w:rsidRDefault="00F12082">
            <w:pPr>
              <w:jc w:val="both"/>
              <w:rPr>
                <w:sz w:val="28"/>
                <w:szCs w:val="28"/>
              </w:rPr>
            </w:pPr>
            <w:r>
              <w:rPr>
                <w:color w:val="000000" w:themeColor="text1"/>
                <w:sz w:val="28"/>
                <w:szCs w:val="28"/>
              </w:rPr>
              <w:t>2019 год – 1 999</w:t>
            </w:r>
            <w:r>
              <w:rPr>
                <w:sz w:val="28"/>
                <w:szCs w:val="28"/>
              </w:rPr>
              <w:t> 989,10 рублей,</w:t>
            </w:r>
          </w:p>
          <w:p w:rsidR="00F12082" w:rsidRDefault="00F12082">
            <w:pPr>
              <w:jc w:val="both"/>
              <w:rPr>
                <w:sz w:val="28"/>
                <w:szCs w:val="28"/>
              </w:rPr>
            </w:pPr>
            <w:r>
              <w:rPr>
                <w:color w:val="000000" w:themeColor="text1"/>
                <w:sz w:val="28"/>
                <w:szCs w:val="28"/>
              </w:rPr>
              <w:t>2020 год – 1 848 986,36</w:t>
            </w:r>
            <w:r>
              <w:rPr>
                <w:sz w:val="28"/>
                <w:szCs w:val="28"/>
              </w:rPr>
              <w:t xml:space="preserve"> рублей,</w:t>
            </w:r>
          </w:p>
          <w:p w:rsidR="00F12082" w:rsidRDefault="00F12082">
            <w:pPr>
              <w:pStyle w:val="ConsPlusCell"/>
              <w:rPr>
                <w:sz w:val="28"/>
                <w:szCs w:val="28"/>
              </w:rPr>
            </w:pPr>
            <w:r>
              <w:rPr>
                <w:sz w:val="28"/>
                <w:szCs w:val="28"/>
              </w:rPr>
              <w:t>2021 год – 1 906 642,84 рублей,</w:t>
            </w:r>
          </w:p>
          <w:p w:rsidR="00F12082" w:rsidRDefault="00F12082">
            <w:pPr>
              <w:pStyle w:val="ConsPlusCell"/>
              <w:rPr>
                <w:sz w:val="28"/>
                <w:szCs w:val="28"/>
              </w:rPr>
            </w:pPr>
            <w:r>
              <w:rPr>
                <w:sz w:val="28"/>
                <w:szCs w:val="28"/>
              </w:rPr>
              <w:t>2022 год – 2 000 000,00 рублей,</w:t>
            </w:r>
          </w:p>
          <w:p w:rsidR="00F12082" w:rsidRDefault="00F12082">
            <w:pPr>
              <w:pStyle w:val="ConsPlusCell"/>
              <w:rPr>
                <w:sz w:val="28"/>
                <w:szCs w:val="28"/>
              </w:rPr>
            </w:pPr>
            <w:r>
              <w:rPr>
                <w:sz w:val="28"/>
                <w:szCs w:val="28"/>
              </w:rPr>
              <w:t>2023 год – 2 000 000,00 рублей.</w:t>
            </w:r>
          </w:p>
        </w:tc>
      </w:tr>
      <w:tr w:rsidR="00F12082" w:rsidTr="00F12082">
        <w:trPr>
          <w:trHeight w:val="1465"/>
        </w:trPr>
        <w:tc>
          <w:tcPr>
            <w:tcW w:w="3808"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rPr>
                <w:sz w:val="28"/>
                <w:szCs w:val="28"/>
              </w:rPr>
            </w:pPr>
            <w:r>
              <w:rPr>
                <w:sz w:val="28"/>
                <w:szCs w:val="28"/>
              </w:rPr>
              <w:t>Ожидаемые - конечные результаты  (индикаторы)</w:t>
            </w:r>
          </w:p>
          <w:p w:rsidR="00F12082" w:rsidRDefault="00F12082">
            <w:pPr>
              <w:widowControl w:val="0"/>
              <w:autoSpaceDE w:val="0"/>
              <w:autoSpaceDN w:val="0"/>
              <w:adjustRightInd w:val="0"/>
              <w:rPr>
                <w:sz w:val="28"/>
                <w:szCs w:val="28"/>
              </w:rPr>
            </w:pPr>
            <w:r>
              <w:rPr>
                <w:sz w:val="28"/>
                <w:szCs w:val="28"/>
              </w:rPr>
              <w:t>реализации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F12082" w:rsidRDefault="00F12082">
            <w:pPr>
              <w:widowControl w:val="0"/>
              <w:autoSpaceDE w:val="0"/>
              <w:autoSpaceDN w:val="0"/>
              <w:adjustRightInd w:val="0"/>
            </w:pPr>
            <w:r>
              <w:rPr>
                <w:sz w:val="28"/>
                <w:szCs w:val="28"/>
              </w:rPr>
              <w:t>Показатели ожидаемых – конечных результатов (индикаторов) реализации подпрограммы приведены в приложении 1 к муниципальной программе</w:t>
            </w:r>
          </w:p>
        </w:tc>
      </w:tr>
    </w:tbl>
    <w:p w:rsidR="00F12082" w:rsidRDefault="00F12082" w:rsidP="00F12082">
      <w:pPr>
        <w:widowControl w:val="0"/>
        <w:autoSpaceDE w:val="0"/>
        <w:autoSpaceDN w:val="0"/>
        <w:adjustRightInd w:val="0"/>
        <w:jc w:val="right"/>
        <w:outlineLvl w:val="2"/>
        <w:rPr>
          <w:sz w:val="28"/>
          <w:szCs w:val="28"/>
        </w:rPr>
      </w:pPr>
    </w:p>
    <w:p w:rsidR="00F12082" w:rsidRDefault="00F12082" w:rsidP="00F12082">
      <w:pPr>
        <w:widowControl w:val="0"/>
        <w:autoSpaceDE w:val="0"/>
        <w:autoSpaceDN w:val="0"/>
        <w:adjustRightInd w:val="0"/>
        <w:jc w:val="right"/>
        <w:outlineLvl w:val="2"/>
        <w:rPr>
          <w:sz w:val="28"/>
          <w:szCs w:val="28"/>
        </w:rPr>
      </w:pPr>
    </w:p>
    <w:p w:rsidR="00F12082" w:rsidRDefault="00F12082" w:rsidP="00F12082">
      <w:pPr>
        <w:widowControl w:val="0"/>
        <w:autoSpaceDE w:val="0"/>
        <w:autoSpaceDN w:val="0"/>
        <w:adjustRightInd w:val="0"/>
        <w:jc w:val="right"/>
        <w:outlineLvl w:val="2"/>
        <w:rPr>
          <w:sz w:val="28"/>
          <w:szCs w:val="28"/>
        </w:rPr>
      </w:pPr>
    </w:p>
    <w:p w:rsidR="00F12082" w:rsidRDefault="00F12082" w:rsidP="00F12082">
      <w:pPr>
        <w:widowControl w:val="0"/>
        <w:autoSpaceDE w:val="0"/>
        <w:autoSpaceDN w:val="0"/>
        <w:adjustRightInd w:val="0"/>
        <w:jc w:val="right"/>
        <w:outlineLvl w:val="2"/>
        <w:rPr>
          <w:sz w:val="28"/>
          <w:szCs w:val="28"/>
        </w:rPr>
      </w:pPr>
    </w:p>
    <w:p w:rsidR="00F12082" w:rsidRDefault="00F12082" w:rsidP="00F12082">
      <w:pPr>
        <w:widowControl w:val="0"/>
        <w:autoSpaceDE w:val="0"/>
        <w:autoSpaceDN w:val="0"/>
        <w:adjustRightInd w:val="0"/>
        <w:jc w:val="right"/>
        <w:outlineLvl w:val="2"/>
        <w:rPr>
          <w:sz w:val="28"/>
          <w:szCs w:val="28"/>
        </w:rPr>
      </w:pPr>
    </w:p>
    <w:p w:rsidR="00F12082" w:rsidRDefault="00F12082" w:rsidP="00F12082">
      <w:pPr>
        <w:ind w:left="720"/>
        <w:jc w:val="center"/>
        <w:rPr>
          <w:b/>
          <w:sz w:val="28"/>
          <w:szCs w:val="28"/>
        </w:rPr>
      </w:pPr>
      <w:r>
        <w:rPr>
          <w:b/>
          <w:sz w:val="28"/>
          <w:szCs w:val="28"/>
        </w:rPr>
        <w:lastRenderedPageBreak/>
        <w:t>2. Характеристика текущего состояния</w:t>
      </w:r>
    </w:p>
    <w:p w:rsidR="00F12082" w:rsidRDefault="00F12082" w:rsidP="00F12082">
      <w:pPr>
        <w:ind w:left="720"/>
        <w:jc w:val="center"/>
        <w:rPr>
          <w:b/>
          <w:sz w:val="28"/>
          <w:szCs w:val="28"/>
        </w:rPr>
      </w:pPr>
      <w:r>
        <w:rPr>
          <w:b/>
          <w:sz w:val="28"/>
          <w:szCs w:val="28"/>
        </w:rPr>
        <w:t>соответствующей сферы социально-экономического развития</w:t>
      </w:r>
    </w:p>
    <w:p w:rsidR="00F12082" w:rsidRDefault="00F12082" w:rsidP="00F12082">
      <w:pPr>
        <w:ind w:left="720"/>
        <w:jc w:val="center"/>
        <w:rPr>
          <w:b/>
          <w:sz w:val="28"/>
          <w:szCs w:val="28"/>
        </w:rPr>
      </w:pPr>
    </w:p>
    <w:p w:rsidR="00F12082" w:rsidRDefault="00F12082" w:rsidP="00F12082">
      <w:pPr>
        <w:ind w:firstLine="540"/>
        <w:jc w:val="both"/>
        <w:rPr>
          <w:sz w:val="28"/>
          <w:szCs w:val="28"/>
        </w:rPr>
      </w:pPr>
      <w:r>
        <w:rPr>
          <w:sz w:val="28"/>
          <w:szCs w:val="28"/>
        </w:rPr>
        <w:t>Брянская городская администрация на протяжении последних лет проводит открытую информационную политику, доводя до населения города Брянска информацию о своей деятельности через электронные</w:t>
      </w:r>
      <w:r>
        <w:rPr>
          <w:sz w:val="28"/>
          <w:szCs w:val="28"/>
        </w:rPr>
        <w:br/>
        <w:t xml:space="preserve">и печатные средства массовой информации, активно используя информационно-коммуникационную сеть «Интернет» </w:t>
      </w:r>
      <w:r>
        <w:rPr>
          <w:sz w:val="28"/>
          <w:szCs w:val="28"/>
        </w:rPr>
        <w:br/>
        <w:t xml:space="preserve">и непосредственный контакт руководителей городской администрации </w:t>
      </w:r>
      <w:r>
        <w:rPr>
          <w:sz w:val="28"/>
          <w:szCs w:val="28"/>
        </w:rPr>
        <w:br/>
        <w:t>со СМИ. Важной частью информационной деятельности Брянской городской администрации является работа по организации информационного сопровождения общественно значимых мероприятий</w:t>
      </w:r>
      <w:r>
        <w:rPr>
          <w:sz w:val="28"/>
          <w:szCs w:val="28"/>
        </w:rPr>
        <w:br/>
        <w:t xml:space="preserve">и акций; обнародование нормативно-правовых актов; организация публикаций целевых материалов,  оперативной (новостной) и справочной информации. </w:t>
      </w:r>
    </w:p>
    <w:p w:rsidR="00F12082" w:rsidRDefault="00F12082" w:rsidP="00F12082">
      <w:pPr>
        <w:ind w:firstLine="540"/>
        <w:jc w:val="both"/>
        <w:rPr>
          <w:sz w:val="28"/>
          <w:szCs w:val="28"/>
        </w:rPr>
      </w:pPr>
      <w:r>
        <w:rPr>
          <w:sz w:val="28"/>
          <w:szCs w:val="28"/>
        </w:rPr>
        <w:t xml:space="preserve">В 2021 году материалы о деятельности Брянской городской администрации размещались в следующих СМИ и сетевых изданиях: </w:t>
      </w:r>
    </w:p>
    <w:p w:rsidR="00F12082" w:rsidRDefault="00F12082" w:rsidP="00F12082">
      <w:pPr>
        <w:tabs>
          <w:tab w:val="left" w:pos="567"/>
        </w:tabs>
        <w:ind w:firstLine="540"/>
        <w:jc w:val="both"/>
        <w:rPr>
          <w:sz w:val="28"/>
          <w:szCs w:val="28"/>
        </w:rPr>
      </w:pPr>
      <w:r>
        <w:rPr>
          <w:sz w:val="28"/>
          <w:szCs w:val="28"/>
        </w:rPr>
        <w:t xml:space="preserve">- печатные издания (формат полос А3): «Аргументы и факты – Брянск» (тираж 10 тысяч экз.), «Десница » (тираж 13,5 тысяч экз.); </w:t>
      </w:r>
    </w:p>
    <w:p w:rsidR="00F12082" w:rsidRDefault="00F12082" w:rsidP="00F12082">
      <w:pPr>
        <w:tabs>
          <w:tab w:val="left" w:pos="567"/>
        </w:tabs>
        <w:ind w:firstLine="540"/>
        <w:jc w:val="both"/>
        <w:rPr>
          <w:sz w:val="28"/>
          <w:szCs w:val="28"/>
        </w:rPr>
      </w:pPr>
      <w:r>
        <w:rPr>
          <w:sz w:val="28"/>
          <w:szCs w:val="28"/>
        </w:rPr>
        <w:t xml:space="preserve">-  телекомпании: «Брянская губерния», ГТРК «Брянск»; </w:t>
      </w:r>
    </w:p>
    <w:p w:rsidR="00F12082" w:rsidRDefault="00F12082" w:rsidP="00F12082">
      <w:pPr>
        <w:tabs>
          <w:tab w:val="left" w:pos="567"/>
        </w:tabs>
        <w:jc w:val="both"/>
        <w:rPr>
          <w:sz w:val="28"/>
          <w:szCs w:val="28"/>
        </w:rPr>
      </w:pPr>
      <w:r>
        <w:rPr>
          <w:sz w:val="28"/>
          <w:szCs w:val="28"/>
        </w:rPr>
        <w:t xml:space="preserve">       - FM-радиостанции: «Радио Рекорд Брянск», «Радио Любовь Брянск»;    </w:t>
      </w:r>
      <w:r>
        <w:rPr>
          <w:sz w:val="28"/>
          <w:szCs w:val="28"/>
        </w:rPr>
        <w:tab/>
        <w:t xml:space="preserve">- Интернет: официальный сайт Брянской городской администрации, официальная страница пресс-службы городской администрации в </w:t>
      </w:r>
      <w:proofErr w:type="spellStart"/>
      <w:r>
        <w:rPr>
          <w:sz w:val="28"/>
          <w:szCs w:val="28"/>
        </w:rPr>
        <w:t>соцсети</w:t>
      </w:r>
      <w:proofErr w:type="spellEnd"/>
      <w:r>
        <w:rPr>
          <w:sz w:val="28"/>
          <w:szCs w:val="28"/>
        </w:rPr>
        <w:t xml:space="preserve"> </w:t>
      </w:r>
      <w:proofErr w:type="spellStart"/>
      <w:r>
        <w:rPr>
          <w:sz w:val="28"/>
          <w:szCs w:val="28"/>
        </w:rPr>
        <w:t>ВКонтакте</w:t>
      </w:r>
      <w:proofErr w:type="spellEnd"/>
      <w:r>
        <w:rPr>
          <w:sz w:val="28"/>
          <w:szCs w:val="28"/>
        </w:rPr>
        <w:t xml:space="preserve">; региональные интернет-издания «Брянск </w:t>
      </w:r>
      <w:proofErr w:type="spellStart"/>
      <w:r>
        <w:rPr>
          <w:sz w:val="28"/>
          <w:szCs w:val="28"/>
        </w:rPr>
        <w:t>Тудей</w:t>
      </w:r>
      <w:proofErr w:type="spellEnd"/>
      <w:r>
        <w:rPr>
          <w:sz w:val="28"/>
          <w:szCs w:val="28"/>
        </w:rPr>
        <w:t xml:space="preserve">»; «Брянские новости», «Наш Брянск» и другие. </w:t>
      </w:r>
    </w:p>
    <w:p w:rsidR="00F12082" w:rsidRDefault="00F12082" w:rsidP="00F12082">
      <w:pPr>
        <w:ind w:firstLine="540"/>
        <w:jc w:val="both"/>
        <w:rPr>
          <w:sz w:val="28"/>
          <w:szCs w:val="28"/>
        </w:rPr>
      </w:pPr>
      <w:r>
        <w:rPr>
          <w:sz w:val="28"/>
          <w:szCs w:val="28"/>
        </w:rPr>
        <w:t xml:space="preserve">Муниципальная газета «Брянск», являющаяся официальным публикатором нормативных правовых актов, издается еженедельным тиражом 100 экземпляров. Оригинальный макет размещается </w:t>
      </w:r>
      <w:r>
        <w:rPr>
          <w:sz w:val="28"/>
          <w:szCs w:val="28"/>
        </w:rPr>
        <w:br/>
        <w:t>на официальных сайтах Брянского городского Совета народных депутатов и Брянской городской администрации.</w:t>
      </w:r>
    </w:p>
    <w:p w:rsidR="00F12082" w:rsidRDefault="00F12082" w:rsidP="00F12082">
      <w:pPr>
        <w:pStyle w:val="ae"/>
        <w:ind w:right="-1" w:firstLine="567"/>
        <w:jc w:val="both"/>
        <w:rPr>
          <w:rFonts w:ascii="Times New Roman" w:hAnsi="Times New Roman"/>
          <w:sz w:val="28"/>
          <w:szCs w:val="28"/>
        </w:rPr>
      </w:pPr>
      <w:r>
        <w:rPr>
          <w:rFonts w:ascii="Times New Roman" w:hAnsi="Times New Roman"/>
          <w:sz w:val="28"/>
          <w:szCs w:val="28"/>
        </w:rPr>
        <w:t>За 2021 год были подготовлены к печати и размещены материалы</w:t>
      </w:r>
      <w:r>
        <w:rPr>
          <w:rFonts w:ascii="Times New Roman" w:hAnsi="Times New Roman"/>
          <w:sz w:val="28"/>
          <w:szCs w:val="28"/>
        </w:rPr>
        <w:br/>
        <w:t xml:space="preserve">в 51 выпуске муниципальной газеты «Брянск». </w:t>
      </w:r>
      <w:proofErr w:type="gramStart"/>
      <w:r>
        <w:rPr>
          <w:rFonts w:ascii="Times New Roman" w:hAnsi="Times New Roman"/>
          <w:sz w:val="28"/>
          <w:szCs w:val="28"/>
        </w:rPr>
        <w:t xml:space="preserve">Также, во исполнение распоряжения </w:t>
      </w:r>
      <w:r>
        <w:rPr>
          <w:rFonts w:ascii="Times New Roman" w:hAnsi="Times New Roman"/>
          <w:color w:val="000000"/>
          <w:sz w:val="28"/>
          <w:szCs w:val="28"/>
        </w:rPr>
        <w:t>Брянской городской администрации</w:t>
      </w:r>
      <w:r>
        <w:rPr>
          <w:rFonts w:ascii="Times New Roman" w:hAnsi="Times New Roman"/>
          <w:sz w:val="28"/>
          <w:szCs w:val="28"/>
        </w:rPr>
        <w:t xml:space="preserve"> от 12.05.2016 № 220-р «О порядке предоставления правовых актов Брянской городской администрации в Центр специальной связи и информации Федеральной службы охраны Российской Федерации в Брянской области» отдел пресс-службы обеспечивал еженедельную передачу электронных копий правовых актов Брянской городской администрации, подлежащих опубликованию в средствах массовой информации, и сведений </w:t>
      </w:r>
      <w:r>
        <w:rPr>
          <w:rFonts w:ascii="Times New Roman" w:hAnsi="Times New Roman"/>
          <w:sz w:val="28"/>
          <w:szCs w:val="28"/>
        </w:rPr>
        <w:br/>
        <w:t>об их официальном опубликовании для внесения в интегрированный</w:t>
      </w:r>
      <w:proofErr w:type="gramEnd"/>
      <w:r>
        <w:rPr>
          <w:rFonts w:ascii="Times New Roman" w:hAnsi="Times New Roman"/>
          <w:sz w:val="28"/>
          <w:szCs w:val="28"/>
        </w:rPr>
        <w:t xml:space="preserve"> полнотекстовый банк правовой информации «Законодательство России».</w:t>
      </w:r>
    </w:p>
    <w:p w:rsidR="00F12082" w:rsidRDefault="00F12082" w:rsidP="00F12082">
      <w:pPr>
        <w:pStyle w:val="ae"/>
        <w:ind w:right="-1" w:firstLine="567"/>
        <w:jc w:val="both"/>
        <w:rPr>
          <w:rFonts w:ascii="Times New Roman" w:hAnsi="Times New Roman"/>
          <w:sz w:val="28"/>
          <w:szCs w:val="28"/>
        </w:rPr>
      </w:pPr>
      <w:r>
        <w:rPr>
          <w:rFonts w:ascii="Times New Roman" w:hAnsi="Times New Roman"/>
          <w:sz w:val="28"/>
          <w:szCs w:val="28"/>
        </w:rPr>
        <w:t xml:space="preserve">Ежедневно проводился мониторинг публикаций по городской тематике брянских газет, сюжетов информационных программ региональных телеканалов, материалов новостных сайтов сети </w:t>
      </w:r>
      <w:r>
        <w:rPr>
          <w:rFonts w:ascii="Times New Roman" w:hAnsi="Times New Roman"/>
          <w:sz w:val="28"/>
          <w:szCs w:val="28"/>
        </w:rPr>
        <w:lastRenderedPageBreak/>
        <w:t>«Интернет». Готовилась информация к праздничным и памятным датам</w:t>
      </w:r>
      <w:r>
        <w:rPr>
          <w:rFonts w:ascii="Times New Roman" w:hAnsi="Times New Roman"/>
          <w:sz w:val="28"/>
          <w:szCs w:val="28"/>
        </w:rPr>
        <w:br/>
        <w:t xml:space="preserve">с дальнейшим размещением её в СМИ. </w:t>
      </w:r>
    </w:p>
    <w:p w:rsidR="00F12082" w:rsidRDefault="00F12082" w:rsidP="00F12082">
      <w:pPr>
        <w:pStyle w:val="ae"/>
        <w:ind w:right="-1" w:firstLine="567"/>
        <w:jc w:val="both"/>
        <w:rPr>
          <w:rFonts w:ascii="Times New Roman" w:hAnsi="Times New Roman"/>
          <w:sz w:val="28"/>
          <w:szCs w:val="28"/>
        </w:rPr>
      </w:pPr>
      <w:r>
        <w:rPr>
          <w:rFonts w:ascii="Times New Roman" w:hAnsi="Times New Roman"/>
          <w:sz w:val="28"/>
          <w:szCs w:val="28"/>
        </w:rPr>
        <w:t>Регулярно организовывались интервью руководителей Брянской городской администрац</w:t>
      </w:r>
      <w:proofErr w:type="gramStart"/>
      <w:r>
        <w:rPr>
          <w:rFonts w:ascii="Times New Roman" w:hAnsi="Times New Roman"/>
          <w:sz w:val="28"/>
          <w:szCs w:val="28"/>
        </w:rPr>
        <w:t>ии и её</w:t>
      </w:r>
      <w:proofErr w:type="gramEnd"/>
      <w:r>
        <w:rPr>
          <w:rFonts w:ascii="Times New Roman" w:hAnsi="Times New Roman"/>
          <w:sz w:val="28"/>
          <w:szCs w:val="28"/>
        </w:rPr>
        <w:t xml:space="preserve"> структурных подразделений. Также,</w:t>
      </w:r>
      <w:r>
        <w:rPr>
          <w:rFonts w:ascii="Times New Roman" w:hAnsi="Times New Roman"/>
          <w:sz w:val="28"/>
          <w:szCs w:val="28"/>
        </w:rPr>
        <w:br/>
        <w:t>с начала года пресс-служба Брянской городской администрации организовала 2 пресс-тура на строящиеся объекты и благоустраиваемые общественные территории. Ежедневно отдел пресс-службы готовил собственную информацию в рамках освещения деятельности Брянской городской администрации. За 2021 год сотрудниками отдела подготовлено более 500 пресс-релизов по различной тематике.</w:t>
      </w:r>
    </w:p>
    <w:p w:rsidR="00F12082" w:rsidRDefault="00F12082" w:rsidP="00F12082">
      <w:pPr>
        <w:pStyle w:val="ae"/>
        <w:ind w:right="-1" w:firstLine="567"/>
        <w:jc w:val="both"/>
        <w:rPr>
          <w:rFonts w:ascii="Times New Roman" w:hAnsi="Times New Roman"/>
          <w:sz w:val="28"/>
          <w:szCs w:val="28"/>
        </w:rPr>
      </w:pPr>
      <w:r>
        <w:rPr>
          <w:rFonts w:ascii="Times New Roman" w:hAnsi="Times New Roman"/>
          <w:sz w:val="28"/>
          <w:szCs w:val="28"/>
        </w:rPr>
        <w:t>По-прежнему большое внимание пресс-служба уделяет информационному освещению реализации в областном центре национальных проектов. Основной акцент сделан на 4 нацпроекта – «Безопасные качественные автомобильные дороги», «Жильё и комфортная среда», «Образование» и «Демография».</w:t>
      </w:r>
    </w:p>
    <w:p w:rsidR="00F12082" w:rsidRDefault="00F12082" w:rsidP="00F12082">
      <w:pPr>
        <w:pStyle w:val="ae"/>
        <w:ind w:right="-1" w:firstLine="567"/>
        <w:jc w:val="both"/>
        <w:rPr>
          <w:rFonts w:ascii="Times New Roman" w:hAnsi="Times New Roman"/>
          <w:sz w:val="28"/>
          <w:szCs w:val="28"/>
        </w:rPr>
      </w:pPr>
      <w:r>
        <w:rPr>
          <w:rFonts w:ascii="Times New Roman" w:hAnsi="Times New Roman"/>
          <w:sz w:val="28"/>
          <w:szCs w:val="28"/>
        </w:rPr>
        <w:t>В частности, в апреле текущего года отдел пресс-службы провел значительную работу по информированию жителей о предстоящем онлайн голосовании за общественные территории по программе «Формирование комфортной городской среды». С 1 по 25 апреля отдел готовил</w:t>
      </w:r>
      <w:r>
        <w:rPr>
          <w:rFonts w:ascii="Times New Roman" w:hAnsi="Times New Roman"/>
          <w:sz w:val="28"/>
          <w:szCs w:val="28"/>
        </w:rPr>
        <w:br/>
        <w:t>и публиковал информационные материалы с фотоиллюстрациями</w:t>
      </w:r>
      <w:r>
        <w:rPr>
          <w:rFonts w:ascii="Times New Roman" w:hAnsi="Times New Roman"/>
          <w:sz w:val="28"/>
          <w:szCs w:val="28"/>
        </w:rPr>
        <w:br/>
        <w:t xml:space="preserve">и </w:t>
      </w:r>
      <w:proofErr w:type="gramStart"/>
      <w:r>
        <w:rPr>
          <w:rFonts w:ascii="Times New Roman" w:hAnsi="Times New Roman"/>
          <w:sz w:val="28"/>
          <w:szCs w:val="28"/>
        </w:rPr>
        <w:t>дизайн-проектами</w:t>
      </w:r>
      <w:proofErr w:type="gramEnd"/>
      <w:r>
        <w:rPr>
          <w:rFonts w:ascii="Times New Roman" w:hAnsi="Times New Roman"/>
          <w:sz w:val="28"/>
          <w:szCs w:val="28"/>
        </w:rPr>
        <w:t xml:space="preserve"> о каждом городском парке и сквере, которые были включены в онлайн-голосование. На базе этих материалов в течение апреля вышло не менее 85 публикаций и телесюжетов в региональных СМИ. Также к информационному проекту активно подключились крупнейшие региональные </w:t>
      </w:r>
      <w:proofErr w:type="spellStart"/>
      <w:r>
        <w:rPr>
          <w:rFonts w:ascii="Times New Roman" w:hAnsi="Times New Roman"/>
          <w:sz w:val="28"/>
          <w:szCs w:val="28"/>
        </w:rPr>
        <w:t>паблики</w:t>
      </w:r>
      <w:proofErr w:type="spellEnd"/>
      <w:r>
        <w:rPr>
          <w:rFonts w:ascii="Times New Roman" w:hAnsi="Times New Roman"/>
          <w:sz w:val="28"/>
          <w:szCs w:val="28"/>
        </w:rPr>
        <w:t xml:space="preserve">, на </w:t>
      </w:r>
      <w:proofErr w:type="gramStart"/>
      <w:r>
        <w:rPr>
          <w:rFonts w:ascii="Times New Roman" w:hAnsi="Times New Roman"/>
          <w:sz w:val="28"/>
          <w:szCs w:val="28"/>
        </w:rPr>
        <w:t>площадках</w:t>
      </w:r>
      <w:proofErr w:type="gramEnd"/>
      <w:r>
        <w:rPr>
          <w:rFonts w:ascii="Times New Roman" w:hAnsi="Times New Roman"/>
          <w:sz w:val="28"/>
          <w:szCs w:val="28"/>
        </w:rPr>
        <w:t xml:space="preserve"> которых завязывались обсуждения дизайн-проектов, выставляемых на онлайн голосование. </w:t>
      </w:r>
      <w:r>
        <w:rPr>
          <w:rFonts w:ascii="Times New Roman" w:hAnsi="Times New Roman"/>
          <w:sz w:val="28"/>
          <w:szCs w:val="28"/>
        </w:rPr>
        <w:br/>
        <w:t xml:space="preserve">К примеру, в </w:t>
      </w:r>
      <w:proofErr w:type="spellStart"/>
      <w:r>
        <w:rPr>
          <w:rFonts w:ascii="Times New Roman" w:hAnsi="Times New Roman"/>
          <w:sz w:val="28"/>
          <w:szCs w:val="28"/>
        </w:rPr>
        <w:t>паблике</w:t>
      </w:r>
      <w:proofErr w:type="spellEnd"/>
      <w:r>
        <w:rPr>
          <w:rFonts w:ascii="Times New Roman" w:hAnsi="Times New Roman"/>
          <w:sz w:val="28"/>
          <w:szCs w:val="28"/>
        </w:rPr>
        <w:t xml:space="preserve"> «Типичный Брянск» каждая информация </w:t>
      </w:r>
      <w:r>
        <w:rPr>
          <w:rFonts w:ascii="Times New Roman" w:hAnsi="Times New Roman"/>
          <w:sz w:val="28"/>
          <w:szCs w:val="28"/>
        </w:rPr>
        <w:br/>
        <w:t>об общественных территориях, подготовленная пресс-службой городской администрации, набирала около 30 тысяч просмотров. Также отдел пресс-службы активно сотрудничал с департаментом внутренней политики по подготовке информационно-рекламных плакатов о предстоящем онлайн голосовании за общественные территории по программе «Формирование комфортной городской среды».</w:t>
      </w:r>
    </w:p>
    <w:p w:rsidR="00F12082" w:rsidRDefault="00F12082" w:rsidP="00F12082">
      <w:pPr>
        <w:pStyle w:val="ae"/>
        <w:ind w:right="-1" w:firstLine="567"/>
        <w:jc w:val="both"/>
        <w:rPr>
          <w:rFonts w:ascii="Times New Roman" w:hAnsi="Times New Roman"/>
          <w:sz w:val="28"/>
          <w:szCs w:val="28"/>
        </w:rPr>
      </w:pPr>
      <w:r>
        <w:rPr>
          <w:rFonts w:ascii="Times New Roman" w:hAnsi="Times New Roman"/>
          <w:sz w:val="28"/>
          <w:szCs w:val="28"/>
        </w:rPr>
        <w:t xml:space="preserve">В общей сложности, в течение 2021 года, в рамках освещения реализации национальных проектов сотрудниками отдела было подготовлено 120 собственных информаций, на основе которых только ключевые региональные СМИ выпустили не менее 840 публикаций и телесюжетов. Кроме того, информацию по данной тематике регулярно </w:t>
      </w:r>
      <w:proofErr w:type="spellStart"/>
      <w:r>
        <w:rPr>
          <w:rFonts w:ascii="Times New Roman" w:hAnsi="Times New Roman"/>
          <w:sz w:val="28"/>
          <w:szCs w:val="28"/>
        </w:rPr>
        <w:t>размещаютна</w:t>
      </w:r>
      <w:proofErr w:type="spellEnd"/>
      <w:r>
        <w:rPr>
          <w:rFonts w:ascii="Times New Roman" w:hAnsi="Times New Roman"/>
          <w:sz w:val="28"/>
          <w:szCs w:val="28"/>
        </w:rPr>
        <w:t xml:space="preserve"> </w:t>
      </w:r>
      <w:proofErr w:type="gramStart"/>
      <w:r>
        <w:rPr>
          <w:rFonts w:ascii="Times New Roman" w:hAnsi="Times New Roman"/>
          <w:sz w:val="28"/>
          <w:szCs w:val="28"/>
        </w:rPr>
        <w:t>лентах</w:t>
      </w:r>
      <w:proofErr w:type="gramEnd"/>
      <w:r>
        <w:rPr>
          <w:rFonts w:ascii="Times New Roman" w:hAnsi="Times New Roman"/>
          <w:sz w:val="28"/>
          <w:szCs w:val="28"/>
        </w:rPr>
        <w:t xml:space="preserve"> своих новостей федеральные агентства – РИА Новости, ИТАР ТАСС, а также федеральные информационные порталы – Известия и </w:t>
      </w:r>
      <w:proofErr w:type="spellStart"/>
      <w:r>
        <w:rPr>
          <w:rFonts w:ascii="Times New Roman" w:hAnsi="Times New Roman"/>
          <w:sz w:val="28"/>
          <w:szCs w:val="28"/>
        </w:rPr>
        <w:t>Доринфо</w:t>
      </w:r>
      <w:proofErr w:type="spellEnd"/>
      <w:r>
        <w:rPr>
          <w:rFonts w:ascii="Times New Roman" w:hAnsi="Times New Roman"/>
          <w:sz w:val="28"/>
          <w:szCs w:val="28"/>
        </w:rPr>
        <w:t>.</w:t>
      </w:r>
    </w:p>
    <w:p w:rsidR="00F12082" w:rsidRDefault="00F12082" w:rsidP="00F12082">
      <w:pPr>
        <w:pStyle w:val="ae"/>
        <w:ind w:right="-1" w:firstLine="567"/>
        <w:jc w:val="both"/>
        <w:rPr>
          <w:rFonts w:ascii="Times New Roman" w:hAnsi="Times New Roman"/>
          <w:sz w:val="28"/>
          <w:szCs w:val="28"/>
        </w:rPr>
      </w:pPr>
      <w:r>
        <w:rPr>
          <w:rFonts w:ascii="Times New Roman" w:hAnsi="Times New Roman"/>
          <w:sz w:val="28"/>
          <w:szCs w:val="28"/>
        </w:rPr>
        <w:t>В первом полугодии отдел пресс-службы продолжал развивать официальные аккаунты в социальных сетях. На данный момент ведутся аккаунты в «</w:t>
      </w:r>
      <w:proofErr w:type="spellStart"/>
      <w:r>
        <w:rPr>
          <w:rFonts w:ascii="Times New Roman" w:hAnsi="Times New Roman"/>
          <w:sz w:val="28"/>
          <w:szCs w:val="28"/>
        </w:rPr>
        <w:t>ВКонтакте</w:t>
      </w:r>
      <w:proofErr w:type="spellEnd"/>
      <w:r>
        <w:rPr>
          <w:rFonts w:ascii="Times New Roman" w:hAnsi="Times New Roman"/>
          <w:sz w:val="28"/>
          <w:szCs w:val="28"/>
        </w:rPr>
        <w:t>» (ВК), «Одноклассники» (</w:t>
      </w:r>
      <w:proofErr w:type="gramStart"/>
      <w:r>
        <w:rPr>
          <w:rFonts w:ascii="Times New Roman" w:hAnsi="Times New Roman"/>
          <w:sz w:val="28"/>
          <w:szCs w:val="28"/>
        </w:rPr>
        <w:t>ОК</w:t>
      </w:r>
      <w:proofErr w:type="gramEnd"/>
      <w:r>
        <w:rPr>
          <w:rFonts w:ascii="Times New Roman" w:hAnsi="Times New Roman"/>
          <w:sz w:val="28"/>
          <w:szCs w:val="28"/>
        </w:rPr>
        <w:t>) и «</w:t>
      </w:r>
      <w:proofErr w:type="spellStart"/>
      <w:r>
        <w:rPr>
          <w:rFonts w:ascii="Times New Roman" w:hAnsi="Times New Roman"/>
          <w:sz w:val="28"/>
          <w:szCs w:val="28"/>
        </w:rPr>
        <w:t>Инстаграм</w:t>
      </w:r>
      <w:proofErr w:type="spellEnd"/>
      <w:r>
        <w:rPr>
          <w:rFonts w:ascii="Times New Roman" w:hAnsi="Times New Roman"/>
          <w:sz w:val="28"/>
          <w:szCs w:val="28"/>
        </w:rPr>
        <w:t>».</w:t>
      </w:r>
      <w:r>
        <w:rPr>
          <w:rFonts w:ascii="Times New Roman" w:hAnsi="Times New Roman"/>
          <w:sz w:val="28"/>
          <w:szCs w:val="28"/>
        </w:rPr>
        <w:br/>
        <w:t xml:space="preserve">За 2021 год количество подписчиков в ВК увеличилось почти </w:t>
      </w:r>
      <w:r>
        <w:rPr>
          <w:rFonts w:ascii="Times New Roman" w:hAnsi="Times New Roman"/>
          <w:sz w:val="28"/>
          <w:szCs w:val="28"/>
        </w:rPr>
        <w:br/>
      </w:r>
      <w:r>
        <w:rPr>
          <w:rFonts w:ascii="Times New Roman" w:hAnsi="Times New Roman"/>
          <w:sz w:val="28"/>
          <w:szCs w:val="28"/>
        </w:rPr>
        <w:lastRenderedPageBreak/>
        <w:t xml:space="preserve">на 1700 человек, количество подписчиков в </w:t>
      </w:r>
      <w:proofErr w:type="spellStart"/>
      <w:r>
        <w:rPr>
          <w:rFonts w:ascii="Times New Roman" w:hAnsi="Times New Roman"/>
          <w:sz w:val="28"/>
          <w:szCs w:val="28"/>
        </w:rPr>
        <w:t>Инстаграм</w:t>
      </w:r>
      <w:proofErr w:type="spellEnd"/>
      <w:r>
        <w:rPr>
          <w:rFonts w:ascii="Times New Roman" w:hAnsi="Times New Roman"/>
          <w:sz w:val="28"/>
          <w:szCs w:val="28"/>
        </w:rPr>
        <w:t xml:space="preserve"> увеличилось</w:t>
      </w:r>
      <w:r>
        <w:rPr>
          <w:rFonts w:ascii="Times New Roman" w:hAnsi="Times New Roman"/>
          <w:sz w:val="28"/>
          <w:szCs w:val="28"/>
        </w:rPr>
        <w:br/>
        <w:t xml:space="preserve">на 80%. Наименее динамично развивающимся аккаунтом на сегодняшний день является аккаунт в </w:t>
      </w:r>
      <w:proofErr w:type="gramStart"/>
      <w:r>
        <w:rPr>
          <w:rFonts w:ascii="Times New Roman" w:hAnsi="Times New Roman"/>
          <w:sz w:val="28"/>
          <w:szCs w:val="28"/>
        </w:rPr>
        <w:t>ОК</w:t>
      </w:r>
      <w:proofErr w:type="gramEnd"/>
      <w:r>
        <w:rPr>
          <w:rFonts w:ascii="Times New Roman" w:hAnsi="Times New Roman"/>
          <w:sz w:val="28"/>
          <w:szCs w:val="28"/>
        </w:rPr>
        <w:t>, но стоит отметить, что его активное ведение началось лишь в мае текущего года.</w:t>
      </w:r>
    </w:p>
    <w:p w:rsidR="00F12082" w:rsidRDefault="00F12082" w:rsidP="00F12082">
      <w:pPr>
        <w:pStyle w:val="ae"/>
        <w:ind w:right="-1" w:firstLine="567"/>
        <w:jc w:val="both"/>
        <w:rPr>
          <w:rFonts w:ascii="Times New Roman" w:hAnsi="Times New Roman"/>
          <w:sz w:val="28"/>
          <w:szCs w:val="28"/>
        </w:rPr>
      </w:pPr>
      <w:r>
        <w:rPr>
          <w:rFonts w:ascii="Times New Roman" w:hAnsi="Times New Roman"/>
          <w:sz w:val="28"/>
          <w:szCs w:val="28"/>
        </w:rPr>
        <w:t xml:space="preserve">Вместе с тем, текущее полугодие для пресс-службы было ознаменовано критичным ростом объема работ с сообщения </w:t>
      </w:r>
      <w:r>
        <w:rPr>
          <w:rFonts w:ascii="Times New Roman" w:hAnsi="Times New Roman"/>
          <w:sz w:val="28"/>
          <w:szCs w:val="28"/>
        </w:rPr>
        <w:br/>
        <w:t xml:space="preserve">из социальных сетей, консолидируемых в системе «Инцидент-менеджмент». Если за первое полугодие 2020 года отделом пресс-службы было отработано более 650 сообщений от граждан, то в аналогичном периоде 2021 года количество сообщений выросло практически в 5 раз, составив около 3000. Причиной </w:t>
      </w:r>
      <w:proofErr w:type="gramStart"/>
      <w:r>
        <w:rPr>
          <w:rFonts w:ascii="Times New Roman" w:hAnsi="Times New Roman"/>
          <w:sz w:val="28"/>
          <w:szCs w:val="28"/>
        </w:rPr>
        <w:t>роста стали изменения алгоритма действий</w:t>
      </w:r>
      <w:proofErr w:type="gramEnd"/>
      <w:r>
        <w:rPr>
          <w:rFonts w:ascii="Times New Roman" w:hAnsi="Times New Roman"/>
          <w:sz w:val="28"/>
          <w:szCs w:val="28"/>
        </w:rPr>
        <w:t xml:space="preserve"> системы, которые произошли в связи с запуском деятельности новой структуры – Центра управления регионом. </w:t>
      </w:r>
    </w:p>
    <w:p w:rsidR="00F12082" w:rsidRDefault="00F12082" w:rsidP="00F12082">
      <w:pPr>
        <w:pStyle w:val="ae"/>
        <w:ind w:right="-1" w:firstLine="567"/>
        <w:jc w:val="both"/>
        <w:rPr>
          <w:rFonts w:ascii="Times New Roman" w:hAnsi="Times New Roman"/>
          <w:sz w:val="28"/>
          <w:szCs w:val="28"/>
        </w:rPr>
      </w:pPr>
      <w:r>
        <w:rPr>
          <w:rFonts w:ascii="Times New Roman" w:hAnsi="Times New Roman"/>
          <w:sz w:val="28"/>
          <w:szCs w:val="28"/>
        </w:rPr>
        <w:t>Отдел пресс-службы обеспечивает функционирование официального сайта Брянской городской администрации (</w:t>
      </w:r>
      <w:hyperlink r:id="rId30" w:history="1">
        <w:r>
          <w:rPr>
            <w:rStyle w:val="af5"/>
            <w:rFonts w:ascii="Times New Roman" w:hAnsi="Times New Roman"/>
            <w:sz w:val="28"/>
          </w:rPr>
          <w:t>www.bga32.ru</w:t>
        </w:r>
      </w:hyperlink>
      <w:r>
        <w:rPr>
          <w:rFonts w:ascii="Times New Roman" w:hAnsi="Times New Roman"/>
          <w:sz w:val="28"/>
          <w:szCs w:val="28"/>
        </w:rPr>
        <w:t>), наполняя контентом как собственный раздел, так и разделы всех структурных подразделений. Кроме того, в 2021 году отдел пресс-службы</w:t>
      </w:r>
      <w:r>
        <w:rPr>
          <w:rFonts w:ascii="Times New Roman" w:hAnsi="Times New Roman"/>
          <w:sz w:val="28"/>
          <w:szCs w:val="28"/>
        </w:rPr>
        <w:br/>
        <w:t>в сотрудничестве с прокуратурой города Брянска наполнял информацией рубрику «Прокурор разъясняет». Размещено 90 материалов по актуальным вопросам правового информирования и правового просвещения граждан.</w:t>
      </w:r>
    </w:p>
    <w:p w:rsidR="00F12082" w:rsidRDefault="00F12082" w:rsidP="00F12082">
      <w:pPr>
        <w:pStyle w:val="ae"/>
        <w:ind w:right="-1" w:firstLine="567"/>
        <w:jc w:val="both"/>
        <w:rPr>
          <w:rFonts w:ascii="Times New Roman" w:hAnsi="Times New Roman"/>
          <w:sz w:val="28"/>
          <w:szCs w:val="28"/>
        </w:rPr>
      </w:pPr>
    </w:p>
    <w:p w:rsidR="00F12082" w:rsidRDefault="00F12082" w:rsidP="00F12082">
      <w:pPr>
        <w:pStyle w:val="ae"/>
        <w:ind w:right="-1" w:firstLine="567"/>
        <w:jc w:val="both"/>
        <w:rPr>
          <w:rFonts w:ascii="Times New Roman" w:hAnsi="Times New Roman"/>
          <w:sz w:val="28"/>
          <w:szCs w:val="28"/>
        </w:rPr>
      </w:pPr>
    </w:p>
    <w:p w:rsidR="00F12082" w:rsidRDefault="00F12082" w:rsidP="00F12082">
      <w:pPr>
        <w:pStyle w:val="af3"/>
        <w:numPr>
          <w:ilvl w:val="0"/>
          <w:numId w:val="23"/>
        </w:numPr>
        <w:jc w:val="center"/>
        <w:rPr>
          <w:b/>
          <w:bCs/>
          <w:sz w:val="28"/>
          <w:szCs w:val="28"/>
        </w:rPr>
      </w:pPr>
      <w:r>
        <w:rPr>
          <w:b/>
          <w:bCs/>
          <w:sz w:val="28"/>
          <w:szCs w:val="28"/>
        </w:rPr>
        <w:t>Цели и задачи подпрограммы</w:t>
      </w:r>
    </w:p>
    <w:p w:rsidR="00F12082" w:rsidRDefault="00F12082" w:rsidP="00F12082">
      <w:pPr>
        <w:pStyle w:val="af3"/>
        <w:jc w:val="center"/>
        <w:rPr>
          <w:b/>
          <w:bCs/>
          <w:sz w:val="28"/>
          <w:szCs w:val="28"/>
        </w:rPr>
      </w:pPr>
    </w:p>
    <w:p w:rsidR="00F12082" w:rsidRDefault="00F12082" w:rsidP="00F12082">
      <w:pPr>
        <w:ind w:firstLine="708"/>
        <w:rPr>
          <w:b/>
          <w:bCs/>
          <w:sz w:val="28"/>
          <w:szCs w:val="28"/>
        </w:rPr>
      </w:pPr>
      <w:r>
        <w:rPr>
          <w:b/>
          <w:bCs/>
          <w:sz w:val="28"/>
          <w:szCs w:val="28"/>
        </w:rPr>
        <w:t xml:space="preserve">Цель подпрограммы: </w:t>
      </w:r>
    </w:p>
    <w:p w:rsidR="00F12082" w:rsidRDefault="00F12082" w:rsidP="00F12082">
      <w:pPr>
        <w:ind w:firstLine="708"/>
        <w:rPr>
          <w:sz w:val="28"/>
          <w:szCs w:val="28"/>
        </w:rPr>
      </w:pPr>
      <w:r>
        <w:rPr>
          <w:sz w:val="28"/>
          <w:szCs w:val="28"/>
        </w:rPr>
        <w:t>Своевременное и полное информирование населения города Брянска о деятельности Брянской городской администрации.</w:t>
      </w:r>
    </w:p>
    <w:p w:rsidR="00F12082" w:rsidRDefault="00F12082" w:rsidP="00F12082">
      <w:pPr>
        <w:ind w:firstLine="708"/>
        <w:rPr>
          <w:b/>
          <w:bCs/>
          <w:sz w:val="28"/>
          <w:szCs w:val="28"/>
        </w:rPr>
      </w:pPr>
      <w:r>
        <w:rPr>
          <w:b/>
          <w:bCs/>
          <w:sz w:val="28"/>
          <w:szCs w:val="28"/>
        </w:rPr>
        <w:t>Задача подпрограммы:</w:t>
      </w:r>
    </w:p>
    <w:p w:rsidR="00F12082" w:rsidRDefault="00F12082" w:rsidP="00F12082">
      <w:pPr>
        <w:ind w:firstLine="708"/>
        <w:rPr>
          <w:sz w:val="28"/>
          <w:szCs w:val="28"/>
        </w:rPr>
      </w:pPr>
      <w:r>
        <w:rPr>
          <w:sz w:val="28"/>
          <w:szCs w:val="28"/>
        </w:rPr>
        <w:t>Повышение уровня информационной открытости Брянской городской администрации.</w:t>
      </w:r>
    </w:p>
    <w:p w:rsidR="00F12082" w:rsidRDefault="00F12082" w:rsidP="00F12082">
      <w:pPr>
        <w:ind w:firstLine="708"/>
        <w:rPr>
          <w:sz w:val="28"/>
          <w:szCs w:val="28"/>
        </w:rPr>
      </w:pPr>
    </w:p>
    <w:p w:rsidR="00F12082" w:rsidRDefault="00F12082" w:rsidP="00F12082">
      <w:pPr>
        <w:pStyle w:val="af3"/>
        <w:numPr>
          <w:ilvl w:val="0"/>
          <w:numId w:val="23"/>
        </w:numPr>
        <w:spacing w:line="276" w:lineRule="auto"/>
        <w:jc w:val="center"/>
        <w:rPr>
          <w:b/>
          <w:bCs/>
          <w:sz w:val="28"/>
          <w:szCs w:val="28"/>
        </w:rPr>
      </w:pPr>
      <w:r>
        <w:rPr>
          <w:b/>
          <w:bCs/>
          <w:sz w:val="28"/>
          <w:szCs w:val="28"/>
        </w:rPr>
        <w:t>Сроки реализации подпрограммы</w:t>
      </w:r>
    </w:p>
    <w:p w:rsidR="00F12082" w:rsidRDefault="00F12082" w:rsidP="00F12082">
      <w:pPr>
        <w:pStyle w:val="af3"/>
        <w:spacing w:line="276" w:lineRule="auto"/>
        <w:jc w:val="center"/>
        <w:rPr>
          <w:b/>
          <w:bCs/>
          <w:sz w:val="28"/>
          <w:szCs w:val="28"/>
        </w:rPr>
      </w:pPr>
    </w:p>
    <w:p w:rsidR="00F12082" w:rsidRDefault="00F12082" w:rsidP="00F12082">
      <w:pPr>
        <w:spacing w:line="276" w:lineRule="auto"/>
        <w:ind w:firstLine="708"/>
        <w:rPr>
          <w:bCs/>
          <w:color w:val="000000" w:themeColor="text1"/>
          <w:sz w:val="28"/>
          <w:szCs w:val="28"/>
        </w:rPr>
      </w:pPr>
      <w:r>
        <w:rPr>
          <w:bCs/>
          <w:sz w:val="28"/>
          <w:szCs w:val="28"/>
        </w:rPr>
        <w:t xml:space="preserve">Подпрограмма рассчитана на период </w:t>
      </w:r>
      <w:r>
        <w:rPr>
          <w:bCs/>
          <w:color w:val="000000" w:themeColor="text1"/>
          <w:sz w:val="28"/>
          <w:szCs w:val="28"/>
        </w:rPr>
        <w:t>2019-2023 годов</w:t>
      </w:r>
    </w:p>
    <w:p w:rsidR="00F12082" w:rsidRDefault="00F12082" w:rsidP="00F12082">
      <w:pPr>
        <w:spacing w:line="276" w:lineRule="auto"/>
        <w:ind w:firstLine="708"/>
        <w:rPr>
          <w:bCs/>
          <w:sz w:val="28"/>
          <w:szCs w:val="28"/>
        </w:rPr>
      </w:pPr>
    </w:p>
    <w:p w:rsidR="00F12082" w:rsidRDefault="00F12082" w:rsidP="00F12082">
      <w:pPr>
        <w:pStyle w:val="af3"/>
        <w:numPr>
          <w:ilvl w:val="0"/>
          <w:numId w:val="23"/>
        </w:numPr>
        <w:jc w:val="center"/>
        <w:rPr>
          <w:b/>
          <w:bCs/>
          <w:sz w:val="28"/>
          <w:szCs w:val="28"/>
        </w:rPr>
      </w:pPr>
      <w:r>
        <w:rPr>
          <w:b/>
          <w:bCs/>
          <w:sz w:val="28"/>
          <w:szCs w:val="28"/>
        </w:rPr>
        <w:t>Объемы и источники финансирования подпрограммы</w:t>
      </w:r>
    </w:p>
    <w:p w:rsidR="00F12082" w:rsidRDefault="00F12082" w:rsidP="00F12082">
      <w:pPr>
        <w:pStyle w:val="af3"/>
        <w:jc w:val="center"/>
        <w:rPr>
          <w:b/>
          <w:bCs/>
          <w:sz w:val="28"/>
          <w:szCs w:val="28"/>
        </w:rPr>
      </w:pPr>
    </w:p>
    <w:p w:rsidR="00F12082" w:rsidRDefault="00F12082" w:rsidP="00F12082">
      <w:pPr>
        <w:ind w:firstLine="708"/>
        <w:jc w:val="both"/>
      </w:pPr>
      <w:r>
        <w:rPr>
          <w:bCs/>
          <w:sz w:val="28"/>
          <w:szCs w:val="28"/>
        </w:rPr>
        <w:t>Источниками финансирования подпрограммы являются средства бюджета города Брянска.</w:t>
      </w:r>
    </w:p>
    <w:p w:rsidR="00F12082" w:rsidRDefault="00F12082" w:rsidP="00F12082">
      <w:pPr>
        <w:jc w:val="both"/>
        <w:rPr>
          <w:bCs/>
          <w:sz w:val="28"/>
          <w:szCs w:val="28"/>
        </w:rPr>
      </w:pPr>
      <w:r>
        <w:rPr>
          <w:bCs/>
          <w:sz w:val="28"/>
          <w:szCs w:val="28"/>
        </w:rPr>
        <w:tab/>
        <w:t>Объем средств, предусмотренных на реализацию подпрограммы, составляет:</w:t>
      </w:r>
    </w:p>
    <w:p w:rsidR="00F12082" w:rsidRDefault="00F12082" w:rsidP="00F12082">
      <w:pPr>
        <w:jc w:val="both"/>
        <w:rPr>
          <w:sz w:val="28"/>
          <w:szCs w:val="28"/>
        </w:rPr>
      </w:pPr>
      <w:r>
        <w:rPr>
          <w:sz w:val="28"/>
          <w:szCs w:val="28"/>
        </w:rPr>
        <w:t>2019 год – 1 999 989,10 рублей,</w:t>
      </w:r>
    </w:p>
    <w:p w:rsidR="00F12082" w:rsidRDefault="00F12082" w:rsidP="00F12082">
      <w:pPr>
        <w:jc w:val="both"/>
        <w:rPr>
          <w:sz w:val="28"/>
          <w:szCs w:val="28"/>
        </w:rPr>
      </w:pPr>
      <w:r>
        <w:rPr>
          <w:color w:val="000000" w:themeColor="text1"/>
          <w:sz w:val="28"/>
          <w:szCs w:val="28"/>
        </w:rPr>
        <w:t>2020 год – 1  848 986,36</w:t>
      </w:r>
      <w:r>
        <w:rPr>
          <w:color w:val="FF0000"/>
          <w:sz w:val="28"/>
          <w:szCs w:val="28"/>
        </w:rPr>
        <w:t xml:space="preserve"> </w:t>
      </w:r>
      <w:r>
        <w:rPr>
          <w:sz w:val="28"/>
          <w:szCs w:val="28"/>
        </w:rPr>
        <w:t>рублей,</w:t>
      </w:r>
    </w:p>
    <w:p w:rsidR="00F12082" w:rsidRDefault="00F12082" w:rsidP="00F12082">
      <w:pPr>
        <w:jc w:val="both"/>
        <w:rPr>
          <w:sz w:val="28"/>
          <w:szCs w:val="28"/>
        </w:rPr>
      </w:pPr>
      <w:r>
        <w:rPr>
          <w:sz w:val="28"/>
          <w:szCs w:val="28"/>
        </w:rPr>
        <w:t>2021 год – 1 906 642,84 рублей,</w:t>
      </w:r>
    </w:p>
    <w:p w:rsidR="00F12082" w:rsidRDefault="00F12082" w:rsidP="00F12082">
      <w:pPr>
        <w:jc w:val="both"/>
        <w:rPr>
          <w:sz w:val="28"/>
          <w:szCs w:val="28"/>
        </w:rPr>
      </w:pPr>
      <w:r>
        <w:rPr>
          <w:sz w:val="28"/>
          <w:szCs w:val="28"/>
        </w:rPr>
        <w:lastRenderedPageBreak/>
        <w:t>2022 год – 2 000 000,00 рублей,</w:t>
      </w:r>
    </w:p>
    <w:p w:rsidR="00F12082" w:rsidRDefault="00F12082" w:rsidP="00F12082">
      <w:pPr>
        <w:jc w:val="both"/>
        <w:rPr>
          <w:sz w:val="28"/>
          <w:szCs w:val="28"/>
        </w:rPr>
      </w:pPr>
      <w:r>
        <w:rPr>
          <w:sz w:val="28"/>
          <w:szCs w:val="28"/>
        </w:rPr>
        <w:t>2023 год – 2 000 000,00 рублей.</w:t>
      </w:r>
      <w:r>
        <w:rPr>
          <w:sz w:val="28"/>
          <w:szCs w:val="28"/>
        </w:rPr>
        <w:tab/>
      </w:r>
    </w:p>
    <w:p w:rsidR="00F12082" w:rsidRDefault="00F12082" w:rsidP="00F12082">
      <w:pPr>
        <w:jc w:val="both"/>
        <w:rPr>
          <w:sz w:val="28"/>
          <w:szCs w:val="28"/>
        </w:rPr>
      </w:pPr>
      <w:r>
        <w:rPr>
          <w:sz w:val="28"/>
          <w:szCs w:val="28"/>
        </w:rPr>
        <w:tab/>
        <w:t>Объемы финансирования подпрограммы с разбивкой по мероприятиям, исполнителям и срокам приведены в плане реализации муниципальной программы (приложение № 2).</w:t>
      </w:r>
    </w:p>
    <w:p w:rsidR="00F12082" w:rsidRDefault="00F12082" w:rsidP="00F12082">
      <w:pPr>
        <w:tabs>
          <w:tab w:val="left" w:pos="2694"/>
        </w:tabs>
        <w:jc w:val="center"/>
        <w:rPr>
          <w:b/>
          <w:bCs/>
          <w:sz w:val="28"/>
          <w:szCs w:val="28"/>
        </w:rPr>
      </w:pPr>
    </w:p>
    <w:p w:rsidR="00F12082" w:rsidRDefault="00F12082" w:rsidP="00F12082">
      <w:pPr>
        <w:tabs>
          <w:tab w:val="left" w:pos="2694"/>
        </w:tabs>
        <w:jc w:val="center"/>
        <w:rPr>
          <w:b/>
          <w:bCs/>
          <w:sz w:val="28"/>
          <w:szCs w:val="28"/>
        </w:rPr>
      </w:pPr>
      <w:r>
        <w:rPr>
          <w:b/>
          <w:bCs/>
          <w:sz w:val="28"/>
          <w:szCs w:val="28"/>
        </w:rPr>
        <w:t>6. Сведения о показателях (индикаторах) подпрограммы</w:t>
      </w:r>
    </w:p>
    <w:p w:rsidR="00F12082" w:rsidRDefault="00F12082" w:rsidP="00F12082">
      <w:pPr>
        <w:shd w:val="clear" w:color="auto" w:fill="FFFFFF"/>
        <w:tabs>
          <w:tab w:val="left" w:pos="235"/>
        </w:tabs>
        <w:spacing w:line="322" w:lineRule="exact"/>
        <w:ind w:left="29"/>
        <w:jc w:val="both"/>
        <w:rPr>
          <w:sz w:val="28"/>
          <w:szCs w:val="28"/>
        </w:rPr>
      </w:pPr>
      <w:r>
        <w:rPr>
          <w:sz w:val="28"/>
          <w:szCs w:val="28"/>
        </w:rPr>
        <w:tab/>
      </w:r>
      <w:r>
        <w:rPr>
          <w:sz w:val="28"/>
          <w:szCs w:val="28"/>
        </w:rPr>
        <w:tab/>
        <w:t>Показатель «</w:t>
      </w:r>
      <w:r>
        <w:rPr>
          <w:b/>
          <w:sz w:val="28"/>
          <w:szCs w:val="28"/>
        </w:rPr>
        <w:t>Уровень информированности населения о деятельности органов местного самоуправления</w:t>
      </w:r>
      <w:r>
        <w:rPr>
          <w:sz w:val="28"/>
          <w:szCs w:val="28"/>
        </w:rPr>
        <w:t xml:space="preserve">» определяется путем опроса репрезентативной выборки (100 человек взрослого населения города Брянска от 18 лет и старше при доверительном интервале 90±10%) по вопросу: «Удовлетворены ли Вы уровнем своей информированности о деятельности Брянской городской администрации?». </w:t>
      </w:r>
    </w:p>
    <w:p w:rsidR="00F12082" w:rsidRDefault="00F12082" w:rsidP="00F12082">
      <w:pPr>
        <w:ind w:firstLine="708"/>
        <w:jc w:val="both"/>
        <w:rPr>
          <w:sz w:val="28"/>
          <w:szCs w:val="28"/>
        </w:rPr>
      </w:pPr>
      <w:r>
        <w:rPr>
          <w:sz w:val="28"/>
          <w:szCs w:val="28"/>
        </w:rPr>
        <w:t>Варианты ответа: «Да», «Нет», «Затрудняюсь ответить».</w:t>
      </w:r>
    </w:p>
    <w:p w:rsidR="00F12082" w:rsidRDefault="00F12082" w:rsidP="00F12082">
      <w:pPr>
        <w:jc w:val="both"/>
        <w:rPr>
          <w:sz w:val="28"/>
          <w:szCs w:val="28"/>
        </w:rPr>
      </w:pPr>
      <w:r>
        <w:rPr>
          <w:sz w:val="28"/>
          <w:szCs w:val="28"/>
        </w:rPr>
        <w:t>Показатель определяется суммированием количества ответов со значением «Да» и подсчетом их процента от общего числа опрошенных.</w:t>
      </w:r>
    </w:p>
    <w:p w:rsidR="00F12082" w:rsidRDefault="00F12082" w:rsidP="00F12082">
      <w:pPr>
        <w:rPr>
          <w:sz w:val="28"/>
          <w:szCs w:val="28"/>
        </w:rPr>
      </w:pPr>
    </w:p>
    <w:p w:rsidR="00F12082" w:rsidRDefault="00F12082" w:rsidP="00F12082">
      <w:pPr>
        <w:jc w:val="center"/>
        <w:rPr>
          <w:sz w:val="28"/>
          <w:szCs w:val="28"/>
        </w:rPr>
      </w:pPr>
      <w:proofErr w:type="spellStart"/>
      <w:r>
        <w:rPr>
          <w:b/>
          <w:i/>
          <w:sz w:val="28"/>
          <w:szCs w:val="28"/>
        </w:rPr>
        <w:t>У</w:t>
      </w:r>
      <w:r>
        <w:rPr>
          <w:b/>
          <w:i/>
        </w:rPr>
        <w:t>и</w:t>
      </w:r>
      <w:proofErr w:type="spellEnd"/>
      <w:r>
        <w:rPr>
          <w:b/>
          <w:i/>
        </w:rPr>
        <w:t xml:space="preserve"> </w:t>
      </w:r>
      <w:r>
        <w:rPr>
          <w:b/>
          <w:i/>
          <w:sz w:val="28"/>
          <w:szCs w:val="28"/>
        </w:rPr>
        <w:t xml:space="preserve">= </w:t>
      </w:r>
      <w:proofErr w:type="gramStart"/>
      <w:r>
        <w:rPr>
          <w:b/>
          <w:i/>
          <w:sz w:val="28"/>
          <w:szCs w:val="28"/>
        </w:rPr>
        <w:t xml:space="preserve">( </w:t>
      </w:r>
      <w:proofErr w:type="gramEnd"/>
      <w:r>
        <w:rPr>
          <w:b/>
          <w:i/>
          <w:sz w:val="28"/>
          <w:szCs w:val="28"/>
        </w:rPr>
        <w:t>К</w:t>
      </w:r>
      <w:r>
        <w:rPr>
          <w:b/>
          <w:i/>
        </w:rPr>
        <w:t>о / 100)</w:t>
      </w:r>
      <w:r>
        <w:rPr>
          <w:b/>
          <w:i/>
          <w:sz w:val="28"/>
          <w:szCs w:val="28"/>
        </w:rPr>
        <w:t xml:space="preserve">  х 100%, </w:t>
      </w:r>
      <w:r>
        <w:rPr>
          <w:sz w:val="28"/>
          <w:szCs w:val="28"/>
        </w:rPr>
        <w:t>где</w:t>
      </w:r>
    </w:p>
    <w:p w:rsidR="00F12082" w:rsidRDefault="00F12082" w:rsidP="00F12082">
      <w:pPr>
        <w:rPr>
          <w:i/>
          <w:sz w:val="28"/>
          <w:szCs w:val="28"/>
        </w:rPr>
      </w:pPr>
    </w:p>
    <w:p w:rsidR="00F12082" w:rsidRDefault="00F12082" w:rsidP="00F12082">
      <w:pPr>
        <w:rPr>
          <w:sz w:val="28"/>
          <w:szCs w:val="28"/>
        </w:rPr>
      </w:pPr>
      <w:proofErr w:type="spellStart"/>
      <w:r>
        <w:rPr>
          <w:b/>
          <w:sz w:val="28"/>
          <w:szCs w:val="28"/>
        </w:rPr>
        <w:t>У</w:t>
      </w:r>
      <w:r>
        <w:rPr>
          <w:b/>
        </w:rPr>
        <w:t>и</w:t>
      </w:r>
      <w:proofErr w:type="spellEnd"/>
      <w:r>
        <w:rPr>
          <w:sz w:val="28"/>
          <w:szCs w:val="28"/>
        </w:rPr>
        <w:t xml:space="preserve"> – уровень информированности </w:t>
      </w:r>
      <w:proofErr w:type="spellStart"/>
      <w:r>
        <w:rPr>
          <w:sz w:val="28"/>
          <w:szCs w:val="28"/>
        </w:rPr>
        <w:t>населенияо</w:t>
      </w:r>
      <w:proofErr w:type="spellEnd"/>
      <w:r>
        <w:rPr>
          <w:sz w:val="28"/>
          <w:szCs w:val="28"/>
        </w:rPr>
        <w:t xml:space="preserve"> деятельности органов местного самоуправления;</w:t>
      </w:r>
    </w:p>
    <w:p w:rsidR="00F12082" w:rsidRDefault="00F12082" w:rsidP="00F12082">
      <w:pPr>
        <w:rPr>
          <w:sz w:val="28"/>
          <w:szCs w:val="28"/>
        </w:rPr>
      </w:pPr>
      <w:r>
        <w:rPr>
          <w:b/>
          <w:sz w:val="28"/>
          <w:szCs w:val="28"/>
        </w:rPr>
        <w:t>К</w:t>
      </w:r>
      <w:proofErr w:type="gramStart"/>
      <w:r>
        <w:rPr>
          <w:b/>
        </w:rPr>
        <w:t>о</w:t>
      </w:r>
      <w:r>
        <w:rPr>
          <w:sz w:val="28"/>
          <w:szCs w:val="28"/>
        </w:rPr>
        <w:t>–</w:t>
      </w:r>
      <w:proofErr w:type="gramEnd"/>
      <w:r>
        <w:rPr>
          <w:sz w:val="28"/>
          <w:szCs w:val="28"/>
        </w:rPr>
        <w:t xml:space="preserve"> количество ответов со значением «Да».</w:t>
      </w:r>
    </w:p>
    <w:p w:rsidR="00F12082" w:rsidRDefault="00F12082" w:rsidP="00F12082">
      <w:pPr>
        <w:ind w:hanging="240"/>
        <w:rPr>
          <w:color w:val="FF0000"/>
          <w:sz w:val="28"/>
          <w:szCs w:val="28"/>
        </w:rPr>
      </w:pPr>
    </w:p>
    <w:p w:rsidR="00F12082" w:rsidRDefault="00F12082" w:rsidP="00F12082">
      <w:pPr>
        <w:rPr>
          <w:sz w:val="28"/>
        </w:rPr>
      </w:pPr>
    </w:p>
    <w:p w:rsidR="00F12082" w:rsidRDefault="00F12082" w:rsidP="00F12082">
      <w:pPr>
        <w:rPr>
          <w:sz w:val="28"/>
        </w:rPr>
      </w:pPr>
      <w:r>
        <w:rPr>
          <w:sz w:val="28"/>
        </w:rPr>
        <w:t xml:space="preserve">Начальник отдела пресс-службы </w:t>
      </w:r>
    </w:p>
    <w:p w:rsidR="00F12082" w:rsidRDefault="00F12082" w:rsidP="00F12082">
      <w:pPr>
        <w:tabs>
          <w:tab w:val="left" w:pos="8647"/>
        </w:tabs>
        <w:rPr>
          <w:sz w:val="28"/>
        </w:rPr>
      </w:pPr>
      <w:r>
        <w:rPr>
          <w:sz w:val="28"/>
        </w:rPr>
        <w:t xml:space="preserve">Брянской городской администрации                                         Н.Г. </w:t>
      </w:r>
      <w:proofErr w:type="spellStart"/>
      <w:r>
        <w:rPr>
          <w:sz w:val="28"/>
        </w:rPr>
        <w:t>Гомонова</w:t>
      </w:r>
      <w:proofErr w:type="spellEnd"/>
    </w:p>
    <w:p w:rsidR="00F12082" w:rsidRDefault="00F12082" w:rsidP="00F12082">
      <w:pPr>
        <w:rPr>
          <w:sz w:val="28"/>
        </w:rPr>
      </w:pPr>
    </w:p>
    <w:p w:rsidR="00F12082" w:rsidRDefault="00F12082" w:rsidP="00F12082">
      <w:pPr>
        <w:rPr>
          <w:sz w:val="28"/>
        </w:rPr>
      </w:pPr>
      <w:r>
        <w:rPr>
          <w:sz w:val="28"/>
        </w:rPr>
        <w:t>Заместитель Главы</w:t>
      </w:r>
    </w:p>
    <w:p w:rsidR="00F12082" w:rsidRDefault="00F12082" w:rsidP="00F12082">
      <w:pPr>
        <w:rPr>
          <w:sz w:val="28"/>
        </w:rPr>
      </w:pPr>
      <w:r>
        <w:rPr>
          <w:sz w:val="28"/>
        </w:rPr>
        <w:t>Городской администрации                                                          О.К. Астахова</w:t>
      </w:r>
    </w:p>
    <w:p w:rsidR="00F12082" w:rsidRDefault="00F12082" w:rsidP="00F12082">
      <w:pPr>
        <w:ind w:hanging="240"/>
        <w:rPr>
          <w:color w:val="FF0000"/>
          <w:sz w:val="28"/>
          <w:szCs w:val="28"/>
        </w:rPr>
      </w:pPr>
    </w:p>
    <w:p w:rsidR="00F12082" w:rsidRDefault="00F12082" w:rsidP="00F12082">
      <w:pPr>
        <w:widowControl w:val="0"/>
        <w:autoSpaceDE w:val="0"/>
        <w:autoSpaceDN w:val="0"/>
        <w:adjustRightInd w:val="0"/>
        <w:jc w:val="cente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F12082" w:rsidRDefault="00F12082"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650190" w:rsidRDefault="00650190"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p w:rsidR="000A145D" w:rsidRDefault="000A145D" w:rsidP="00C63EBB">
      <w:pPr>
        <w:widowControl w:val="0"/>
        <w:autoSpaceDE w:val="0"/>
        <w:autoSpaceDN w:val="0"/>
        <w:adjustRightInd w:val="0"/>
        <w:ind w:firstLine="539"/>
        <w:jc w:val="both"/>
        <w:rPr>
          <w:sz w:val="28"/>
          <w:szCs w:val="28"/>
        </w:rPr>
      </w:pPr>
    </w:p>
    <w:sectPr w:rsidR="000A145D" w:rsidSect="00FC6E98">
      <w:pgSz w:w="11906" w:h="16838"/>
      <w:pgMar w:top="1134" w:right="624" w:bottom="1134" w:left="226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3A3" w:rsidRDefault="001833A3">
      <w:r>
        <w:separator/>
      </w:r>
    </w:p>
  </w:endnote>
  <w:endnote w:type="continuationSeparator" w:id="0">
    <w:p w:rsidR="001833A3" w:rsidRDefault="0018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90" w:rsidRDefault="00650190" w:rsidP="00650190">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12082">
      <w:rPr>
        <w:rStyle w:val="a5"/>
        <w:noProof/>
      </w:rPr>
      <w:t>2</w:t>
    </w:r>
    <w:r>
      <w:rPr>
        <w:rStyle w:val="a5"/>
      </w:rPr>
      <w:fldChar w:fldCharType="end"/>
    </w:r>
  </w:p>
  <w:p w:rsidR="00650190" w:rsidRDefault="006501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3A3" w:rsidRDefault="001833A3">
      <w:r>
        <w:separator/>
      </w:r>
    </w:p>
  </w:footnote>
  <w:footnote w:type="continuationSeparator" w:id="0">
    <w:p w:rsidR="001833A3" w:rsidRDefault="00183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90" w:rsidRDefault="00650190" w:rsidP="0065019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12082">
      <w:rPr>
        <w:rStyle w:val="a5"/>
        <w:noProof/>
      </w:rPr>
      <w:t>2</w:t>
    </w:r>
    <w:r>
      <w:rPr>
        <w:rStyle w:val="a5"/>
      </w:rPr>
      <w:fldChar w:fldCharType="end"/>
    </w:r>
  </w:p>
  <w:p w:rsidR="00650190" w:rsidRDefault="00650190" w:rsidP="00650190">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038738"/>
      <w:docPartObj>
        <w:docPartGallery w:val="Page Numbers (Top of Page)"/>
        <w:docPartUnique/>
      </w:docPartObj>
    </w:sdtPr>
    <w:sdtContent>
      <w:p w:rsidR="00650190" w:rsidRDefault="00650190">
        <w:pPr>
          <w:pStyle w:val="a3"/>
          <w:jc w:val="center"/>
        </w:pPr>
        <w:r>
          <w:fldChar w:fldCharType="begin"/>
        </w:r>
        <w:r>
          <w:instrText>PAGE   \* MERGEFORMAT</w:instrText>
        </w:r>
        <w:r>
          <w:fldChar w:fldCharType="separate"/>
        </w:r>
        <w:r w:rsidR="00F12082">
          <w:rPr>
            <w:noProof/>
          </w:rPr>
          <w:t>3</w:t>
        </w:r>
        <w:r>
          <w:rPr>
            <w:noProof/>
          </w:rPr>
          <w:fldChar w:fldCharType="end"/>
        </w:r>
      </w:p>
    </w:sdtContent>
  </w:sdt>
  <w:p w:rsidR="00650190" w:rsidRDefault="0065019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90" w:rsidRDefault="00650190">
    <w:pPr>
      <w:pStyle w:val="a3"/>
      <w:jc w:val="center"/>
    </w:pPr>
  </w:p>
  <w:p w:rsidR="00650190" w:rsidRDefault="00650190">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90" w:rsidRDefault="00650190" w:rsidP="00A17C4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12082">
      <w:rPr>
        <w:rStyle w:val="a5"/>
        <w:noProof/>
      </w:rPr>
      <w:t>22</w:t>
    </w:r>
    <w:r>
      <w:rPr>
        <w:rStyle w:val="a5"/>
      </w:rPr>
      <w:fldChar w:fldCharType="end"/>
    </w:r>
  </w:p>
  <w:p w:rsidR="00650190" w:rsidRDefault="00650190">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213074"/>
      <w:docPartObj>
        <w:docPartGallery w:val="Page Numbers (Top of Page)"/>
        <w:docPartUnique/>
      </w:docPartObj>
    </w:sdtPr>
    <w:sdtContent>
      <w:p w:rsidR="00650190" w:rsidRDefault="00650190">
        <w:pPr>
          <w:pStyle w:val="a3"/>
          <w:jc w:val="center"/>
        </w:pPr>
        <w:r>
          <w:fldChar w:fldCharType="begin"/>
        </w:r>
        <w:r>
          <w:instrText>PAGE   \* MERGEFORMAT</w:instrText>
        </w:r>
        <w:r>
          <w:fldChar w:fldCharType="separate"/>
        </w:r>
        <w:r w:rsidR="00F12082">
          <w:rPr>
            <w:noProof/>
          </w:rPr>
          <w:t>23</w:t>
        </w:r>
        <w:r>
          <w:fldChar w:fldCharType="end"/>
        </w:r>
      </w:p>
    </w:sdtContent>
  </w:sdt>
  <w:p w:rsidR="00650190" w:rsidRDefault="00650190" w:rsidP="00DA3A4A">
    <w:pPr>
      <w:pStyle w:val="a3"/>
      <w:tabs>
        <w:tab w:val="clear" w:pos="4677"/>
        <w:tab w:val="clear" w:pos="9355"/>
        <w:tab w:val="left" w:pos="364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2C044"/>
    <w:lvl w:ilvl="0">
      <w:numFmt w:val="bullet"/>
      <w:lvlText w:val="*"/>
      <w:lvlJc w:val="left"/>
    </w:lvl>
  </w:abstractNum>
  <w:abstractNum w:abstractNumId="1">
    <w:nsid w:val="01D75049"/>
    <w:multiLevelType w:val="hybridMultilevel"/>
    <w:tmpl w:val="DF16F636"/>
    <w:lvl w:ilvl="0" w:tplc="2286EC0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050A0290"/>
    <w:multiLevelType w:val="hybridMultilevel"/>
    <w:tmpl w:val="2DFA35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8085CD0"/>
    <w:multiLevelType w:val="hybridMultilevel"/>
    <w:tmpl w:val="79A645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572DE6"/>
    <w:multiLevelType w:val="hybridMultilevel"/>
    <w:tmpl w:val="B5BEAB18"/>
    <w:lvl w:ilvl="0" w:tplc="B426ADB6">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693A3B"/>
    <w:multiLevelType w:val="hybridMultilevel"/>
    <w:tmpl w:val="916AFFDE"/>
    <w:lvl w:ilvl="0" w:tplc="3962CF06">
      <w:start w:val="1"/>
      <w:numFmt w:val="decimal"/>
      <w:lvlText w:val="%1."/>
      <w:lvlJc w:val="left"/>
      <w:pPr>
        <w:ind w:left="2640" w:hanging="108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9">
    <w:nsid w:val="11C6199F"/>
    <w:multiLevelType w:val="hybridMultilevel"/>
    <w:tmpl w:val="9BBAA3D0"/>
    <w:lvl w:ilvl="0" w:tplc="475616D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97640D"/>
    <w:multiLevelType w:val="hybridMultilevel"/>
    <w:tmpl w:val="D8CA3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F017E1"/>
    <w:multiLevelType w:val="multilevel"/>
    <w:tmpl w:val="97A4D568"/>
    <w:lvl w:ilvl="0">
      <w:start w:val="1"/>
      <w:numFmt w:val="decimal"/>
      <w:lvlText w:val="%1."/>
      <w:lvlJc w:val="left"/>
      <w:pPr>
        <w:ind w:left="450" w:hanging="450"/>
      </w:pPr>
      <w:rPr>
        <w:rFonts w:hint="default"/>
        <w:color w:val="000000" w:themeColor="text1"/>
      </w:rPr>
    </w:lvl>
    <w:lvl w:ilvl="1">
      <w:start w:val="5"/>
      <w:numFmt w:val="decimal"/>
      <w:lvlText w:val="%1.%2."/>
      <w:lvlJc w:val="left"/>
      <w:pPr>
        <w:ind w:left="1259" w:hanging="720"/>
      </w:pPr>
      <w:rPr>
        <w:rFonts w:hint="default"/>
        <w:color w:val="000000" w:themeColor="text1"/>
      </w:rPr>
    </w:lvl>
    <w:lvl w:ilvl="2">
      <w:start w:val="1"/>
      <w:numFmt w:val="decimal"/>
      <w:lvlText w:val="%1.%2.%3."/>
      <w:lvlJc w:val="left"/>
      <w:pPr>
        <w:ind w:left="1798" w:hanging="720"/>
      </w:pPr>
      <w:rPr>
        <w:rFonts w:hint="default"/>
        <w:color w:val="000000" w:themeColor="text1"/>
      </w:rPr>
    </w:lvl>
    <w:lvl w:ilvl="3">
      <w:start w:val="1"/>
      <w:numFmt w:val="decimal"/>
      <w:lvlText w:val="%1.%2.%3.%4."/>
      <w:lvlJc w:val="left"/>
      <w:pPr>
        <w:ind w:left="2697" w:hanging="1080"/>
      </w:pPr>
      <w:rPr>
        <w:rFonts w:hint="default"/>
        <w:color w:val="000000" w:themeColor="text1"/>
      </w:rPr>
    </w:lvl>
    <w:lvl w:ilvl="4">
      <w:start w:val="1"/>
      <w:numFmt w:val="decimal"/>
      <w:lvlText w:val="%1.%2.%3.%4.%5."/>
      <w:lvlJc w:val="left"/>
      <w:pPr>
        <w:ind w:left="3236" w:hanging="1080"/>
      </w:pPr>
      <w:rPr>
        <w:rFonts w:hint="default"/>
        <w:color w:val="000000" w:themeColor="text1"/>
      </w:rPr>
    </w:lvl>
    <w:lvl w:ilvl="5">
      <w:start w:val="1"/>
      <w:numFmt w:val="decimal"/>
      <w:lvlText w:val="%1.%2.%3.%4.%5.%6."/>
      <w:lvlJc w:val="left"/>
      <w:pPr>
        <w:ind w:left="4135" w:hanging="1440"/>
      </w:pPr>
      <w:rPr>
        <w:rFonts w:hint="default"/>
        <w:color w:val="000000" w:themeColor="text1"/>
      </w:rPr>
    </w:lvl>
    <w:lvl w:ilvl="6">
      <w:start w:val="1"/>
      <w:numFmt w:val="decimal"/>
      <w:lvlText w:val="%1.%2.%3.%4.%5.%6.%7."/>
      <w:lvlJc w:val="left"/>
      <w:pPr>
        <w:ind w:left="5034" w:hanging="1800"/>
      </w:pPr>
      <w:rPr>
        <w:rFonts w:hint="default"/>
        <w:color w:val="000000" w:themeColor="text1"/>
      </w:rPr>
    </w:lvl>
    <w:lvl w:ilvl="7">
      <w:start w:val="1"/>
      <w:numFmt w:val="decimal"/>
      <w:lvlText w:val="%1.%2.%3.%4.%5.%6.%7.%8."/>
      <w:lvlJc w:val="left"/>
      <w:pPr>
        <w:ind w:left="5573" w:hanging="1800"/>
      </w:pPr>
      <w:rPr>
        <w:rFonts w:hint="default"/>
        <w:color w:val="000000" w:themeColor="text1"/>
      </w:rPr>
    </w:lvl>
    <w:lvl w:ilvl="8">
      <w:start w:val="1"/>
      <w:numFmt w:val="decimal"/>
      <w:lvlText w:val="%1.%2.%3.%4.%5.%6.%7.%8.%9."/>
      <w:lvlJc w:val="left"/>
      <w:pPr>
        <w:ind w:left="6472" w:hanging="2160"/>
      </w:pPr>
      <w:rPr>
        <w:rFonts w:hint="default"/>
        <w:color w:val="000000" w:themeColor="text1"/>
      </w:rPr>
    </w:lvl>
  </w:abstractNum>
  <w:abstractNum w:abstractNumId="13">
    <w:nsid w:val="45797EC9"/>
    <w:multiLevelType w:val="multilevel"/>
    <w:tmpl w:val="79F29E84"/>
    <w:lvl w:ilvl="0">
      <w:start w:val="1"/>
      <w:numFmt w:val="decimal"/>
      <w:lvlText w:val="%1."/>
      <w:lvlJc w:val="left"/>
      <w:pPr>
        <w:ind w:left="1140" w:hanging="1140"/>
      </w:pPr>
      <w:rPr>
        <w:rFonts w:hint="default"/>
        <w:color w:val="000000" w:themeColor="text1"/>
      </w:rPr>
    </w:lvl>
    <w:lvl w:ilvl="1">
      <w:start w:val="1"/>
      <w:numFmt w:val="decimal"/>
      <w:lvlText w:val="%1.%2."/>
      <w:lvlJc w:val="left"/>
      <w:pPr>
        <w:ind w:left="1679" w:hanging="1140"/>
      </w:pPr>
      <w:rPr>
        <w:rFonts w:hint="default"/>
        <w:color w:val="000000" w:themeColor="text1"/>
      </w:rPr>
    </w:lvl>
    <w:lvl w:ilvl="2">
      <w:start w:val="1"/>
      <w:numFmt w:val="decimal"/>
      <w:lvlText w:val="%1.%2.%3."/>
      <w:lvlJc w:val="left"/>
      <w:pPr>
        <w:ind w:left="2218" w:hanging="1140"/>
      </w:pPr>
      <w:rPr>
        <w:rFonts w:hint="default"/>
        <w:color w:val="000000" w:themeColor="text1"/>
      </w:rPr>
    </w:lvl>
    <w:lvl w:ilvl="3">
      <w:start w:val="1"/>
      <w:numFmt w:val="decimal"/>
      <w:lvlText w:val="%1.%2.%3.%4."/>
      <w:lvlJc w:val="left"/>
      <w:pPr>
        <w:ind w:left="2757" w:hanging="1140"/>
      </w:pPr>
      <w:rPr>
        <w:rFonts w:hint="default"/>
        <w:color w:val="000000" w:themeColor="text1"/>
      </w:rPr>
    </w:lvl>
    <w:lvl w:ilvl="4">
      <w:start w:val="1"/>
      <w:numFmt w:val="decimal"/>
      <w:lvlText w:val="%1.%2.%3.%4.%5."/>
      <w:lvlJc w:val="left"/>
      <w:pPr>
        <w:ind w:left="3296" w:hanging="1140"/>
      </w:pPr>
      <w:rPr>
        <w:rFonts w:hint="default"/>
        <w:color w:val="000000" w:themeColor="text1"/>
      </w:rPr>
    </w:lvl>
    <w:lvl w:ilvl="5">
      <w:start w:val="1"/>
      <w:numFmt w:val="decimal"/>
      <w:lvlText w:val="%1.%2.%3.%4.%5.%6."/>
      <w:lvlJc w:val="left"/>
      <w:pPr>
        <w:ind w:left="4135" w:hanging="1440"/>
      </w:pPr>
      <w:rPr>
        <w:rFonts w:hint="default"/>
        <w:color w:val="000000" w:themeColor="text1"/>
      </w:rPr>
    </w:lvl>
    <w:lvl w:ilvl="6">
      <w:start w:val="1"/>
      <w:numFmt w:val="decimal"/>
      <w:lvlText w:val="%1.%2.%3.%4.%5.%6.%7."/>
      <w:lvlJc w:val="left"/>
      <w:pPr>
        <w:ind w:left="5034" w:hanging="1800"/>
      </w:pPr>
      <w:rPr>
        <w:rFonts w:hint="default"/>
        <w:color w:val="000000" w:themeColor="text1"/>
      </w:rPr>
    </w:lvl>
    <w:lvl w:ilvl="7">
      <w:start w:val="1"/>
      <w:numFmt w:val="decimal"/>
      <w:lvlText w:val="%1.%2.%3.%4.%5.%6.%7.%8."/>
      <w:lvlJc w:val="left"/>
      <w:pPr>
        <w:ind w:left="5573" w:hanging="1800"/>
      </w:pPr>
      <w:rPr>
        <w:rFonts w:hint="default"/>
        <w:color w:val="000000" w:themeColor="text1"/>
      </w:rPr>
    </w:lvl>
    <w:lvl w:ilvl="8">
      <w:start w:val="1"/>
      <w:numFmt w:val="decimal"/>
      <w:lvlText w:val="%1.%2.%3.%4.%5.%6.%7.%8.%9."/>
      <w:lvlJc w:val="left"/>
      <w:pPr>
        <w:ind w:left="6472" w:hanging="2160"/>
      </w:pPr>
      <w:rPr>
        <w:rFonts w:hint="default"/>
        <w:color w:val="000000" w:themeColor="text1"/>
      </w:rPr>
    </w:lvl>
  </w:abstractNum>
  <w:abstractNum w:abstractNumId="14">
    <w:nsid w:val="4BAC389C"/>
    <w:multiLevelType w:val="hybridMultilevel"/>
    <w:tmpl w:val="28EC5972"/>
    <w:lvl w:ilvl="0" w:tplc="459E2754">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15">
    <w:nsid w:val="4EFC5646"/>
    <w:multiLevelType w:val="hybridMultilevel"/>
    <w:tmpl w:val="A532F5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765605"/>
    <w:multiLevelType w:val="hybridMultilevel"/>
    <w:tmpl w:val="FFF4DAE2"/>
    <w:lvl w:ilvl="0" w:tplc="AB38F4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DE30A7"/>
    <w:multiLevelType w:val="hybridMultilevel"/>
    <w:tmpl w:val="FB16058E"/>
    <w:lvl w:ilvl="0" w:tplc="D6003656">
      <w:numFmt w:val="bullet"/>
      <w:lvlText w:val=""/>
      <w:lvlJc w:val="left"/>
      <w:pPr>
        <w:ind w:left="1260" w:hanging="360"/>
      </w:pPr>
      <w:rPr>
        <w:rFonts w:ascii="Symbol" w:eastAsiaTheme="minorHAnsi" w:hAnsi="Symbol"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8E43230"/>
    <w:multiLevelType w:val="hybridMultilevel"/>
    <w:tmpl w:val="F392EC62"/>
    <w:lvl w:ilvl="0" w:tplc="240C3C2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749D0886"/>
    <w:multiLevelType w:val="hybridMultilevel"/>
    <w:tmpl w:val="D228F96A"/>
    <w:lvl w:ilvl="0" w:tplc="B9160598">
      <w:start w:val="6"/>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9E196E"/>
    <w:multiLevelType w:val="hybridMultilevel"/>
    <w:tmpl w:val="CC268390"/>
    <w:lvl w:ilvl="0" w:tplc="F51AAB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0"/>
  </w:num>
  <w:num w:numId="2">
    <w:abstractNumId w:val="22"/>
  </w:num>
  <w:num w:numId="3">
    <w:abstractNumId w:val="19"/>
  </w:num>
  <w:num w:numId="4">
    <w:abstractNumId w:val="1"/>
  </w:num>
  <w:num w:numId="5">
    <w:abstractNumId w:val="9"/>
  </w:num>
  <w:num w:numId="6">
    <w:abstractNumId w:val="13"/>
  </w:num>
  <w:num w:numId="7">
    <w:abstractNumId w:val="12"/>
  </w:num>
  <w:num w:numId="8">
    <w:abstractNumId w:val="4"/>
  </w:num>
  <w:num w:numId="9">
    <w:abstractNumId w:val="10"/>
  </w:num>
  <w:num w:numId="10">
    <w:abstractNumId w:val="21"/>
  </w:num>
  <w:num w:numId="1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12">
    <w:abstractNumId w:val="7"/>
  </w:num>
  <w:num w:numId="13">
    <w:abstractNumId w:val="16"/>
  </w:num>
  <w:num w:numId="14">
    <w:abstractNumId w:val="5"/>
  </w:num>
  <w:num w:numId="15">
    <w:abstractNumId w:val="6"/>
  </w:num>
  <w:num w:numId="16">
    <w:abstractNumId w:val="18"/>
  </w:num>
  <w:num w:numId="17">
    <w:abstractNumId w:val="11"/>
  </w:num>
  <w:num w:numId="18">
    <w:abstractNumId w:val="8"/>
  </w:num>
  <w:num w:numId="19">
    <w:abstractNumId w:val="14"/>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A9B"/>
    <w:rsid w:val="0000092D"/>
    <w:rsid w:val="000023A3"/>
    <w:rsid w:val="000025F5"/>
    <w:rsid w:val="00003B59"/>
    <w:rsid w:val="000053E2"/>
    <w:rsid w:val="00005756"/>
    <w:rsid w:val="00011B9E"/>
    <w:rsid w:val="00015C13"/>
    <w:rsid w:val="00015E94"/>
    <w:rsid w:val="00017EF6"/>
    <w:rsid w:val="000207A3"/>
    <w:rsid w:val="00020DFD"/>
    <w:rsid w:val="00020E27"/>
    <w:rsid w:val="00021767"/>
    <w:rsid w:val="0002276E"/>
    <w:rsid w:val="00026F37"/>
    <w:rsid w:val="0003033C"/>
    <w:rsid w:val="00030C1F"/>
    <w:rsid w:val="0003663D"/>
    <w:rsid w:val="00036DE6"/>
    <w:rsid w:val="000410AC"/>
    <w:rsid w:val="00043416"/>
    <w:rsid w:val="00043671"/>
    <w:rsid w:val="0004429B"/>
    <w:rsid w:val="00044ED3"/>
    <w:rsid w:val="00046365"/>
    <w:rsid w:val="00046B5F"/>
    <w:rsid w:val="000505EA"/>
    <w:rsid w:val="000540BD"/>
    <w:rsid w:val="00054F07"/>
    <w:rsid w:val="00055A04"/>
    <w:rsid w:val="000561FE"/>
    <w:rsid w:val="000567D7"/>
    <w:rsid w:val="00056DD1"/>
    <w:rsid w:val="00056F26"/>
    <w:rsid w:val="00057303"/>
    <w:rsid w:val="000607A6"/>
    <w:rsid w:val="000655AC"/>
    <w:rsid w:val="000661AF"/>
    <w:rsid w:val="0006745F"/>
    <w:rsid w:val="000702E0"/>
    <w:rsid w:val="000714EA"/>
    <w:rsid w:val="000735C5"/>
    <w:rsid w:val="00073AB1"/>
    <w:rsid w:val="00073F83"/>
    <w:rsid w:val="00074371"/>
    <w:rsid w:val="00074C7A"/>
    <w:rsid w:val="0007624C"/>
    <w:rsid w:val="0007729F"/>
    <w:rsid w:val="00080456"/>
    <w:rsid w:val="00080CB2"/>
    <w:rsid w:val="0008428C"/>
    <w:rsid w:val="0008548D"/>
    <w:rsid w:val="00086B82"/>
    <w:rsid w:val="00086BAB"/>
    <w:rsid w:val="00087389"/>
    <w:rsid w:val="00091034"/>
    <w:rsid w:val="00093178"/>
    <w:rsid w:val="00094C61"/>
    <w:rsid w:val="0009628F"/>
    <w:rsid w:val="00096455"/>
    <w:rsid w:val="000A145D"/>
    <w:rsid w:val="000A21D3"/>
    <w:rsid w:val="000A5833"/>
    <w:rsid w:val="000A6D3E"/>
    <w:rsid w:val="000B0A31"/>
    <w:rsid w:val="000B7E98"/>
    <w:rsid w:val="000C2399"/>
    <w:rsid w:val="000C5168"/>
    <w:rsid w:val="000D06BE"/>
    <w:rsid w:val="000D1283"/>
    <w:rsid w:val="000D1611"/>
    <w:rsid w:val="000D4841"/>
    <w:rsid w:val="000D692F"/>
    <w:rsid w:val="000D6BA5"/>
    <w:rsid w:val="000E0C6F"/>
    <w:rsid w:val="000E2A14"/>
    <w:rsid w:val="000E2E06"/>
    <w:rsid w:val="000E364A"/>
    <w:rsid w:val="000E4026"/>
    <w:rsid w:val="000E43BF"/>
    <w:rsid w:val="000E57AF"/>
    <w:rsid w:val="000E7458"/>
    <w:rsid w:val="000E760D"/>
    <w:rsid w:val="000E7A9B"/>
    <w:rsid w:val="000F2FFA"/>
    <w:rsid w:val="000F4C5C"/>
    <w:rsid w:val="000F7875"/>
    <w:rsid w:val="001021C4"/>
    <w:rsid w:val="00104E9E"/>
    <w:rsid w:val="001053E1"/>
    <w:rsid w:val="0010551F"/>
    <w:rsid w:val="0010687C"/>
    <w:rsid w:val="00112738"/>
    <w:rsid w:val="001132E7"/>
    <w:rsid w:val="001142D8"/>
    <w:rsid w:val="00114C41"/>
    <w:rsid w:val="00116583"/>
    <w:rsid w:val="00120EC6"/>
    <w:rsid w:val="00122DEA"/>
    <w:rsid w:val="00123090"/>
    <w:rsid w:val="00123AB6"/>
    <w:rsid w:val="00125429"/>
    <w:rsid w:val="00125744"/>
    <w:rsid w:val="0013076F"/>
    <w:rsid w:val="00130DEA"/>
    <w:rsid w:val="00131125"/>
    <w:rsid w:val="00133F7B"/>
    <w:rsid w:val="001343EB"/>
    <w:rsid w:val="001345D8"/>
    <w:rsid w:val="001363FE"/>
    <w:rsid w:val="001403AD"/>
    <w:rsid w:val="001409F6"/>
    <w:rsid w:val="001443F4"/>
    <w:rsid w:val="001458AF"/>
    <w:rsid w:val="0014668B"/>
    <w:rsid w:val="00151E53"/>
    <w:rsid w:val="001539FD"/>
    <w:rsid w:val="00154438"/>
    <w:rsid w:val="001549B7"/>
    <w:rsid w:val="0015681F"/>
    <w:rsid w:val="00156A5E"/>
    <w:rsid w:val="00157509"/>
    <w:rsid w:val="001600DD"/>
    <w:rsid w:val="001601FE"/>
    <w:rsid w:val="0016341D"/>
    <w:rsid w:val="001701A5"/>
    <w:rsid w:val="00171FC1"/>
    <w:rsid w:val="00172B10"/>
    <w:rsid w:val="001752BD"/>
    <w:rsid w:val="00175649"/>
    <w:rsid w:val="001826C2"/>
    <w:rsid w:val="00182970"/>
    <w:rsid w:val="001833A3"/>
    <w:rsid w:val="001902F9"/>
    <w:rsid w:val="00190608"/>
    <w:rsid w:val="00194961"/>
    <w:rsid w:val="00194E68"/>
    <w:rsid w:val="001A2236"/>
    <w:rsid w:val="001A3F68"/>
    <w:rsid w:val="001A60F1"/>
    <w:rsid w:val="001A6571"/>
    <w:rsid w:val="001A7633"/>
    <w:rsid w:val="001B0EAA"/>
    <w:rsid w:val="001B271B"/>
    <w:rsid w:val="001B29FB"/>
    <w:rsid w:val="001B2ABD"/>
    <w:rsid w:val="001B3E9A"/>
    <w:rsid w:val="001B3EBA"/>
    <w:rsid w:val="001B3F6B"/>
    <w:rsid w:val="001B4258"/>
    <w:rsid w:val="001B4DCD"/>
    <w:rsid w:val="001B607F"/>
    <w:rsid w:val="001B732E"/>
    <w:rsid w:val="001B7A12"/>
    <w:rsid w:val="001C04B7"/>
    <w:rsid w:val="001C1724"/>
    <w:rsid w:val="001C18F5"/>
    <w:rsid w:val="001C2C95"/>
    <w:rsid w:val="001D0C7B"/>
    <w:rsid w:val="001D202A"/>
    <w:rsid w:val="001D2585"/>
    <w:rsid w:val="001D2CCA"/>
    <w:rsid w:val="001D50A1"/>
    <w:rsid w:val="001D678F"/>
    <w:rsid w:val="001E76B5"/>
    <w:rsid w:val="001F083D"/>
    <w:rsid w:val="001F29CB"/>
    <w:rsid w:val="001F4D53"/>
    <w:rsid w:val="001F5293"/>
    <w:rsid w:val="002004BD"/>
    <w:rsid w:val="0020148B"/>
    <w:rsid w:val="00203993"/>
    <w:rsid w:val="00206E3C"/>
    <w:rsid w:val="002070AB"/>
    <w:rsid w:val="00207E42"/>
    <w:rsid w:val="00211192"/>
    <w:rsid w:val="00213EE8"/>
    <w:rsid w:val="002155F7"/>
    <w:rsid w:val="00215CDF"/>
    <w:rsid w:val="00216AD7"/>
    <w:rsid w:val="00217BFD"/>
    <w:rsid w:val="00221E52"/>
    <w:rsid w:val="0022346E"/>
    <w:rsid w:val="00224156"/>
    <w:rsid w:val="0022423A"/>
    <w:rsid w:val="002252F2"/>
    <w:rsid w:val="00225AE8"/>
    <w:rsid w:val="00226B8E"/>
    <w:rsid w:val="0023465E"/>
    <w:rsid w:val="002349AE"/>
    <w:rsid w:val="00237EAE"/>
    <w:rsid w:val="00240836"/>
    <w:rsid w:val="0024111B"/>
    <w:rsid w:val="002435BB"/>
    <w:rsid w:val="00250BF2"/>
    <w:rsid w:val="00251663"/>
    <w:rsid w:val="0025285F"/>
    <w:rsid w:val="0025397B"/>
    <w:rsid w:val="00254825"/>
    <w:rsid w:val="00256B6A"/>
    <w:rsid w:val="002677D1"/>
    <w:rsid w:val="00273BEF"/>
    <w:rsid w:val="00274179"/>
    <w:rsid w:val="002744B2"/>
    <w:rsid w:val="00275648"/>
    <w:rsid w:val="00275700"/>
    <w:rsid w:val="00275D4A"/>
    <w:rsid w:val="00283D3A"/>
    <w:rsid w:val="00285163"/>
    <w:rsid w:val="00285497"/>
    <w:rsid w:val="00287A29"/>
    <w:rsid w:val="00290348"/>
    <w:rsid w:val="00290DDD"/>
    <w:rsid w:val="0029338E"/>
    <w:rsid w:val="002947B9"/>
    <w:rsid w:val="0029606A"/>
    <w:rsid w:val="002A1E1E"/>
    <w:rsid w:val="002A29A8"/>
    <w:rsid w:val="002A2EF4"/>
    <w:rsid w:val="002A3E60"/>
    <w:rsid w:val="002B420E"/>
    <w:rsid w:val="002B5BC3"/>
    <w:rsid w:val="002B7A40"/>
    <w:rsid w:val="002C0B3A"/>
    <w:rsid w:val="002C1656"/>
    <w:rsid w:val="002C688D"/>
    <w:rsid w:val="002D233A"/>
    <w:rsid w:val="002D2F11"/>
    <w:rsid w:val="002D4C6D"/>
    <w:rsid w:val="002E2A75"/>
    <w:rsid w:val="002E3239"/>
    <w:rsid w:val="002E7D31"/>
    <w:rsid w:val="002E7F35"/>
    <w:rsid w:val="002F0972"/>
    <w:rsid w:val="002F0DF5"/>
    <w:rsid w:val="002F44D7"/>
    <w:rsid w:val="002F49CD"/>
    <w:rsid w:val="002F50FC"/>
    <w:rsid w:val="002F5D4B"/>
    <w:rsid w:val="002F76DF"/>
    <w:rsid w:val="00301E08"/>
    <w:rsid w:val="0030327E"/>
    <w:rsid w:val="003043F2"/>
    <w:rsid w:val="0030682E"/>
    <w:rsid w:val="00306D21"/>
    <w:rsid w:val="0031149A"/>
    <w:rsid w:val="0031150E"/>
    <w:rsid w:val="00311AA9"/>
    <w:rsid w:val="0031340B"/>
    <w:rsid w:val="003136F5"/>
    <w:rsid w:val="00313BE9"/>
    <w:rsid w:val="003150AD"/>
    <w:rsid w:val="00317E96"/>
    <w:rsid w:val="003230E3"/>
    <w:rsid w:val="003231AB"/>
    <w:rsid w:val="00331B04"/>
    <w:rsid w:val="00331FB4"/>
    <w:rsid w:val="00331FF4"/>
    <w:rsid w:val="00332512"/>
    <w:rsid w:val="00332D25"/>
    <w:rsid w:val="00332FAF"/>
    <w:rsid w:val="00335F97"/>
    <w:rsid w:val="00336C73"/>
    <w:rsid w:val="00337769"/>
    <w:rsid w:val="00340759"/>
    <w:rsid w:val="003409A4"/>
    <w:rsid w:val="00340B54"/>
    <w:rsid w:val="00343AC8"/>
    <w:rsid w:val="003443DA"/>
    <w:rsid w:val="00353CC6"/>
    <w:rsid w:val="0035444E"/>
    <w:rsid w:val="00360D16"/>
    <w:rsid w:val="003621F6"/>
    <w:rsid w:val="00363425"/>
    <w:rsid w:val="00364AAB"/>
    <w:rsid w:val="00366C3A"/>
    <w:rsid w:val="00370109"/>
    <w:rsid w:val="00371D26"/>
    <w:rsid w:val="00372F29"/>
    <w:rsid w:val="00373336"/>
    <w:rsid w:val="00375496"/>
    <w:rsid w:val="00375B05"/>
    <w:rsid w:val="00375CD1"/>
    <w:rsid w:val="00375FA2"/>
    <w:rsid w:val="00376665"/>
    <w:rsid w:val="00382C9F"/>
    <w:rsid w:val="00385E8D"/>
    <w:rsid w:val="00386D5E"/>
    <w:rsid w:val="0039137A"/>
    <w:rsid w:val="0039154C"/>
    <w:rsid w:val="00391CFB"/>
    <w:rsid w:val="00392878"/>
    <w:rsid w:val="003933DC"/>
    <w:rsid w:val="003960DE"/>
    <w:rsid w:val="00397AA1"/>
    <w:rsid w:val="003A11C1"/>
    <w:rsid w:val="003A4638"/>
    <w:rsid w:val="003A6103"/>
    <w:rsid w:val="003B0201"/>
    <w:rsid w:val="003B267C"/>
    <w:rsid w:val="003B2F3C"/>
    <w:rsid w:val="003B6297"/>
    <w:rsid w:val="003B6E52"/>
    <w:rsid w:val="003B7C64"/>
    <w:rsid w:val="003C4F81"/>
    <w:rsid w:val="003C5706"/>
    <w:rsid w:val="003C5873"/>
    <w:rsid w:val="003C5AAA"/>
    <w:rsid w:val="003C5DF2"/>
    <w:rsid w:val="003C6903"/>
    <w:rsid w:val="003C7E1E"/>
    <w:rsid w:val="003D08D2"/>
    <w:rsid w:val="003D6FA4"/>
    <w:rsid w:val="003D7C51"/>
    <w:rsid w:val="003D7D07"/>
    <w:rsid w:val="003D7EB9"/>
    <w:rsid w:val="003E09E3"/>
    <w:rsid w:val="003E6B9C"/>
    <w:rsid w:val="003F221D"/>
    <w:rsid w:val="003F330B"/>
    <w:rsid w:val="003F706D"/>
    <w:rsid w:val="004011C8"/>
    <w:rsid w:val="00402298"/>
    <w:rsid w:val="00402A3E"/>
    <w:rsid w:val="00403A6B"/>
    <w:rsid w:val="004053AA"/>
    <w:rsid w:val="0041023F"/>
    <w:rsid w:val="004123AF"/>
    <w:rsid w:val="00412458"/>
    <w:rsid w:val="0041478E"/>
    <w:rsid w:val="00415534"/>
    <w:rsid w:val="00417A88"/>
    <w:rsid w:val="0042103A"/>
    <w:rsid w:val="004211A7"/>
    <w:rsid w:val="0042162D"/>
    <w:rsid w:val="00423DE3"/>
    <w:rsid w:val="00431CA8"/>
    <w:rsid w:val="004340E4"/>
    <w:rsid w:val="004349D8"/>
    <w:rsid w:val="00434E04"/>
    <w:rsid w:val="004376DA"/>
    <w:rsid w:val="00442DB7"/>
    <w:rsid w:val="00447411"/>
    <w:rsid w:val="004504B7"/>
    <w:rsid w:val="00451341"/>
    <w:rsid w:val="00451A50"/>
    <w:rsid w:val="00454CAD"/>
    <w:rsid w:val="004577CB"/>
    <w:rsid w:val="00457ABB"/>
    <w:rsid w:val="0046135A"/>
    <w:rsid w:val="00464598"/>
    <w:rsid w:val="00470288"/>
    <w:rsid w:val="00471207"/>
    <w:rsid w:val="00477C09"/>
    <w:rsid w:val="00482C77"/>
    <w:rsid w:val="00483B52"/>
    <w:rsid w:val="00487291"/>
    <w:rsid w:val="00487745"/>
    <w:rsid w:val="00491B4F"/>
    <w:rsid w:val="004966DB"/>
    <w:rsid w:val="004A0F1E"/>
    <w:rsid w:val="004A2FC8"/>
    <w:rsid w:val="004A314D"/>
    <w:rsid w:val="004A3244"/>
    <w:rsid w:val="004A3756"/>
    <w:rsid w:val="004A46C3"/>
    <w:rsid w:val="004A62CD"/>
    <w:rsid w:val="004A75C3"/>
    <w:rsid w:val="004B0453"/>
    <w:rsid w:val="004B0E17"/>
    <w:rsid w:val="004B1780"/>
    <w:rsid w:val="004B48D1"/>
    <w:rsid w:val="004B4FD4"/>
    <w:rsid w:val="004B61A3"/>
    <w:rsid w:val="004C2237"/>
    <w:rsid w:val="004C3042"/>
    <w:rsid w:val="004C42B5"/>
    <w:rsid w:val="004C4C8E"/>
    <w:rsid w:val="004C6611"/>
    <w:rsid w:val="004D0FA8"/>
    <w:rsid w:val="004D2FE7"/>
    <w:rsid w:val="004D3866"/>
    <w:rsid w:val="004D3B2B"/>
    <w:rsid w:val="004D61F9"/>
    <w:rsid w:val="004D7150"/>
    <w:rsid w:val="004D7753"/>
    <w:rsid w:val="004E0712"/>
    <w:rsid w:val="004E1DBA"/>
    <w:rsid w:val="004E3B99"/>
    <w:rsid w:val="004E4D02"/>
    <w:rsid w:val="004E75BF"/>
    <w:rsid w:val="004E7DD3"/>
    <w:rsid w:val="004F1813"/>
    <w:rsid w:val="004F6DAD"/>
    <w:rsid w:val="00501108"/>
    <w:rsid w:val="005026EA"/>
    <w:rsid w:val="005049B6"/>
    <w:rsid w:val="00506888"/>
    <w:rsid w:val="005104E0"/>
    <w:rsid w:val="00511B01"/>
    <w:rsid w:val="00515326"/>
    <w:rsid w:val="00516F46"/>
    <w:rsid w:val="0052045D"/>
    <w:rsid w:val="0052195C"/>
    <w:rsid w:val="00524218"/>
    <w:rsid w:val="005273ED"/>
    <w:rsid w:val="005277F5"/>
    <w:rsid w:val="00532008"/>
    <w:rsid w:val="005359B0"/>
    <w:rsid w:val="005359B1"/>
    <w:rsid w:val="00536B38"/>
    <w:rsid w:val="00536B74"/>
    <w:rsid w:val="00542AD6"/>
    <w:rsid w:val="00542B82"/>
    <w:rsid w:val="00544C3E"/>
    <w:rsid w:val="005475D7"/>
    <w:rsid w:val="005516B5"/>
    <w:rsid w:val="00553D21"/>
    <w:rsid w:val="005543B5"/>
    <w:rsid w:val="00555A7F"/>
    <w:rsid w:val="00557D0A"/>
    <w:rsid w:val="00557F1F"/>
    <w:rsid w:val="00564D11"/>
    <w:rsid w:val="00565D1B"/>
    <w:rsid w:val="00566A79"/>
    <w:rsid w:val="00572906"/>
    <w:rsid w:val="00574EB6"/>
    <w:rsid w:val="005755EE"/>
    <w:rsid w:val="00580E14"/>
    <w:rsid w:val="00580F83"/>
    <w:rsid w:val="00581172"/>
    <w:rsid w:val="00581422"/>
    <w:rsid w:val="0058300C"/>
    <w:rsid w:val="0058575C"/>
    <w:rsid w:val="005865DA"/>
    <w:rsid w:val="00590DA0"/>
    <w:rsid w:val="005945E3"/>
    <w:rsid w:val="00595BE6"/>
    <w:rsid w:val="0059639E"/>
    <w:rsid w:val="005A026D"/>
    <w:rsid w:val="005A1BC5"/>
    <w:rsid w:val="005A230D"/>
    <w:rsid w:val="005A2397"/>
    <w:rsid w:val="005A41DF"/>
    <w:rsid w:val="005A4361"/>
    <w:rsid w:val="005A52CC"/>
    <w:rsid w:val="005B0683"/>
    <w:rsid w:val="005B18AA"/>
    <w:rsid w:val="005B22B6"/>
    <w:rsid w:val="005B2E1B"/>
    <w:rsid w:val="005B4F0B"/>
    <w:rsid w:val="005B6F6A"/>
    <w:rsid w:val="005B78E9"/>
    <w:rsid w:val="005B7C02"/>
    <w:rsid w:val="005B7E85"/>
    <w:rsid w:val="005D0AFF"/>
    <w:rsid w:val="005D3984"/>
    <w:rsid w:val="005D3A78"/>
    <w:rsid w:val="005D4451"/>
    <w:rsid w:val="005D5B67"/>
    <w:rsid w:val="005E1D03"/>
    <w:rsid w:val="005E2FFF"/>
    <w:rsid w:val="005E3E64"/>
    <w:rsid w:val="005E5C1A"/>
    <w:rsid w:val="005E702B"/>
    <w:rsid w:val="005E721C"/>
    <w:rsid w:val="005F37D2"/>
    <w:rsid w:val="005F3FE7"/>
    <w:rsid w:val="005F4634"/>
    <w:rsid w:val="005F59D7"/>
    <w:rsid w:val="005F6FAA"/>
    <w:rsid w:val="00600693"/>
    <w:rsid w:val="00600C52"/>
    <w:rsid w:val="00601F0A"/>
    <w:rsid w:val="00602AB8"/>
    <w:rsid w:val="00602B51"/>
    <w:rsid w:val="006045A8"/>
    <w:rsid w:val="00604EBB"/>
    <w:rsid w:val="00604EE6"/>
    <w:rsid w:val="006102AF"/>
    <w:rsid w:val="006116FE"/>
    <w:rsid w:val="0061402E"/>
    <w:rsid w:val="00614899"/>
    <w:rsid w:val="00614978"/>
    <w:rsid w:val="00614AF2"/>
    <w:rsid w:val="0061680F"/>
    <w:rsid w:val="00616DC2"/>
    <w:rsid w:val="006178AB"/>
    <w:rsid w:val="00624642"/>
    <w:rsid w:val="00626F6B"/>
    <w:rsid w:val="00627FDD"/>
    <w:rsid w:val="00635442"/>
    <w:rsid w:val="00636F37"/>
    <w:rsid w:val="00642B26"/>
    <w:rsid w:val="006438BC"/>
    <w:rsid w:val="00643E01"/>
    <w:rsid w:val="00644D0A"/>
    <w:rsid w:val="00647249"/>
    <w:rsid w:val="00647E63"/>
    <w:rsid w:val="00650190"/>
    <w:rsid w:val="00650BE6"/>
    <w:rsid w:val="00653936"/>
    <w:rsid w:val="00655CFD"/>
    <w:rsid w:val="00657104"/>
    <w:rsid w:val="006631CB"/>
    <w:rsid w:val="006638E3"/>
    <w:rsid w:val="00665D66"/>
    <w:rsid w:val="00666960"/>
    <w:rsid w:val="006671BD"/>
    <w:rsid w:val="0067053D"/>
    <w:rsid w:val="006706F6"/>
    <w:rsid w:val="00670792"/>
    <w:rsid w:val="006714EA"/>
    <w:rsid w:val="00674D80"/>
    <w:rsid w:val="006759C1"/>
    <w:rsid w:val="0068121A"/>
    <w:rsid w:val="00681DD9"/>
    <w:rsid w:val="00683523"/>
    <w:rsid w:val="006837F6"/>
    <w:rsid w:val="00683E6B"/>
    <w:rsid w:val="00684541"/>
    <w:rsid w:val="006867B2"/>
    <w:rsid w:val="00692FDD"/>
    <w:rsid w:val="00694BD1"/>
    <w:rsid w:val="006A064E"/>
    <w:rsid w:val="006A1A04"/>
    <w:rsid w:val="006A2816"/>
    <w:rsid w:val="006A2E8F"/>
    <w:rsid w:val="006A46DE"/>
    <w:rsid w:val="006A4AB6"/>
    <w:rsid w:val="006A564A"/>
    <w:rsid w:val="006B07B5"/>
    <w:rsid w:val="006B0F97"/>
    <w:rsid w:val="006B1625"/>
    <w:rsid w:val="006B1E9C"/>
    <w:rsid w:val="006B2A83"/>
    <w:rsid w:val="006B3D35"/>
    <w:rsid w:val="006B5789"/>
    <w:rsid w:val="006C214C"/>
    <w:rsid w:val="006C4AF4"/>
    <w:rsid w:val="006C6061"/>
    <w:rsid w:val="006C7683"/>
    <w:rsid w:val="006D1CBB"/>
    <w:rsid w:val="006D2079"/>
    <w:rsid w:val="006D4E3F"/>
    <w:rsid w:val="006D4FBF"/>
    <w:rsid w:val="006D6FA5"/>
    <w:rsid w:val="006D7780"/>
    <w:rsid w:val="006E3F1F"/>
    <w:rsid w:val="006E4143"/>
    <w:rsid w:val="006E4BD8"/>
    <w:rsid w:val="006E6E72"/>
    <w:rsid w:val="006E706B"/>
    <w:rsid w:val="006F2685"/>
    <w:rsid w:val="006F5870"/>
    <w:rsid w:val="006F6910"/>
    <w:rsid w:val="006F73F6"/>
    <w:rsid w:val="006F79DF"/>
    <w:rsid w:val="007058FA"/>
    <w:rsid w:val="00705B39"/>
    <w:rsid w:val="0070668F"/>
    <w:rsid w:val="00706C3C"/>
    <w:rsid w:val="0070765B"/>
    <w:rsid w:val="0071231A"/>
    <w:rsid w:val="00721865"/>
    <w:rsid w:val="00721F65"/>
    <w:rsid w:val="00724340"/>
    <w:rsid w:val="00725E35"/>
    <w:rsid w:val="00727AC9"/>
    <w:rsid w:val="00733814"/>
    <w:rsid w:val="00734CD9"/>
    <w:rsid w:val="00744711"/>
    <w:rsid w:val="0075137A"/>
    <w:rsid w:val="007534A3"/>
    <w:rsid w:val="00753E86"/>
    <w:rsid w:val="007540B6"/>
    <w:rsid w:val="00754486"/>
    <w:rsid w:val="00757197"/>
    <w:rsid w:val="00761A7E"/>
    <w:rsid w:val="0076290E"/>
    <w:rsid w:val="007636E3"/>
    <w:rsid w:val="00765D95"/>
    <w:rsid w:val="00766469"/>
    <w:rsid w:val="00767F72"/>
    <w:rsid w:val="007704F7"/>
    <w:rsid w:val="00772564"/>
    <w:rsid w:val="00772833"/>
    <w:rsid w:val="00774041"/>
    <w:rsid w:val="00781749"/>
    <w:rsid w:val="00782F90"/>
    <w:rsid w:val="00783156"/>
    <w:rsid w:val="00784B87"/>
    <w:rsid w:val="0078587A"/>
    <w:rsid w:val="007879C2"/>
    <w:rsid w:val="00791502"/>
    <w:rsid w:val="0079199C"/>
    <w:rsid w:val="00791F6B"/>
    <w:rsid w:val="00793BD2"/>
    <w:rsid w:val="00794268"/>
    <w:rsid w:val="0079451E"/>
    <w:rsid w:val="00795D44"/>
    <w:rsid w:val="007A1609"/>
    <w:rsid w:val="007A1D79"/>
    <w:rsid w:val="007A27CD"/>
    <w:rsid w:val="007A288C"/>
    <w:rsid w:val="007A479F"/>
    <w:rsid w:val="007A59F4"/>
    <w:rsid w:val="007A5BC6"/>
    <w:rsid w:val="007A5CBE"/>
    <w:rsid w:val="007B0EC0"/>
    <w:rsid w:val="007B3867"/>
    <w:rsid w:val="007B470A"/>
    <w:rsid w:val="007B4A83"/>
    <w:rsid w:val="007B6E43"/>
    <w:rsid w:val="007B6F66"/>
    <w:rsid w:val="007B7129"/>
    <w:rsid w:val="007C06BB"/>
    <w:rsid w:val="007C1755"/>
    <w:rsid w:val="007C21CF"/>
    <w:rsid w:val="007C2E18"/>
    <w:rsid w:val="007C4D09"/>
    <w:rsid w:val="007D0864"/>
    <w:rsid w:val="007D1C17"/>
    <w:rsid w:val="007D4302"/>
    <w:rsid w:val="007D514A"/>
    <w:rsid w:val="007D7F40"/>
    <w:rsid w:val="007E2D58"/>
    <w:rsid w:val="007E4739"/>
    <w:rsid w:val="007E57F3"/>
    <w:rsid w:val="007F0140"/>
    <w:rsid w:val="007F1A0B"/>
    <w:rsid w:val="007F2594"/>
    <w:rsid w:val="007F3AA4"/>
    <w:rsid w:val="007F3D41"/>
    <w:rsid w:val="007F411D"/>
    <w:rsid w:val="007F5FFC"/>
    <w:rsid w:val="00800DDE"/>
    <w:rsid w:val="00801093"/>
    <w:rsid w:val="0080188B"/>
    <w:rsid w:val="00804712"/>
    <w:rsid w:val="00805B30"/>
    <w:rsid w:val="00806D65"/>
    <w:rsid w:val="008077A5"/>
    <w:rsid w:val="008078CC"/>
    <w:rsid w:val="00813FFC"/>
    <w:rsid w:val="00814FAF"/>
    <w:rsid w:val="008171CC"/>
    <w:rsid w:val="00822A99"/>
    <w:rsid w:val="00823532"/>
    <w:rsid w:val="00826A80"/>
    <w:rsid w:val="00831409"/>
    <w:rsid w:val="00834D4F"/>
    <w:rsid w:val="00836A94"/>
    <w:rsid w:val="00840310"/>
    <w:rsid w:val="008405A5"/>
    <w:rsid w:val="008433DF"/>
    <w:rsid w:val="00843AE3"/>
    <w:rsid w:val="00843DE8"/>
    <w:rsid w:val="00844C9A"/>
    <w:rsid w:val="0084502D"/>
    <w:rsid w:val="00851EB5"/>
    <w:rsid w:val="00853AFF"/>
    <w:rsid w:val="00853B31"/>
    <w:rsid w:val="008559F0"/>
    <w:rsid w:val="0085664F"/>
    <w:rsid w:val="00860EEC"/>
    <w:rsid w:val="00862112"/>
    <w:rsid w:val="00862FC5"/>
    <w:rsid w:val="00864828"/>
    <w:rsid w:val="00864C77"/>
    <w:rsid w:val="00865F3A"/>
    <w:rsid w:val="00866A2B"/>
    <w:rsid w:val="00866AC9"/>
    <w:rsid w:val="00867D9B"/>
    <w:rsid w:val="00871AE4"/>
    <w:rsid w:val="00873E5C"/>
    <w:rsid w:val="0087463D"/>
    <w:rsid w:val="008772A6"/>
    <w:rsid w:val="008778BA"/>
    <w:rsid w:val="00880D13"/>
    <w:rsid w:val="00881C30"/>
    <w:rsid w:val="00882D8C"/>
    <w:rsid w:val="00883B92"/>
    <w:rsid w:val="00885345"/>
    <w:rsid w:val="00887700"/>
    <w:rsid w:val="00887727"/>
    <w:rsid w:val="0089137D"/>
    <w:rsid w:val="00891D7C"/>
    <w:rsid w:val="00892F71"/>
    <w:rsid w:val="00896A59"/>
    <w:rsid w:val="0089789F"/>
    <w:rsid w:val="00897D53"/>
    <w:rsid w:val="00897E10"/>
    <w:rsid w:val="008A131C"/>
    <w:rsid w:val="008A277A"/>
    <w:rsid w:val="008A2F6F"/>
    <w:rsid w:val="008A3212"/>
    <w:rsid w:val="008A3298"/>
    <w:rsid w:val="008A4996"/>
    <w:rsid w:val="008A6457"/>
    <w:rsid w:val="008B00E5"/>
    <w:rsid w:val="008B1136"/>
    <w:rsid w:val="008B22A9"/>
    <w:rsid w:val="008B4A21"/>
    <w:rsid w:val="008B5722"/>
    <w:rsid w:val="008B5D6B"/>
    <w:rsid w:val="008B7AB7"/>
    <w:rsid w:val="008C0C42"/>
    <w:rsid w:val="008C1F35"/>
    <w:rsid w:val="008C2EF5"/>
    <w:rsid w:val="008C3880"/>
    <w:rsid w:val="008C4A03"/>
    <w:rsid w:val="008C6CAC"/>
    <w:rsid w:val="008D0FA8"/>
    <w:rsid w:val="008D1D3B"/>
    <w:rsid w:val="008D32FC"/>
    <w:rsid w:val="008D5036"/>
    <w:rsid w:val="008E07B6"/>
    <w:rsid w:val="008E1C83"/>
    <w:rsid w:val="008E4794"/>
    <w:rsid w:val="008E492B"/>
    <w:rsid w:val="008E7616"/>
    <w:rsid w:val="008F2CFB"/>
    <w:rsid w:val="008F409D"/>
    <w:rsid w:val="008F4C43"/>
    <w:rsid w:val="008F5B69"/>
    <w:rsid w:val="008F6E34"/>
    <w:rsid w:val="00901847"/>
    <w:rsid w:val="0090232D"/>
    <w:rsid w:val="0090790C"/>
    <w:rsid w:val="00907D83"/>
    <w:rsid w:val="00912FF5"/>
    <w:rsid w:val="009168D7"/>
    <w:rsid w:val="0091707D"/>
    <w:rsid w:val="00917556"/>
    <w:rsid w:val="00917E51"/>
    <w:rsid w:val="00922407"/>
    <w:rsid w:val="009228B5"/>
    <w:rsid w:val="009324F6"/>
    <w:rsid w:val="00934902"/>
    <w:rsid w:val="00934A2B"/>
    <w:rsid w:val="009360F2"/>
    <w:rsid w:val="009400A2"/>
    <w:rsid w:val="00940EA0"/>
    <w:rsid w:val="00942ACA"/>
    <w:rsid w:val="00942B31"/>
    <w:rsid w:val="00943747"/>
    <w:rsid w:val="00944626"/>
    <w:rsid w:val="009456FF"/>
    <w:rsid w:val="00945D90"/>
    <w:rsid w:val="00947DF3"/>
    <w:rsid w:val="00952801"/>
    <w:rsid w:val="00952AD9"/>
    <w:rsid w:val="009546BE"/>
    <w:rsid w:val="009548DC"/>
    <w:rsid w:val="00956064"/>
    <w:rsid w:val="00956F08"/>
    <w:rsid w:val="00961324"/>
    <w:rsid w:val="00963C08"/>
    <w:rsid w:val="0096455A"/>
    <w:rsid w:val="00964717"/>
    <w:rsid w:val="00967651"/>
    <w:rsid w:val="009677B4"/>
    <w:rsid w:val="00974133"/>
    <w:rsid w:val="00975E91"/>
    <w:rsid w:val="00982050"/>
    <w:rsid w:val="0098527C"/>
    <w:rsid w:val="0098584B"/>
    <w:rsid w:val="009864D9"/>
    <w:rsid w:val="009867D2"/>
    <w:rsid w:val="00986B0B"/>
    <w:rsid w:val="009916CE"/>
    <w:rsid w:val="00991BB3"/>
    <w:rsid w:val="00994175"/>
    <w:rsid w:val="00997350"/>
    <w:rsid w:val="0099768A"/>
    <w:rsid w:val="009976E5"/>
    <w:rsid w:val="009A0B1D"/>
    <w:rsid w:val="009A51DC"/>
    <w:rsid w:val="009A701C"/>
    <w:rsid w:val="009B1E3D"/>
    <w:rsid w:val="009B32F2"/>
    <w:rsid w:val="009B644A"/>
    <w:rsid w:val="009B6613"/>
    <w:rsid w:val="009C1249"/>
    <w:rsid w:val="009C17FD"/>
    <w:rsid w:val="009C2CB2"/>
    <w:rsid w:val="009C370E"/>
    <w:rsid w:val="009C3BA4"/>
    <w:rsid w:val="009C4022"/>
    <w:rsid w:val="009C5E19"/>
    <w:rsid w:val="009C6141"/>
    <w:rsid w:val="009C6896"/>
    <w:rsid w:val="009C7BF0"/>
    <w:rsid w:val="009D0873"/>
    <w:rsid w:val="009D368D"/>
    <w:rsid w:val="009D3A6E"/>
    <w:rsid w:val="009D44F1"/>
    <w:rsid w:val="009D7C76"/>
    <w:rsid w:val="009E32CF"/>
    <w:rsid w:val="009E4768"/>
    <w:rsid w:val="009E57B4"/>
    <w:rsid w:val="009E60C1"/>
    <w:rsid w:val="009E73E1"/>
    <w:rsid w:val="009F0E7E"/>
    <w:rsid w:val="009F1527"/>
    <w:rsid w:val="009F1749"/>
    <w:rsid w:val="009F22DF"/>
    <w:rsid w:val="009F3F99"/>
    <w:rsid w:val="009F435F"/>
    <w:rsid w:val="009F6ADC"/>
    <w:rsid w:val="009F769B"/>
    <w:rsid w:val="00A0025C"/>
    <w:rsid w:val="00A026D2"/>
    <w:rsid w:val="00A10B02"/>
    <w:rsid w:val="00A14231"/>
    <w:rsid w:val="00A1445E"/>
    <w:rsid w:val="00A14994"/>
    <w:rsid w:val="00A173EC"/>
    <w:rsid w:val="00A17C4A"/>
    <w:rsid w:val="00A17EEB"/>
    <w:rsid w:val="00A215ED"/>
    <w:rsid w:val="00A239AF"/>
    <w:rsid w:val="00A23DA3"/>
    <w:rsid w:val="00A24AA6"/>
    <w:rsid w:val="00A261A5"/>
    <w:rsid w:val="00A328C0"/>
    <w:rsid w:val="00A34C85"/>
    <w:rsid w:val="00A35E37"/>
    <w:rsid w:val="00A35E51"/>
    <w:rsid w:val="00A37F70"/>
    <w:rsid w:val="00A404D0"/>
    <w:rsid w:val="00A41CE2"/>
    <w:rsid w:val="00A41D62"/>
    <w:rsid w:val="00A42E11"/>
    <w:rsid w:val="00A44E9F"/>
    <w:rsid w:val="00A45F60"/>
    <w:rsid w:val="00A51A59"/>
    <w:rsid w:val="00A51A8E"/>
    <w:rsid w:val="00A56B2C"/>
    <w:rsid w:val="00A61C13"/>
    <w:rsid w:val="00A714A2"/>
    <w:rsid w:val="00A71E70"/>
    <w:rsid w:val="00A72519"/>
    <w:rsid w:val="00A72838"/>
    <w:rsid w:val="00A7328A"/>
    <w:rsid w:val="00A73E00"/>
    <w:rsid w:val="00A76B72"/>
    <w:rsid w:val="00A82446"/>
    <w:rsid w:val="00A83949"/>
    <w:rsid w:val="00A83BE9"/>
    <w:rsid w:val="00A85E21"/>
    <w:rsid w:val="00A87DF6"/>
    <w:rsid w:val="00A93369"/>
    <w:rsid w:val="00AA12B3"/>
    <w:rsid w:val="00AA2606"/>
    <w:rsid w:val="00AA4146"/>
    <w:rsid w:val="00AA528D"/>
    <w:rsid w:val="00AB071B"/>
    <w:rsid w:val="00AB1076"/>
    <w:rsid w:val="00AB27FE"/>
    <w:rsid w:val="00AB4D7B"/>
    <w:rsid w:val="00AB5468"/>
    <w:rsid w:val="00AC1557"/>
    <w:rsid w:val="00AC23A2"/>
    <w:rsid w:val="00AC375C"/>
    <w:rsid w:val="00AC3C63"/>
    <w:rsid w:val="00AC71BF"/>
    <w:rsid w:val="00AC798A"/>
    <w:rsid w:val="00AD125F"/>
    <w:rsid w:val="00AD17DE"/>
    <w:rsid w:val="00AD3EBD"/>
    <w:rsid w:val="00AD6EB3"/>
    <w:rsid w:val="00AE1C58"/>
    <w:rsid w:val="00AE510A"/>
    <w:rsid w:val="00AE59C9"/>
    <w:rsid w:val="00AE7454"/>
    <w:rsid w:val="00AF03D6"/>
    <w:rsid w:val="00AF0988"/>
    <w:rsid w:val="00AF098B"/>
    <w:rsid w:val="00AF41B2"/>
    <w:rsid w:val="00AF4398"/>
    <w:rsid w:val="00AF62D0"/>
    <w:rsid w:val="00AF71DD"/>
    <w:rsid w:val="00AF7D90"/>
    <w:rsid w:val="00B01A6A"/>
    <w:rsid w:val="00B01ACE"/>
    <w:rsid w:val="00B02C3B"/>
    <w:rsid w:val="00B04544"/>
    <w:rsid w:val="00B06EE5"/>
    <w:rsid w:val="00B07702"/>
    <w:rsid w:val="00B14FA0"/>
    <w:rsid w:val="00B162DC"/>
    <w:rsid w:val="00B170AE"/>
    <w:rsid w:val="00B216C8"/>
    <w:rsid w:val="00B2347C"/>
    <w:rsid w:val="00B24B2D"/>
    <w:rsid w:val="00B24E6F"/>
    <w:rsid w:val="00B25071"/>
    <w:rsid w:val="00B260A5"/>
    <w:rsid w:val="00B32A55"/>
    <w:rsid w:val="00B338BE"/>
    <w:rsid w:val="00B346BA"/>
    <w:rsid w:val="00B4325A"/>
    <w:rsid w:val="00B442CB"/>
    <w:rsid w:val="00B454FF"/>
    <w:rsid w:val="00B50EE5"/>
    <w:rsid w:val="00B51AC5"/>
    <w:rsid w:val="00B53F7F"/>
    <w:rsid w:val="00B54472"/>
    <w:rsid w:val="00B56518"/>
    <w:rsid w:val="00B600A7"/>
    <w:rsid w:val="00B6188B"/>
    <w:rsid w:val="00B63F4B"/>
    <w:rsid w:val="00B651D7"/>
    <w:rsid w:val="00B66550"/>
    <w:rsid w:val="00B66ADE"/>
    <w:rsid w:val="00B71A2A"/>
    <w:rsid w:val="00B74893"/>
    <w:rsid w:val="00B761C5"/>
    <w:rsid w:val="00B768CA"/>
    <w:rsid w:val="00B80A01"/>
    <w:rsid w:val="00B84F20"/>
    <w:rsid w:val="00B85BC8"/>
    <w:rsid w:val="00B867F6"/>
    <w:rsid w:val="00B87993"/>
    <w:rsid w:val="00B900CC"/>
    <w:rsid w:val="00B90B30"/>
    <w:rsid w:val="00B9209C"/>
    <w:rsid w:val="00B927D5"/>
    <w:rsid w:val="00B93B44"/>
    <w:rsid w:val="00B94E31"/>
    <w:rsid w:val="00BA05F3"/>
    <w:rsid w:val="00BB275A"/>
    <w:rsid w:val="00BB313E"/>
    <w:rsid w:val="00BB4FF8"/>
    <w:rsid w:val="00BB5460"/>
    <w:rsid w:val="00BC1A94"/>
    <w:rsid w:val="00BC2B2F"/>
    <w:rsid w:val="00BC2C3E"/>
    <w:rsid w:val="00BC3D04"/>
    <w:rsid w:val="00BD19B2"/>
    <w:rsid w:val="00BD1DDA"/>
    <w:rsid w:val="00BD5046"/>
    <w:rsid w:val="00BD5E34"/>
    <w:rsid w:val="00BD5E8B"/>
    <w:rsid w:val="00BD735A"/>
    <w:rsid w:val="00BE4593"/>
    <w:rsid w:val="00BE575B"/>
    <w:rsid w:val="00BE61E5"/>
    <w:rsid w:val="00BE66E5"/>
    <w:rsid w:val="00BE7631"/>
    <w:rsid w:val="00BE7EEE"/>
    <w:rsid w:val="00BF2D2B"/>
    <w:rsid w:val="00BF3E97"/>
    <w:rsid w:val="00BF710F"/>
    <w:rsid w:val="00BF7FA4"/>
    <w:rsid w:val="00C0131D"/>
    <w:rsid w:val="00C04565"/>
    <w:rsid w:val="00C117D8"/>
    <w:rsid w:val="00C1220D"/>
    <w:rsid w:val="00C13AFD"/>
    <w:rsid w:val="00C143DF"/>
    <w:rsid w:val="00C1440D"/>
    <w:rsid w:val="00C17910"/>
    <w:rsid w:val="00C206AB"/>
    <w:rsid w:val="00C20F54"/>
    <w:rsid w:val="00C22967"/>
    <w:rsid w:val="00C22B60"/>
    <w:rsid w:val="00C252D1"/>
    <w:rsid w:val="00C26C59"/>
    <w:rsid w:val="00C27212"/>
    <w:rsid w:val="00C275C1"/>
    <w:rsid w:val="00C30F8A"/>
    <w:rsid w:val="00C3149F"/>
    <w:rsid w:val="00C32027"/>
    <w:rsid w:val="00C32842"/>
    <w:rsid w:val="00C356AE"/>
    <w:rsid w:val="00C3576E"/>
    <w:rsid w:val="00C35B0E"/>
    <w:rsid w:val="00C375B0"/>
    <w:rsid w:val="00C42979"/>
    <w:rsid w:val="00C5086C"/>
    <w:rsid w:val="00C51AC4"/>
    <w:rsid w:val="00C52B83"/>
    <w:rsid w:val="00C5498A"/>
    <w:rsid w:val="00C55473"/>
    <w:rsid w:val="00C56DF3"/>
    <w:rsid w:val="00C60CF7"/>
    <w:rsid w:val="00C625F0"/>
    <w:rsid w:val="00C62646"/>
    <w:rsid w:val="00C62902"/>
    <w:rsid w:val="00C63334"/>
    <w:rsid w:val="00C63EBB"/>
    <w:rsid w:val="00C67664"/>
    <w:rsid w:val="00C70F68"/>
    <w:rsid w:val="00C73631"/>
    <w:rsid w:val="00C73B3A"/>
    <w:rsid w:val="00C75258"/>
    <w:rsid w:val="00C7656F"/>
    <w:rsid w:val="00C773D0"/>
    <w:rsid w:val="00C82E72"/>
    <w:rsid w:val="00C84A7D"/>
    <w:rsid w:val="00C85C8B"/>
    <w:rsid w:val="00C869AD"/>
    <w:rsid w:val="00C871B5"/>
    <w:rsid w:val="00C90BF4"/>
    <w:rsid w:val="00C91132"/>
    <w:rsid w:val="00C918C0"/>
    <w:rsid w:val="00C92AA3"/>
    <w:rsid w:val="00C93DAF"/>
    <w:rsid w:val="00C942C5"/>
    <w:rsid w:val="00C968AF"/>
    <w:rsid w:val="00C96C13"/>
    <w:rsid w:val="00C9719E"/>
    <w:rsid w:val="00C971C5"/>
    <w:rsid w:val="00C97E6B"/>
    <w:rsid w:val="00CA5986"/>
    <w:rsid w:val="00CA77FE"/>
    <w:rsid w:val="00CB709F"/>
    <w:rsid w:val="00CC1C59"/>
    <w:rsid w:val="00CC5963"/>
    <w:rsid w:val="00CC6375"/>
    <w:rsid w:val="00CD0981"/>
    <w:rsid w:val="00CD162E"/>
    <w:rsid w:val="00CD1E35"/>
    <w:rsid w:val="00CD47C6"/>
    <w:rsid w:val="00CD4C47"/>
    <w:rsid w:val="00CE023A"/>
    <w:rsid w:val="00CE0E47"/>
    <w:rsid w:val="00CE143F"/>
    <w:rsid w:val="00CE236C"/>
    <w:rsid w:val="00CE2A65"/>
    <w:rsid w:val="00CE6580"/>
    <w:rsid w:val="00CF007E"/>
    <w:rsid w:val="00CF0258"/>
    <w:rsid w:val="00CF0A1B"/>
    <w:rsid w:val="00CF1E3B"/>
    <w:rsid w:val="00CF1F10"/>
    <w:rsid w:val="00CF44C7"/>
    <w:rsid w:val="00CF6401"/>
    <w:rsid w:val="00CF658D"/>
    <w:rsid w:val="00D00BE8"/>
    <w:rsid w:val="00D02633"/>
    <w:rsid w:val="00D0344E"/>
    <w:rsid w:val="00D04394"/>
    <w:rsid w:val="00D048F5"/>
    <w:rsid w:val="00D04C77"/>
    <w:rsid w:val="00D04C8F"/>
    <w:rsid w:val="00D058F0"/>
    <w:rsid w:val="00D06703"/>
    <w:rsid w:val="00D07A61"/>
    <w:rsid w:val="00D1353F"/>
    <w:rsid w:val="00D140CD"/>
    <w:rsid w:val="00D1439A"/>
    <w:rsid w:val="00D145FF"/>
    <w:rsid w:val="00D15017"/>
    <w:rsid w:val="00D1649A"/>
    <w:rsid w:val="00D17EAF"/>
    <w:rsid w:val="00D24F18"/>
    <w:rsid w:val="00D30472"/>
    <w:rsid w:val="00D321FE"/>
    <w:rsid w:val="00D32EEF"/>
    <w:rsid w:val="00D37D36"/>
    <w:rsid w:val="00D40C8D"/>
    <w:rsid w:val="00D42D3C"/>
    <w:rsid w:val="00D42E96"/>
    <w:rsid w:val="00D438FC"/>
    <w:rsid w:val="00D45325"/>
    <w:rsid w:val="00D46902"/>
    <w:rsid w:val="00D478CB"/>
    <w:rsid w:val="00D5247A"/>
    <w:rsid w:val="00D62159"/>
    <w:rsid w:val="00D62B6C"/>
    <w:rsid w:val="00D63C4A"/>
    <w:rsid w:val="00D64F32"/>
    <w:rsid w:val="00D7126F"/>
    <w:rsid w:val="00D73255"/>
    <w:rsid w:val="00D74AD7"/>
    <w:rsid w:val="00D75078"/>
    <w:rsid w:val="00D750EE"/>
    <w:rsid w:val="00D803C4"/>
    <w:rsid w:val="00D8387B"/>
    <w:rsid w:val="00D86683"/>
    <w:rsid w:val="00D87C4D"/>
    <w:rsid w:val="00D90A10"/>
    <w:rsid w:val="00D93A4D"/>
    <w:rsid w:val="00D95C43"/>
    <w:rsid w:val="00DA306B"/>
    <w:rsid w:val="00DA39C3"/>
    <w:rsid w:val="00DA3A4A"/>
    <w:rsid w:val="00DA57F6"/>
    <w:rsid w:val="00DA5A6B"/>
    <w:rsid w:val="00DB0D3E"/>
    <w:rsid w:val="00DB1E07"/>
    <w:rsid w:val="00DB66BA"/>
    <w:rsid w:val="00DB709A"/>
    <w:rsid w:val="00DB7552"/>
    <w:rsid w:val="00DC0229"/>
    <w:rsid w:val="00DC0AB7"/>
    <w:rsid w:val="00DC41AE"/>
    <w:rsid w:val="00DC624E"/>
    <w:rsid w:val="00DC6B6F"/>
    <w:rsid w:val="00DC6B8A"/>
    <w:rsid w:val="00DD56F9"/>
    <w:rsid w:val="00DE00CC"/>
    <w:rsid w:val="00DE1624"/>
    <w:rsid w:val="00DE20F5"/>
    <w:rsid w:val="00DE258A"/>
    <w:rsid w:val="00DE29B6"/>
    <w:rsid w:val="00DE4DB0"/>
    <w:rsid w:val="00DF4463"/>
    <w:rsid w:val="00DF59E1"/>
    <w:rsid w:val="00E00658"/>
    <w:rsid w:val="00E00C54"/>
    <w:rsid w:val="00E0155B"/>
    <w:rsid w:val="00E024EB"/>
    <w:rsid w:val="00E0334F"/>
    <w:rsid w:val="00E03B33"/>
    <w:rsid w:val="00E07729"/>
    <w:rsid w:val="00E12983"/>
    <w:rsid w:val="00E13670"/>
    <w:rsid w:val="00E149AC"/>
    <w:rsid w:val="00E14C0C"/>
    <w:rsid w:val="00E14C13"/>
    <w:rsid w:val="00E15658"/>
    <w:rsid w:val="00E166FC"/>
    <w:rsid w:val="00E230F8"/>
    <w:rsid w:val="00E26863"/>
    <w:rsid w:val="00E27853"/>
    <w:rsid w:val="00E4012E"/>
    <w:rsid w:val="00E40F38"/>
    <w:rsid w:val="00E419E0"/>
    <w:rsid w:val="00E45C20"/>
    <w:rsid w:val="00E46890"/>
    <w:rsid w:val="00E50337"/>
    <w:rsid w:val="00E522FE"/>
    <w:rsid w:val="00E5292D"/>
    <w:rsid w:val="00E540B1"/>
    <w:rsid w:val="00E55673"/>
    <w:rsid w:val="00E5720B"/>
    <w:rsid w:val="00E61BB2"/>
    <w:rsid w:val="00E63B6D"/>
    <w:rsid w:val="00E64789"/>
    <w:rsid w:val="00E64EAB"/>
    <w:rsid w:val="00E65103"/>
    <w:rsid w:val="00E659CB"/>
    <w:rsid w:val="00E66651"/>
    <w:rsid w:val="00E67727"/>
    <w:rsid w:val="00E7071A"/>
    <w:rsid w:val="00E74FEA"/>
    <w:rsid w:val="00E752A7"/>
    <w:rsid w:val="00E7697A"/>
    <w:rsid w:val="00E811E5"/>
    <w:rsid w:val="00E843F9"/>
    <w:rsid w:val="00E84B04"/>
    <w:rsid w:val="00E84DF4"/>
    <w:rsid w:val="00E8578B"/>
    <w:rsid w:val="00E87960"/>
    <w:rsid w:val="00E9084C"/>
    <w:rsid w:val="00E908FB"/>
    <w:rsid w:val="00E90D93"/>
    <w:rsid w:val="00E9113B"/>
    <w:rsid w:val="00E913AA"/>
    <w:rsid w:val="00E92F49"/>
    <w:rsid w:val="00E941A3"/>
    <w:rsid w:val="00E97278"/>
    <w:rsid w:val="00E9769C"/>
    <w:rsid w:val="00EA28A7"/>
    <w:rsid w:val="00EA31BE"/>
    <w:rsid w:val="00EA37A8"/>
    <w:rsid w:val="00EA6730"/>
    <w:rsid w:val="00EA7B20"/>
    <w:rsid w:val="00EB13AE"/>
    <w:rsid w:val="00EB4316"/>
    <w:rsid w:val="00EB4C17"/>
    <w:rsid w:val="00EB6700"/>
    <w:rsid w:val="00EB6717"/>
    <w:rsid w:val="00EB7FC8"/>
    <w:rsid w:val="00EC09A9"/>
    <w:rsid w:val="00EC45A8"/>
    <w:rsid w:val="00EC6E4C"/>
    <w:rsid w:val="00ED2FEC"/>
    <w:rsid w:val="00ED4F21"/>
    <w:rsid w:val="00ED52F5"/>
    <w:rsid w:val="00ED6F7B"/>
    <w:rsid w:val="00ED755D"/>
    <w:rsid w:val="00EE1340"/>
    <w:rsid w:val="00EE45B5"/>
    <w:rsid w:val="00EE4775"/>
    <w:rsid w:val="00EE7BAC"/>
    <w:rsid w:val="00EF2307"/>
    <w:rsid w:val="00EF3190"/>
    <w:rsid w:val="00EF6881"/>
    <w:rsid w:val="00F023CE"/>
    <w:rsid w:val="00F02BCF"/>
    <w:rsid w:val="00F0325D"/>
    <w:rsid w:val="00F03286"/>
    <w:rsid w:val="00F03E28"/>
    <w:rsid w:val="00F040EF"/>
    <w:rsid w:val="00F048AE"/>
    <w:rsid w:val="00F057DE"/>
    <w:rsid w:val="00F06325"/>
    <w:rsid w:val="00F12082"/>
    <w:rsid w:val="00F13FE5"/>
    <w:rsid w:val="00F14830"/>
    <w:rsid w:val="00F21734"/>
    <w:rsid w:val="00F267D7"/>
    <w:rsid w:val="00F26B1C"/>
    <w:rsid w:val="00F26C96"/>
    <w:rsid w:val="00F26EF2"/>
    <w:rsid w:val="00F274FE"/>
    <w:rsid w:val="00F304DB"/>
    <w:rsid w:val="00F3173C"/>
    <w:rsid w:val="00F31C0D"/>
    <w:rsid w:val="00F31EFE"/>
    <w:rsid w:val="00F32FFD"/>
    <w:rsid w:val="00F3334D"/>
    <w:rsid w:val="00F37077"/>
    <w:rsid w:val="00F41E06"/>
    <w:rsid w:val="00F43B67"/>
    <w:rsid w:val="00F478F2"/>
    <w:rsid w:val="00F47EC9"/>
    <w:rsid w:val="00F52029"/>
    <w:rsid w:val="00F522B0"/>
    <w:rsid w:val="00F55B05"/>
    <w:rsid w:val="00F60DDA"/>
    <w:rsid w:val="00F60E6E"/>
    <w:rsid w:val="00F6250E"/>
    <w:rsid w:val="00F63CB4"/>
    <w:rsid w:val="00F64C61"/>
    <w:rsid w:val="00F7013A"/>
    <w:rsid w:val="00F7041D"/>
    <w:rsid w:val="00F70853"/>
    <w:rsid w:val="00F777B1"/>
    <w:rsid w:val="00F81B83"/>
    <w:rsid w:val="00F828CA"/>
    <w:rsid w:val="00F850AD"/>
    <w:rsid w:val="00F86B2A"/>
    <w:rsid w:val="00F872CC"/>
    <w:rsid w:val="00F9136C"/>
    <w:rsid w:val="00F93874"/>
    <w:rsid w:val="00F94F46"/>
    <w:rsid w:val="00F97087"/>
    <w:rsid w:val="00F977BB"/>
    <w:rsid w:val="00FB1995"/>
    <w:rsid w:val="00FB2B23"/>
    <w:rsid w:val="00FB3E6A"/>
    <w:rsid w:val="00FB66EA"/>
    <w:rsid w:val="00FC02C1"/>
    <w:rsid w:val="00FC1F29"/>
    <w:rsid w:val="00FC2640"/>
    <w:rsid w:val="00FC3600"/>
    <w:rsid w:val="00FC6982"/>
    <w:rsid w:val="00FC6E98"/>
    <w:rsid w:val="00FD241E"/>
    <w:rsid w:val="00FD334E"/>
    <w:rsid w:val="00FD3CAC"/>
    <w:rsid w:val="00FD5F99"/>
    <w:rsid w:val="00FE16D1"/>
    <w:rsid w:val="00FE331E"/>
    <w:rsid w:val="00FE5B14"/>
    <w:rsid w:val="00FE5C4B"/>
    <w:rsid w:val="00FE68CA"/>
    <w:rsid w:val="00FF113A"/>
    <w:rsid w:val="00FF1780"/>
    <w:rsid w:val="00FF58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Body Text" w:uiPriority="99"/>
    <w:lsdException w:name="Body Text Indent" w:uiPriority="99"/>
    <w:lsdException w:name="Subtitle" w:qFormat="1"/>
    <w:lsdException w:name="Body Text Indent 2" w:uiPriority="99"/>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C1A"/>
    <w:rPr>
      <w:sz w:val="24"/>
      <w:szCs w:val="24"/>
    </w:rPr>
  </w:style>
  <w:style w:type="paragraph" w:styleId="1">
    <w:name w:val="heading 1"/>
    <w:basedOn w:val="a"/>
    <w:next w:val="a"/>
    <w:link w:val="10"/>
    <w:qFormat/>
    <w:rsid w:val="006501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650190"/>
    <w:pPr>
      <w:keepNext/>
      <w:outlineLvl w:val="2"/>
    </w:pPr>
    <w:rPr>
      <w:sz w:val="28"/>
      <w:szCs w:val="20"/>
    </w:rPr>
  </w:style>
  <w:style w:type="paragraph" w:styleId="4">
    <w:name w:val="heading 4"/>
    <w:basedOn w:val="a"/>
    <w:next w:val="a"/>
    <w:link w:val="40"/>
    <w:qFormat/>
    <w:rsid w:val="009B6613"/>
    <w:pPr>
      <w:keepNext/>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0190"/>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9"/>
    <w:rsid w:val="00650190"/>
    <w:rPr>
      <w:sz w:val="28"/>
    </w:rPr>
  </w:style>
  <w:style w:type="character" w:customStyle="1" w:styleId="40">
    <w:name w:val="Заголовок 4 Знак"/>
    <w:basedOn w:val="a0"/>
    <w:link w:val="4"/>
    <w:rsid w:val="0071231A"/>
    <w:rPr>
      <w:b/>
      <w:sz w:val="28"/>
    </w:rPr>
  </w:style>
  <w:style w:type="paragraph" w:styleId="a3">
    <w:name w:val="header"/>
    <w:basedOn w:val="a"/>
    <w:link w:val="a4"/>
    <w:uiPriority w:val="99"/>
    <w:rsid w:val="000E7A9B"/>
    <w:pPr>
      <w:tabs>
        <w:tab w:val="center" w:pos="4677"/>
        <w:tab w:val="right" w:pos="9355"/>
      </w:tabs>
    </w:pPr>
  </w:style>
  <w:style w:type="character" w:customStyle="1" w:styleId="a4">
    <w:name w:val="Верхний колонтитул Знак"/>
    <w:basedOn w:val="a0"/>
    <w:link w:val="a3"/>
    <w:uiPriority w:val="99"/>
    <w:rsid w:val="00B71A2A"/>
    <w:rPr>
      <w:sz w:val="24"/>
      <w:szCs w:val="24"/>
    </w:rPr>
  </w:style>
  <w:style w:type="character" w:styleId="a5">
    <w:name w:val="page number"/>
    <w:basedOn w:val="a0"/>
    <w:uiPriority w:val="99"/>
    <w:rsid w:val="000E7A9B"/>
  </w:style>
  <w:style w:type="paragraph" w:customStyle="1" w:styleId="ConsPlusNonformat">
    <w:name w:val="ConsPlusNonformat"/>
    <w:uiPriority w:val="99"/>
    <w:rsid w:val="000E7A9B"/>
    <w:pPr>
      <w:widowControl w:val="0"/>
      <w:autoSpaceDE w:val="0"/>
      <w:autoSpaceDN w:val="0"/>
      <w:adjustRightInd w:val="0"/>
    </w:pPr>
    <w:rPr>
      <w:rFonts w:ascii="Courier New" w:hAnsi="Courier New" w:cs="Courier New"/>
    </w:rPr>
  </w:style>
  <w:style w:type="paragraph" w:styleId="a6">
    <w:name w:val="footer"/>
    <w:basedOn w:val="a"/>
    <w:link w:val="a7"/>
    <w:uiPriority w:val="99"/>
    <w:rsid w:val="009B6613"/>
    <w:pPr>
      <w:tabs>
        <w:tab w:val="center" w:pos="4677"/>
        <w:tab w:val="right" w:pos="9355"/>
      </w:tabs>
    </w:pPr>
  </w:style>
  <w:style w:type="character" w:customStyle="1" w:styleId="a7">
    <w:name w:val="Нижний колонтитул Знак"/>
    <w:basedOn w:val="a0"/>
    <w:link w:val="a6"/>
    <w:uiPriority w:val="99"/>
    <w:locked/>
    <w:rsid w:val="00650190"/>
    <w:rPr>
      <w:sz w:val="24"/>
      <w:szCs w:val="24"/>
    </w:rPr>
  </w:style>
  <w:style w:type="paragraph" w:styleId="a8">
    <w:name w:val="Body Text"/>
    <w:basedOn w:val="a"/>
    <w:link w:val="a9"/>
    <w:uiPriority w:val="99"/>
    <w:rsid w:val="009B6613"/>
    <w:pPr>
      <w:spacing w:line="360" w:lineRule="auto"/>
      <w:jc w:val="both"/>
    </w:pPr>
    <w:rPr>
      <w:sz w:val="28"/>
      <w:szCs w:val="20"/>
    </w:rPr>
  </w:style>
  <w:style w:type="character" w:customStyle="1" w:styleId="a9">
    <w:name w:val="Основной текст Знак"/>
    <w:basedOn w:val="a0"/>
    <w:link w:val="a8"/>
    <w:uiPriority w:val="99"/>
    <w:locked/>
    <w:rsid w:val="00650190"/>
    <w:rPr>
      <w:sz w:val="28"/>
    </w:rPr>
  </w:style>
  <w:style w:type="paragraph" w:styleId="aa">
    <w:name w:val="Body Text Indent"/>
    <w:basedOn w:val="a"/>
    <w:link w:val="ab"/>
    <w:uiPriority w:val="99"/>
    <w:rsid w:val="009B6613"/>
    <w:pPr>
      <w:spacing w:line="360" w:lineRule="auto"/>
      <w:ind w:firstLine="720"/>
      <w:jc w:val="both"/>
    </w:pPr>
    <w:rPr>
      <w:sz w:val="28"/>
      <w:szCs w:val="20"/>
    </w:rPr>
  </w:style>
  <w:style w:type="character" w:customStyle="1" w:styleId="ab">
    <w:name w:val="Основной текст с отступом Знак"/>
    <w:basedOn w:val="a0"/>
    <w:link w:val="aa"/>
    <w:uiPriority w:val="99"/>
    <w:locked/>
    <w:rsid w:val="00650190"/>
    <w:rPr>
      <w:sz w:val="28"/>
    </w:rPr>
  </w:style>
  <w:style w:type="table" w:styleId="ac">
    <w:name w:val="Table Grid"/>
    <w:basedOn w:val="a1"/>
    <w:uiPriority w:val="99"/>
    <w:rsid w:val="009B6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B6613"/>
    <w:pPr>
      <w:widowControl w:val="0"/>
    </w:pPr>
    <w:rPr>
      <w:rFonts w:ascii="Arial" w:hAnsi="Arial"/>
      <w:b/>
    </w:rPr>
  </w:style>
  <w:style w:type="paragraph" w:customStyle="1" w:styleId="ConsPlusCell">
    <w:name w:val="ConsPlusCell"/>
    <w:uiPriority w:val="99"/>
    <w:rsid w:val="00CD47C6"/>
    <w:pPr>
      <w:widowControl w:val="0"/>
      <w:autoSpaceDE w:val="0"/>
      <w:autoSpaceDN w:val="0"/>
      <w:adjustRightInd w:val="0"/>
    </w:pPr>
    <w:rPr>
      <w:sz w:val="24"/>
      <w:szCs w:val="24"/>
    </w:rPr>
  </w:style>
  <w:style w:type="paragraph" w:customStyle="1" w:styleId="ad">
    <w:basedOn w:val="a"/>
    <w:rsid w:val="00CD47C6"/>
    <w:pPr>
      <w:widowControl w:val="0"/>
      <w:adjustRightInd w:val="0"/>
      <w:spacing w:after="160" w:line="240" w:lineRule="exact"/>
      <w:jc w:val="right"/>
    </w:pPr>
    <w:rPr>
      <w:sz w:val="20"/>
      <w:szCs w:val="20"/>
      <w:lang w:val="en-GB" w:eastAsia="en-US"/>
    </w:rPr>
  </w:style>
  <w:style w:type="paragraph" w:styleId="ae">
    <w:name w:val="No Spacing"/>
    <w:link w:val="af"/>
    <w:uiPriority w:val="1"/>
    <w:qFormat/>
    <w:rsid w:val="00934902"/>
    <w:rPr>
      <w:rFonts w:ascii="Calibri" w:hAnsi="Calibri"/>
      <w:sz w:val="22"/>
      <w:szCs w:val="22"/>
    </w:rPr>
  </w:style>
  <w:style w:type="paragraph" w:styleId="af0">
    <w:name w:val="Balloon Text"/>
    <w:basedOn w:val="a"/>
    <w:link w:val="af1"/>
    <w:uiPriority w:val="99"/>
    <w:semiHidden/>
    <w:rsid w:val="00A44E9F"/>
    <w:rPr>
      <w:rFonts w:ascii="Tahoma" w:hAnsi="Tahoma" w:cs="Tahoma"/>
      <w:sz w:val="16"/>
      <w:szCs w:val="16"/>
    </w:rPr>
  </w:style>
  <w:style w:type="character" w:customStyle="1" w:styleId="af1">
    <w:name w:val="Текст выноски Знак"/>
    <w:link w:val="af0"/>
    <w:uiPriority w:val="99"/>
    <w:rsid w:val="00A44E9F"/>
    <w:rPr>
      <w:rFonts w:ascii="Tahoma" w:hAnsi="Tahoma" w:cs="Tahoma"/>
      <w:sz w:val="16"/>
      <w:szCs w:val="16"/>
      <w:lang w:val="ru-RU" w:eastAsia="ru-RU" w:bidi="ar-SA"/>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79D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0"/>
    <w:uiPriority w:val="99"/>
    <w:rsid w:val="001B607F"/>
  </w:style>
  <w:style w:type="paragraph" w:customStyle="1" w:styleId="ConsPlusNormal">
    <w:name w:val="ConsPlusNormal"/>
    <w:rsid w:val="001B607F"/>
    <w:pPr>
      <w:widowControl w:val="0"/>
      <w:autoSpaceDE w:val="0"/>
      <w:autoSpaceDN w:val="0"/>
      <w:adjustRightInd w:val="0"/>
      <w:ind w:firstLine="720"/>
    </w:pPr>
    <w:rPr>
      <w:rFonts w:ascii="Arial" w:eastAsia="Calibri" w:hAnsi="Arial" w:cs="Arial"/>
      <w:sz w:val="28"/>
      <w:szCs w:val="28"/>
    </w:rPr>
  </w:style>
  <w:style w:type="character" w:styleId="af2">
    <w:name w:val="Strong"/>
    <w:basedOn w:val="a0"/>
    <w:uiPriority w:val="22"/>
    <w:qFormat/>
    <w:rsid w:val="00896A59"/>
    <w:rPr>
      <w:b/>
      <w:bCs/>
    </w:rPr>
  </w:style>
  <w:style w:type="paragraph" w:styleId="af3">
    <w:name w:val="List Paragraph"/>
    <w:basedOn w:val="a"/>
    <w:uiPriority w:val="34"/>
    <w:qFormat/>
    <w:rsid w:val="00074371"/>
    <w:pPr>
      <w:ind w:left="720"/>
      <w:contextualSpacing/>
    </w:pPr>
  </w:style>
  <w:style w:type="paragraph" w:styleId="2">
    <w:name w:val="Body Text Indent 2"/>
    <w:basedOn w:val="a"/>
    <w:link w:val="20"/>
    <w:uiPriority w:val="99"/>
    <w:rsid w:val="007C06BB"/>
    <w:pPr>
      <w:spacing w:after="120" w:line="480" w:lineRule="auto"/>
      <w:ind w:left="283"/>
    </w:pPr>
  </w:style>
  <w:style w:type="character" w:customStyle="1" w:styleId="20">
    <w:name w:val="Основной текст с отступом 2 Знак"/>
    <w:basedOn w:val="a0"/>
    <w:link w:val="2"/>
    <w:uiPriority w:val="99"/>
    <w:rsid w:val="007C06BB"/>
    <w:rPr>
      <w:sz w:val="24"/>
      <w:szCs w:val="24"/>
    </w:rPr>
  </w:style>
  <w:style w:type="paragraph" w:customStyle="1" w:styleId="af4">
    <w:name w:val="Знак"/>
    <w:basedOn w:val="a"/>
    <w:uiPriority w:val="99"/>
    <w:rsid w:val="00650190"/>
    <w:pPr>
      <w:widowControl w:val="0"/>
      <w:adjustRightInd w:val="0"/>
      <w:spacing w:after="160" w:line="240" w:lineRule="exact"/>
      <w:jc w:val="right"/>
    </w:pPr>
    <w:rPr>
      <w:sz w:val="20"/>
      <w:szCs w:val="20"/>
      <w:lang w:val="en-GB" w:eastAsia="en-US"/>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50190"/>
    <w:pPr>
      <w:widowControl w:val="0"/>
      <w:adjustRightInd w:val="0"/>
      <w:spacing w:after="160" w:line="240" w:lineRule="exact"/>
      <w:jc w:val="right"/>
    </w:pPr>
    <w:rPr>
      <w:sz w:val="20"/>
      <w:szCs w:val="20"/>
      <w:lang w:val="en-GB" w:eastAsia="en-US"/>
    </w:rPr>
  </w:style>
  <w:style w:type="paragraph" w:customStyle="1" w:styleId="13">
    <w:name w:val="Знак Знак1 Знак Знак"/>
    <w:basedOn w:val="a"/>
    <w:uiPriority w:val="99"/>
    <w:rsid w:val="00650190"/>
    <w:pPr>
      <w:spacing w:before="100" w:beforeAutospacing="1" w:after="100" w:afterAutospacing="1"/>
    </w:pPr>
    <w:rPr>
      <w:rFonts w:ascii="Tahoma" w:hAnsi="Tahoma"/>
      <w:sz w:val="20"/>
      <w:szCs w:val="20"/>
      <w:lang w:val="en-US" w:eastAsia="en-US"/>
    </w:rPr>
  </w:style>
  <w:style w:type="paragraph" w:customStyle="1" w:styleId="14">
    <w:name w:val="Знак Знак1"/>
    <w:basedOn w:val="a"/>
    <w:uiPriority w:val="99"/>
    <w:rsid w:val="00650190"/>
    <w:pPr>
      <w:widowControl w:val="0"/>
      <w:adjustRightInd w:val="0"/>
      <w:spacing w:after="160" w:line="240" w:lineRule="exact"/>
      <w:jc w:val="right"/>
    </w:pPr>
    <w:rPr>
      <w:sz w:val="20"/>
      <w:szCs w:val="20"/>
      <w:lang w:val="en-GB" w:eastAsia="en-US"/>
    </w:rPr>
  </w:style>
  <w:style w:type="paragraph" w:customStyle="1" w:styleId="15">
    <w:name w:val="Знак1"/>
    <w:basedOn w:val="a"/>
    <w:uiPriority w:val="99"/>
    <w:rsid w:val="00650190"/>
    <w:pPr>
      <w:widowControl w:val="0"/>
      <w:adjustRightInd w:val="0"/>
      <w:spacing w:after="160" w:line="240" w:lineRule="exact"/>
      <w:jc w:val="right"/>
    </w:pPr>
    <w:rPr>
      <w:sz w:val="20"/>
      <w:szCs w:val="20"/>
      <w:lang w:val="en-GB" w:eastAsia="en-US"/>
    </w:rPr>
  </w:style>
  <w:style w:type="paragraph" w:styleId="HTML">
    <w:name w:val="HTML Preformatted"/>
    <w:basedOn w:val="a"/>
    <w:link w:val="HTML0"/>
    <w:uiPriority w:val="99"/>
    <w:rsid w:val="00650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50190"/>
    <w:rPr>
      <w:rFonts w:ascii="Courier New" w:hAnsi="Courier New" w:cs="Courier New"/>
    </w:rPr>
  </w:style>
  <w:style w:type="paragraph" w:customStyle="1" w:styleId="Default">
    <w:name w:val="Default"/>
    <w:rsid w:val="00650190"/>
    <w:pPr>
      <w:autoSpaceDE w:val="0"/>
      <w:autoSpaceDN w:val="0"/>
      <w:adjustRightInd w:val="0"/>
    </w:pPr>
    <w:rPr>
      <w:color w:val="000000"/>
      <w:sz w:val="24"/>
      <w:szCs w:val="24"/>
      <w:lang w:eastAsia="en-US"/>
    </w:rPr>
  </w:style>
  <w:style w:type="character" w:styleId="af5">
    <w:name w:val="Hyperlink"/>
    <w:basedOn w:val="a0"/>
    <w:uiPriority w:val="99"/>
    <w:unhideWhenUsed/>
    <w:rsid w:val="00650190"/>
    <w:rPr>
      <w:color w:val="0000FF"/>
      <w:u w:val="single"/>
    </w:rPr>
  </w:style>
  <w:style w:type="character" w:customStyle="1" w:styleId="extended-textshort">
    <w:name w:val="extended-text__short"/>
    <w:basedOn w:val="a0"/>
    <w:rsid w:val="00650190"/>
  </w:style>
  <w:style w:type="paragraph" w:customStyle="1" w:styleId="formattext">
    <w:name w:val="formattext"/>
    <w:basedOn w:val="a"/>
    <w:rsid w:val="00650190"/>
    <w:pPr>
      <w:spacing w:before="100" w:beforeAutospacing="1" w:after="100" w:afterAutospacing="1"/>
    </w:pPr>
  </w:style>
  <w:style w:type="paragraph" w:styleId="af6">
    <w:name w:val="endnote text"/>
    <w:basedOn w:val="a"/>
    <w:link w:val="af7"/>
    <w:unhideWhenUsed/>
    <w:rsid w:val="00650190"/>
    <w:rPr>
      <w:sz w:val="20"/>
      <w:szCs w:val="20"/>
    </w:rPr>
  </w:style>
  <w:style w:type="character" w:customStyle="1" w:styleId="af7">
    <w:name w:val="Текст концевой сноски Знак"/>
    <w:basedOn w:val="a0"/>
    <w:link w:val="af6"/>
    <w:rsid w:val="00650190"/>
  </w:style>
  <w:style w:type="character" w:styleId="af8">
    <w:name w:val="endnote reference"/>
    <w:basedOn w:val="a0"/>
    <w:unhideWhenUsed/>
    <w:rsid w:val="00650190"/>
    <w:rPr>
      <w:vertAlign w:val="superscript"/>
    </w:rPr>
  </w:style>
  <w:style w:type="paragraph" w:styleId="af9">
    <w:name w:val="footnote text"/>
    <w:basedOn w:val="a"/>
    <w:link w:val="afa"/>
    <w:unhideWhenUsed/>
    <w:rsid w:val="00650190"/>
    <w:rPr>
      <w:sz w:val="20"/>
      <w:szCs w:val="20"/>
    </w:rPr>
  </w:style>
  <w:style w:type="character" w:customStyle="1" w:styleId="afa">
    <w:name w:val="Текст сноски Знак"/>
    <w:basedOn w:val="a0"/>
    <w:link w:val="af9"/>
    <w:rsid w:val="00650190"/>
  </w:style>
  <w:style w:type="character" w:styleId="afb">
    <w:name w:val="footnote reference"/>
    <w:basedOn w:val="a0"/>
    <w:unhideWhenUsed/>
    <w:rsid w:val="00650190"/>
    <w:rPr>
      <w:vertAlign w:val="superscript"/>
    </w:rPr>
  </w:style>
  <w:style w:type="character" w:customStyle="1" w:styleId="afc">
    <w:name w:val="Гипертекстовая ссылка"/>
    <w:uiPriority w:val="99"/>
    <w:rsid w:val="00650190"/>
    <w:rPr>
      <w:rFonts w:cs="Times New Roman"/>
      <w:b w:val="0"/>
      <w:color w:val="106BBE"/>
    </w:rPr>
  </w:style>
  <w:style w:type="paragraph" w:styleId="afd">
    <w:name w:val="Normal (Web)"/>
    <w:basedOn w:val="a"/>
    <w:uiPriority w:val="99"/>
    <w:unhideWhenUsed/>
    <w:rsid w:val="00650190"/>
    <w:pPr>
      <w:spacing w:before="100" w:beforeAutospacing="1" w:after="100" w:afterAutospacing="1"/>
    </w:pPr>
  </w:style>
  <w:style w:type="character" w:customStyle="1" w:styleId="af">
    <w:name w:val="Без интервала Знак"/>
    <w:link w:val="ae"/>
    <w:uiPriority w:val="1"/>
    <w:locked/>
    <w:rsid w:val="00F12082"/>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Body Text" w:uiPriority="99"/>
    <w:lsdException w:name="Body Text Indent" w:uiPriority="99"/>
    <w:lsdException w:name="Subtitle" w:qFormat="1"/>
    <w:lsdException w:name="Body Text Indent 2" w:uiPriority="99"/>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C1A"/>
    <w:rPr>
      <w:sz w:val="24"/>
      <w:szCs w:val="24"/>
    </w:rPr>
  </w:style>
  <w:style w:type="paragraph" w:styleId="1">
    <w:name w:val="heading 1"/>
    <w:basedOn w:val="a"/>
    <w:next w:val="a"/>
    <w:link w:val="10"/>
    <w:qFormat/>
    <w:rsid w:val="006501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650190"/>
    <w:pPr>
      <w:keepNext/>
      <w:outlineLvl w:val="2"/>
    </w:pPr>
    <w:rPr>
      <w:sz w:val="28"/>
      <w:szCs w:val="20"/>
    </w:rPr>
  </w:style>
  <w:style w:type="paragraph" w:styleId="4">
    <w:name w:val="heading 4"/>
    <w:basedOn w:val="a"/>
    <w:next w:val="a"/>
    <w:link w:val="40"/>
    <w:qFormat/>
    <w:rsid w:val="009B6613"/>
    <w:pPr>
      <w:keepNext/>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0190"/>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9"/>
    <w:rsid w:val="00650190"/>
    <w:rPr>
      <w:sz w:val="28"/>
    </w:rPr>
  </w:style>
  <w:style w:type="character" w:customStyle="1" w:styleId="40">
    <w:name w:val="Заголовок 4 Знак"/>
    <w:basedOn w:val="a0"/>
    <w:link w:val="4"/>
    <w:rsid w:val="0071231A"/>
    <w:rPr>
      <w:b/>
      <w:sz w:val="28"/>
    </w:rPr>
  </w:style>
  <w:style w:type="paragraph" w:styleId="a3">
    <w:name w:val="header"/>
    <w:basedOn w:val="a"/>
    <w:link w:val="a4"/>
    <w:uiPriority w:val="99"/>
    <w:rsid w:val="000E7A9B"/>
    <w:pPr>
      <w:tabs>
        <w:tab w:val="center" w:pos="4677"/>
        <w:tab w:val="right" w:pos="9355"/>
      </w:tabs>
    </w:pPr>
  </w:style>
  <w:style w:type="character" w:customStyle="1" w:styleId="a4">
    <w:name w:val="Верхний колонтитул Знак"/>
    <w:basedOn w:val="a0"/>
    <w:link w:val="a3"/>
    <w:uiPriority w:val="99"/>
    <w:rsid w:val="00B71A2A"/>
    <w:rPr>
      <w:sz w:val="24"/>
      <w:szCs w:val="24"/>
    </w:rPr>
  </w:style>
  <w:style w:type="character" w:styleId="a5">
    <w:name w:val="page number"/>
    <w:basedOn w:val="a0"/>
    <w:uiPriority w:val="99"/>
    <w:rsid w:val="000E7A9B"/>
  </w:style>
  <w:style w:type="paragraph" w:customStyle="1" w:styleId="ConsPlusNonformat">
    <w:name w:val="ConsPlusNonformat"/>
    <w:uiPriority w:val="99"/>
    <w:rsid w:val="000E7A9B"/>
    <w:pPr>
      <w:widowControl w:val="0"/>
      <w:autoSpaceDE w:val="0"/>
      <w:autoSpaceDN w:val="0"/>
      <w:adjustRightInd w:val="0"/>
    </w:pPr>
    <w:rPr>
      <w:rFonts w:ascii="Courier New" w:hAnsi="Courier New" w:cs="Courier New"/>
    </w:rPr>
  </w:style>
  <w:style w:type="paragraph" w:styleId="a6">
    <w:name w:val="footer"/>
    <w:basedOn w:val="a"/>
    <w:link w:val="a7"/>
    <w:uiPriority w:val="99"/>
    <w:rsid w:val="009B6613"/>
    <w:pPr>
      <w:tabs>
        <w:tab w:val="center" w:pos="4677"/>
        <w:tab w:val="right" w:pos="9355"/>
      </w:tabs>
    </w:pPr>
  </w:style>
  <w:style w:type="character" w:customStyle="1" w:styleId="a7">
    <w:name w:val="Нижний колонтитул Знак"/>
    <w:basedOn w:val="a0"/>
    <w:link w:val="a6"/>
    <w:uiPriority w:val="99"/>
    <w:locked/>
    <w:rsid w:val="00650190"/>
    <w:rPr>
      <w:sz w:val="24"/>
      <w:szCs w:val="24"/>
    </w:rPr>
  </w:style>
  <w:style w:type="paragraph" w:styleId="a8">
    <w:name w:val="Body Text"/>
    <w:basedOn w:val="a"/>
    <w:link w:val="a9"/>
    <w:uiPriority w:val="99"/>
    <w:rsid w:val="009B6613"/>
    <w:pPr>
      <w:spacing w:line="360" w:lineRule="auto"/>
      <w:jc w:val="both"/>
    </w:pPr>
    <w:rPr>
      <w:sz w:val="28"/>
      <w:szCs w:val="20"/>
    </w:rPr>
  </w:style>
  <w:style w:type="character" w:customStyle="1" w:styleId="a9">
    <w:name w:val="Основной текст Знак"/>
    <w:basedOn w:val="a0"/>
    <w:link w:val="a8"/>
    <w:uiPriority w:val="99"/>
    <w:locked/>
    <w:rsid w:val="00650190"/>
    <w:rPr>
      <w:sz w:val="28"/>
    </w:rPr>
  </w:style>
  <w:style w:type="paragraph" w:styleId="aa">
    <w:name w:val="Body Text Indent"/>
    <w:basedOn w:val="a"/>
    <w:link w:val="ab"/>
    <w:uiPriority w:val="99"/>
    <w:rsid w:val="009B6613"/>
    <w:pPr>
      <w:spacing w:line="360" w:lineRule="auto"/>
      <w:ind w:firstLine="720"/>
      <w:jc w:val="both"/>
    </w:pPr>
    <w:rPr>
      <w:sz w:val="28"/>
      <w:szCs w:val="20"/>
    </w:rPr>
  </w:style>
  <w:style w:type="character" w:customStyle="1" w:styleId="ab">
    <w:name w:val="Основной текст с отступом Знак"/>
    <w:basedOn w:val="a0"/>
    <w:link w:val="aa"/>
    <w:uiPriority w:val="99"/>
    <w:locked/>
    <w:rsid w:val="00650190"/>
    <w:rPr>
      <w:sz w:val="28"/>
    </w:rPr>
  </w:style>
  <w:style w:type="table" w:styleId="ac">
    <w:name w:val="Table Grid"/>
    <w:basedOn w:val="a1"/>
    <w:uiPriority w:val="99"/>
    <w:rsid w:val="009B6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B6613"/>
    <w:pPr>
      <w:widowControl w:val="0"/>
    </w:pPr>
    <w:rPr>
      <w:rFonts w:ascii="Arial" w:hAnsi="Arial"/>
      <w:b/>
    </w:rPr>
  </w:style>
  <w:style w:type="paragraph" w:customStyle="1" w:styleId="ConsPlusCell">
    <w:name w:val="ConsPlusCell"/>
    <w:uiPriority w:val="99"/>
    <w:rsid w:val="00CD47C6"/>
    <w:pPr>
      <w:widowControl w:val="0"/>
      <w:autoSpaceDE w:val="0"/>
      <w:autoSpaceDN w:val="0"/>
      <w:adjustRightInd w:val="0"/>
    </w:pPr>
    <w:rPr>
      <w:sz w:val="24"/>
      <w:szCs w:val="24"/>
    </w:rPr>
  </w:style>
  <w:style w:type="paragraph" w:customStyle="1" w:styleId="ad">
    <w:basedOn w:val="a"/>
    <w:rsid w:val="00CD47C6"/>
    <w:pPr>
      <w:widowControl w:val="0"/>
      <w:adjustRightInd w:val="0"/>
      <w:spacing w:after="160" w:line="240" w:lineRule="exact"/>
      <w:jc w:val="right"/>
    </w:pPr>
    <w:rPr>
      <w:sz w:val="20"/>
      <w:szCs w:val="20"/>
      <w:lang w:val="en-GB" w:eastAsia="en-US"/>
    </w:rPr>
  </w:style>
  <w:style w:type="paragraph" w:styleId="ae">
    <w:name w:val="No Spacing"/>
    <w:link w:val="af"/>
    <w:uiPriority w:val="1"/>
    <w:qFormat/>
    <w:rsid w:val="00934902"/>
    <w:rPr>
      <w:rFonts w:ascii="Calibri" w:hAnsi="Calibri"/>
      <w:sz w:val="22"/>
      <w:szCs w:val="22"/>
    </w:rPr>
  </w:style>
  <w:style w:type="paragraph" w:styleId="af0">
    <w:name w:val="Balloon Text"/>
    <w:basedOn w:val="a"/>
    <w:link w:val="af1"/>
    <w:uiPriority w:val="99"/>
    <w:semiHidden/>
    <w:rsid w:val="00A44E9F"/>
    <w:rPr>
      <w:rFonts w:ascii="Tahoma" w:hAnsi="Tahoma" w:cs="Tahoma"/>
      <w:sz w:val="16"/>
      <w:szCs w:val="16"/>
    </w:rPr>
  </w:style>
  <w:style w:type="character" w:customStyle="1" w:styleId="af1">
    <w:name w:val="Текст выноски Знак"/>
    <w:link w:val="af0"/>
    <w:uiPriority w:val="99"/>
    <w:rsid w:val="00A44E9F"/>
    <w:rPr>
      <w:rFonts w:ascii="Tahoma" w:hAnsi="Tahoma" w:cs="Tahoma"/>
      <w:sz w:val="16"/>
      <w:szCs w:val="16"/>
      <w:lang w:val="ru-RU" w:eastAsia="ru-RU" w:bidi="ar-SA"/>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79D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0"/>
    <w:uiPriority w:val="99"/>
    <w:rsid w:val="001B607F"/>
  </w:style>
  <w:style w:type="paragraph" w:customStyle="1" w:styleId="ConsPlusNormal">
    <w:name w:val="ConsPlusNormal"/>
    <w:rsid w:val="001B607F"/>
    <w:pPr>
      <w:widowControl w:val="0"/>
      <w:autoSpaceDE w:val="0"/>
      <w:autoSpaceDN w:val="0"/>
      <w:adjustRightInd w:val="0"/>
      <w:ind w:firstLine="720"/>
    </w:pPr>
    <w:rPr>
      <w:rFonts w:ascii="Arial" w:eastAsia="Calibri" w:hAnsi="Arial" w:cs="Arial"/>
      <w:sz w:val="28"/>
      <w:szCs w:val="28"/>
    </w:rPr>
  </w:style>
  <w:style w:type="character" w:styleId="af2">
    <w:name w:val="Strong"/>
    <w:basedOn w:val="a0"/>
    <w:uiPriority w:val="22"/>
    <w:qFormat/>
    <w:rsid w:val="00896A59"/>
    <w:rPr>
      <w:b/>
      <w:bCs/>
    </w:rPr>
  </w:style>
  <w:style w:type="paragraph" w:styleId="af3">
    <w:name w:val="List Paragraph"/>
    <w:basedOn w:val="a"/>
    <w:uiPriority w:val="34"/>
    <w:qFormat/>
    <w:rsid w:val="00074371"/>
    <w:pPr>
      <w:ind w:left="720"/>
      <w:contextualSpacing/>
    </w:pPr>
  </w:style>
  <w:style w:type="paragraph" w:styleId="2">
    <w:name w:val="Body Text Indent 2"/>
    <w:basedOn w:val="a"/>
    <w:link w:val="20"/>
    <w:uiPriority w:val="99"/>
    <w:rsid w:val="007C06BB"/>
    <w:pPr>
      <w:spacing w:after="120" w:line="480" w:lineRule="auto"/>
      <w:ind w:left="283"/>
    </w:pPr>
  </w:style>
  <w:style w:type="character" w:customStyle="1" w:styleId="20">
    <w:name w:val="Основной текст с отступом 2 Знак"/>
    <w:basedOn w:val="a0"/>
    <w:link w:val="2"/>
    <w:uiPriority w:val="99"/>
    <w:rsid w:val="007C06BB"/>
    <w:rPr>
      <w:sz w:val="24"/>
      <w:szCs w:val="24"/>
    </w:rPr>
  </w:style>
  <w:style w:type="paragraph" w:customStyle="1" w:styleId="af4">
    <w:name w:val="Знак"/>
    <w:basedOn w:val="a"/>
    <w:uiPriority w:val="99"/>
    <w:rsid w:val="00650190"/>
    <w:pPr>
      <w:widowControl w:val="0"/>
      <w:adjustRightInd w:val="0"/>
      <w:spacing w:after="160" w:line="240" w:lineRule="exact"/>
      <w:jc w:val="right"/>
    </w:pPr>
    <w:rPr>
      <w:sz w:val="20"/>
      <w:szCs w:val="20"/>
      <w:lang w:val="en-GB" w:eastAsia="en-US"/>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50190"/>
    <w:pPr>
      <w:widowControl w:val="0"/>
      <w:adjustRightInd w:val="0"/>
      <w:spacing w:after="160" w:line="240" w:lineRule="exact"/>
      <w:jc w:val="right"/>
    </w:pPr>
    <w:rPr>
      <w:sz w:val="20"/>
      <w:szCs w:val="20"/>
      <w:lang w:val="en-GB" w:eastAsia="en-US"/>
    </w:rPr>
  </w:style>
  <w:style w:type="paragraph" w:customStyle="1" w:styleId="13">
    <w:name w:val="Знак Знак1 Знак Знак"/>
    <w:basedOn w:val="a"/>
    <w:uiPriority w:val="99"/>
    <w:rsid w:val="00650190"/>
    <w:pPr>
      <w:spacing w:before="100" w:beforeAutospacing="1" w:after="100" w:afterAutospacing="1"/>
    </w:pPr>
    <w:rPr>
      <w:rFonts w:ascii="Tahoma" w:hAnsi="Tahoma"/>
      <w:sz w:val="20"/>
      <w:szCs w:val="20"/>
      <w:lang w:val="en-US" w:eastAsia="en-US"/>
    </w:rPr>
  </w:style>
  <w:style w:type="paragraph" w:customStyle="1" w:styleId="14">
    <w:name w:val="Знак Знак1"/>
    <w:basedOn w:val="a"/>
    <w:uiPriority w:val="99"/>
    <w:rsid w:val="00650190"/>
    <w:pPr>
      <w:widowControl w:val="0"/>
      <w:adjustRightInd w:val="0"/>
      <w:spacing w:after="160" w:line="240" w:lineRule="exact"/>
      <w:jc w:val="right"/>
    </w:pPr>
    <w:rPr>
      <w:sz w:val="20"/>
      <w:szCs w:val="20"/>
      <w:lang w:val="en-GB" w:eastAsia="en-US"/>
    </w:rPr>
  </w:style>
  <w:style w:type="paragraph" w:customStyle="1" w:styleId="15">
    <w:name w:val="Знак1"/>
    <w:basedOn w:val="a"/>
    <w:uiPriority w:val="99"/>
    <w:rsid w:val="00650190"/>
    <w:pPr>
      <w:widowControl w:val="0"/>
      <w:adjustRightInd w:val="0"/>
      <w:spacing w:after="160" w:line="240" w:lineRule="exact"/>
      <w:jc w:val="right"/>
    </w:pPr>
    <w:rPr>
      <w:sz w:val="20"/>
      <w:szCs w:val="20"/>
      <w:lang w:val="en-GB" w:eastAsia="en-US"/>
    </w:rPr>
  </w:style>
  <w:style w:type="paragraph" w:styleId="HTML">
    <w:name w:val="HTML Preformatted"/>
    <w:basedOn w:val="a"/>
    <w:link w:val="HTML0"/>
    <w:uiPriority w:val="99"/>
    <w:rsid w:val="00650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50190"/>
    <w:rPr>
      <w:rFonts w:ascii="Courier New" w:hAnsi="Courier New" w:cs="Courier New"/>
    </w:rPr>
  </w:style>
  <w:style w:type="paragraph" w:customStyle="1" w:styleId="Default">
    <w:name w:val="Default"/>
    <w:rsid w:val="00650190"/>
    <w:pPr>
      <w:autoSpaceDE w:val="0"/>
      <w:autoSpaceDN w:val="0"/>
      <w:adjustRightInd w:val="0"/>
    </w:pPr>
    <w:rPr>
      <w:color w:val="000000"/>
      <w:sz w:val="24"/>
      <w:szCs w:val="24"/>
      <w:lang w:eastAsia="en-US"/>
    </w:rPr>
  </w:style>
  <w:style w:type="character" w:styleId="af5">
    <w:name w:val="Hyperlink"/>
    <w:basedOn w:val="a0"/>
    <w:uiPriority w:val="99"/>
    <w:unhideWhenUsed/>
    <w:rsid w:val="00650190"/>
    <w:rPr>
      <w:color w:val="0000FF"/>
      <w:u w:val="single"/>
    </w:rPr>
  </w:style>
  <w:style w:type="character" w:customStyle="1" w:styleId="extended-textshort">
    <w:name w:val="extended-text__short"/>
    <w:basedOn w:val="a0"/>
    <w:rsid w:val="00650190"/>
  </w:style>
  <w:style w:type="paragraph" w:customStyle="1" w:styleId="formattext">
    <w:name w:val="formattext"/>
    <w:basedOn w:val="a"/>
    <w:rsid w:val="00650190"/>
    <w:pPr>
      <w:spacing w:before="100" w:beforeAutospacing="1" w:after="100" w:afterAutospacing="1"/>
    </w:pPr>
  </w:style>
  <w:style w:type="paragraph" w:styleId="af6">
    <w:name w:val="endnote text"/>
    <w:basedOn w:val="a"/>
    <w:link w:val="af7"/>
    <w:unhideWhenUsed/>
    <w:rsid w:val="00650190"/>
    <w:rPr>
      <w:sz w:val="20"/>
      <w:szCs w:val="20"/>
    </w:rPr>
  </w:style>
  <w:style w:type="character" w:customStyle="1" w:styleId="af7">
    <w:name w:val="Текст концевой сноски Знак"/>
    <w:basedOn w:val="a0"/>
    <w:link w:val="af6"/>
    <w:rsid w:val="00650190"/>
  </w:style>
  <w:style w:type="character" w:styleId="af8">
    <w:name w:val="endnote reference"/>
    <w:basedOn w:val="a0"/>
    <w:unhideWhenUsed/>
    <w:rsid w:val="00650190"/>
    <w:rPr>
      <w:vertAlign w:val="superscript"/>
    </w:rPr>
  </w:style>
  <w:style w:type="paragraph" w:styleId="af9">
    <w:name w:val="footnote text"/>
    <w:basedOn w:val="a"/>
    <w:link w:val="afa"/>
    <w:unhideWhenUsed/>
    <w:rsid w:val="00650190"/>
    <w:rPr>
      <w:sz w:val="20"/>
      <w:szCs w:val="20"/>
    </w:rPr>
  </w:style>
  <w:style w:type="character" w:customStyle="1" w:styleId="afa">
    <w:name w:val="Текст сноски Знак"/>
    <w:basedOn w:val="a0"/>
    <w:link w:val="af9"/>
    <w:rsid w:val="00650190"/>
  </w:style>
  <w:style w:type="character" w:styleId="afb">
    <w:name w:val="footnote reference"/>
    <w:basedOn w:val="a0"/>
    <w:unhideWhenUsed/>
    <w:rsid w:val="00650190"/>
    <w:rPr>
      <w:vertAlign w:val="superscript"/>
    </w:rPr>
  </w:style>
  <w:style w:type="character" w:customStyle="1" w:styleId="afc">
    <w:name w:val="Гипертекстовая ссылка"/>
    <w:uiPriority w:val="99"/>
    <w:rsid w:val="00650190"/>
    <w:rPr>
      <w:rFonts w:cs="Times New Roman"/>
      <w:b w:val="0"/>
      <w:color w:val="106BBE"/>
    </w:rPr>
  </w:style>
  <w:style w:type="paragraph" w:styleId="afd">
    <w:name w:val="Normal (Web)"/>
    <w:basedOn w:val="a"/>
    <w:uiPriority w:val="99"/>
    <w:unhideWhenUsed/>
    <w:rsid w:val="00650190"/>
    <w:pPr>
      <w:spacing w:before="100" w:beforeAutospacing="1" w:after="100" w:afterAutospacing="1"/>
    </w:pPr>
  </w:style>
  <w:style w:type="character" w:customStyle="1" w:styleId="af">
    <w:name w:val="Без интервала Знак"/>
    <w:link w:val="ae"/>
    <w:uiPriority w:val="1"/>
    <w:locked/>
    <w:rsid w:val="00F12082"/>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32675">
      <w:bodyDiv w:val="1"/>
      <w:marLeft w:val="0"/>
      <w:marRight w:val="0"/>
      <w:marTop w:val="0"/>
      <w:marBottom w:val="0"/>
      <w:divBdr>
        <w:top w:val="none" w:sz="0" w:space="0" w:color="auto"/>
        <w:left w:val="none" w:sz="0" w:space="0" w:color="auto"/>
        <w:bottom w:val="none" w:sz="0" w:space="0" w:color="auto"/>
        <w:right w:val="none" w:sz="0" w:space="0" w:color="auto"/>
      </w:divBdr>
    </w:div>
    <w:div w:id="565652102">
      <w:bodyDiv w:val="1"/>
      <w:marLeft w:val="0"/>
      <w:marRight w:val="0"/>
      <w:marTop w:val="0"/>
      <w:marBottom w:val="0"/>
      <w:divBdr>
        <w:top w:val="none" w:sz="0" w:space="0" w:color="auto"/>
        <w:left w:val="none" w:sz="0" w:space="0" w:color="auto"/>
        <w:bottom w:val="none" w:sz="0" w:space="0" w:color="auto"/>
        <w:right w:val="none" w:sz="0" w:space="0" w:color="auto"/>
      </w:divBdr>
    </w:div>
    <w:div w:id="718019811">
      <w:bodyDiv w:val="1"/>
      <w:marLeft w:val="0"/>
      <w:marRight w:val="0"/>
      <w:marTop w:val="0"/>
      <w:marBottom w:val="0"/>
      <w:divBdr>
        <w:top w:val="none" w:sz="0" w:space="0" w:color="auto"/>
        <w:left w:val="none" w:sz="0" w:space="0" w:color="auto"/>
        <w:bottom w:val="none" w:sz="0" w:space="0" w:color="auto"/>
        <w:right w:val="none" w:sz="0" w:space="0" w:color="auto"/>
      </w:divBdr>
    </w:div>
    <w:div w:id="808745137">
      <w:bodyDiv w:val="1"/>
      <w:marLeft w:val="0"/>
      <w:marRight w:val="0"/>
      <w:marTop w:val="0"/>
      <w:marBottom w:val="0"/>
      <w:divBdr>
        <w:top w:val="none" w:sz="0" w:space="0" w:color="auto"/>
        <w:left w:val="none" w:sz="0" w:space="0" w:color="auto"/>
        <w:bottom w:val="none" w:sz="0" w:space="0" w:color="auto"/>
        <w:right w:val="none" w:sz="0" w:space="0" w:color="auto"/>
      </w:divBdr>
    </w:div>
    <w:div w:id="183575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E0BB57DB2AEDA89266D16375085D84F4399EF2E9C8940D217C2B68E77E8979D80E6D587DE2D0BF4560633B6FA5240C15C6070576AA707BB99A1C409a5O" TargetMode="External"/><Relationship Id="rId18" Type="http://schemas.openxmlformats.org/officeDocument/2006/relationships/hyperlink" Target="consultantplus://offline/ref=4E0BB57DB2AEDA89266D16375085D84F4399EF2E9C8B42D91AC2B68E77E8979D80E6D587DE2D0BF4560633B6FA5240C15C6070576AA707BB99A1C409a5O"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bga32.ru" TargetMode="External"/><Relationship Id="rId7" Type="http://schemas.openxmlformats.org/officeDocument/2006/relationships/footnotes" Target="footnotes.xml"/><Relationship Id="rId12" Type="http://schemas.openxmlformats.org/officeDocument/2006/relationships/hyperlink" Target="consultantplus://offline/ref=4E0BB57DB2AEDA89266D16375085D84F4399EF2E9F804BD116C2B68E77E8979D80E6D587DE2D0BF4560633B6FA5240C15C6070576AA707BB99A1C409a5O" TargetMode="External"/><Relationship Id="rId17" Type="http://schemas.openxmlformats.org/officeDocument/2006/relationships/hyperlink" Target="consultantplus://offline/ref=4E0BB57DB2AEDA89266D16375085D84F4399EF2E9C884BD41BC2B68E77E8979D80E6D587DE2D0BF4560633B6FA5240C15C6070576AA707BB99A1C409a5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E0BB57DB2AEDA89266D16375085D84F4399EF2E9C8846D31DC2B68E77E8979D80E6D587DE2D0BF4560633B6FA5240C15C6070576AA707BB99A1C409a5O" TargetMode="External"/><Relationship Id="rId20" Type="http://schemas.openxmlformats.org/officeDocument/2006/relationships/hyperlink" Target="http://ivo.garant.ru/document?id=71029200&amp;sub=0" TargetMode="External"/><Relationship Id="rId29" Type="http://schemas.openxmlformats.org/officeDocument/2006/relationships/hyperlink" Target="consultantplus://offline/ref=2EC3030DD13BA12E2BED415497B7C4EFFCEE712D9D1481C1BFF817D1C5BB148715EC2E9F26576201727FFC493EC8964AC5F996B01C7D14FEC0oF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E0BB57DB2AEDA89266D16375085D84F4399EF2E9F8047D31DC2B68E77E8979D80E6D587DE2D0BF4560633B6FA5240C15C6070576AA707BB99A1C409a5O" TargetMode="External"/><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E0BB57DB2AEDA89266D16375085D84F4399EF2E9C8944D019C2B68E77E8979D80E6D587DE2D0BF4560633B6FA5240C15C6070576AA707BB99A1C409a5O" TargetMode="External"/><Relationship Id="rId23" Type="http://schemas.openxmlformats.org/officeDocument/2006/relationships/header" Target="header2.xml"/><Relationship Id="rId28" Type="http://schemas.openxmlformats.org/officeDocument/2006/relationships/hyperlink" Target="http://ivo.garant.ru/document?id=71029200&amp;sub=0" TargetMode="External"/><Relationship Id="rId10" Type="http://schemas.openxmlformats.org/officeDocument/2006/relationships/hyperlink" Target="consultantplus://offline/ref=B6BDA6B6370CA3A4CD0F95F2B2E3763C14A242F1F8C28075A9778F8391B85D3DF85B309722B6FCE097749B671229EAAE56F8C0264BA85EC2F33B5CgDsCN" TargetMode="External"/><Relationship Id="rId19" Type="http://schemas.openxmlformats.org/officeDocument/2006/relationships/hyperlink" Target="consultantplus://offline/ref=F92744C4A9ACC40F6D2F49963AB91077EE2E16D34DCE46395473676A779BD5A14E51438E788A9A5516C1A28A4E76BAA1CBC5E64314B80CEAD8D89FH4b2H"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B6BDA6B6370CA3A4CD0F95F2B2E3763C14A242F1F8C28075A9778F8391B85D3DF85B309722B6FCE097749B671229EAAE56F8C0264BA85EC2F33B5CgDsCN" TargetMode="External"/><Relationship Id="rId14" Type="http://schemas.openxmlformats.org/officeDocument/2006/relationships/hyperlink" Target="consultantplus://offline/ref=4E0BB57DB2AEDA89266D16375085D84F4399EF2E9C8947D91AC2B68E77E8979D80E6D587DE2D0BF4560633B6FA5240C15C6070576AA707BB99A1C409a5O" TargetMode="External"/><Relationship Id="rId22" Type="http://schemas.openxmlformats.org/officeDocument/2006/relationships/header" Target="header1.xml"/><Relationship Id="rId27" Type="http://schemas.openxmlformats.org/officeDocument/2006/relationships/header" Target="header5.xml"/><Relationship Id="rId30" Type="http://schemas.openxmlformats.org/officeDocument/2006/relationships/hyperlink" Target="http://www.bga3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E6259-2962-4B1A-84C0-6213F6DBF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53</Pages>
  <Words>14141</Words>
  <Characters>80608</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БРЯНСКАЯ ГОРОДСКАЯ АДМИНИСТРАЦИЯ</vt:lpstr>
    </vt:vector>
  </TitlesOfParts>
  <Company>gorod</Company>
  <LinksUpToDate>false</LinksUpToDate>
  <CharactersWithSpaces>94560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БРЯНСКАЯ ГОРОДСКАЯ АДМИНИСТРАЦИЯ</dc:title>
  <dc:creator>Экономика</dc:creator>
  <cp:lastModifiedBy>123</cp:lastModifiedBy>
  <cp:revision>35</cp:revision>
  <cp:lastPrinted>2021-12-28T07:08:00Z</cp:lastPrinted>
  <dcterms:created xsi:type="dcterms:W3CDTF">2019-08-22T11:52:00Z</dcterms:created>
  <dcterms:modified xsi:type="dcterms:W3CDTF">2022-01-18T08:07:00Z</dcterms:modified>
</cp:coreProperties>
</file>