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26723" w:rsidRDefault="00851674" w:rsidP="00F26723">
      <w:pPr>
        <w:jc w:val="center"/>
        <w:rPr>
          <w:b/>
          <w:sz w:val="28"/>
          <w:szCs w:val="28"/>
        </w:rPr>
      </w:pPr>
      <w:r w:rsidRPr="00F26723"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F80387" w:rsidRPr="00F26723" w:rsidRDefault="00851674" w:rsidP="00F26723">
      <w:pPr>
        <w:jc w:val="center"/>
        <w:rPr>
          <w:b/>
          <w:sz w:val="28"/>
          <w:szCs w:val="28"/>
        </w:rPr>
      </w:pPr>
      <w:bookmarkStart w:id="0" w:name="_GoBack"/>
      <w:r w:rsidRPr="00F26723">
        <w:rPr>
          <w:b/>
          <w:sz w:val="28"/>
          <w:szCs w:val="28"/>
        </w:rPr>
        <w:t>от 16.05.2024 №1748-п</w:t>
      </w:r>
      <w:bookmarkEnd w:id="0"/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B87FF5">
      <w:pPr>
        <w:pStyle w:val="4"/>
        <w:spacing w:line="360" w:lineRule="auto"/>
        <w:jc w:val="left"/>
        <w:rPr>
          <w:szCs w:val="28"/>
        </w:rPr>
      </w:pPr>
    </w:p>
    <w:p w:rsidR="00D05613" w:rsidRPr="00AA1CE6" w:rsidRDefault="00D05613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 xml:space="preserve">униципальную программу города  </w:t>
      </w:r>
    </w:p>
    <w:p w:rsidR="007441A4" w:rsidRPr="00AA1CE6" w:rsidRDefault="00D05613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194F84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 xml:space="preserve">-п  </w:t>
      </w:r>
    </w:p>
    <w:p w:rsidR="0096311B" w:rsidRDefault="0024549A" w:rsidP="00194F84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194F84" w:rsidRPr="00AA1CE6" w:rsidRDefault="00194F84" w:rsidP="00194F84">
      <w:pPr>
        <w:tabs>
          <w:tab w:val="left" w:pos="1020"/>
        </w:tabs>
        <w:rPr>
          <w:sz w:val="28"/>
          <w:szCs w:val="28"/>
        </w:rPr>
      </w:pPr>
    </w:p>
    <w:p w:rsidR="00243841" w:rsidRPr="00AA1CE6" w:rsidRDefault="0097378F" w:rsidP="00194F84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243841" w:rsidRPr="00AA1CE6">
        <w:rPr>
          <w:sz w:val="28"/>
          <w:szCs w:val="28"/>
        </w:rPr>
        <w:t>В соответствии с Решени</w:t>
      </w:r>
      <w:r w:rsidR="00F712AF">
        <w:rPr>
          <w:sz w:val="28"/>
          <w:szCs w:val="28"/>
        </w:rPr>
        <w:t>ем</w:t>
      </w:r>
      <w:r w:rsidR="00243841" w:rsidRPr="00AA1CE6">
        <w:rPr>
          <w:sz w:val="28"/>
          <w:szCs w:val="28"/>
        </w:rPr>
        <w:t xml:space="preserve"> Брянского городского Совета народных депутатов от </w:t>
      </w:r>
      <w:r w:rsidR="00CC26E2">
        <w:rPr>
          <w:sz w:val="28"/>
          <w:szCs w:val="28"/>
        </w:rPr>
        <w:t>2</w:t>
      </w:r>
      <w:r w:rsidR="00F712AF">
        <w:rPr>
          <w:sz w:val="28"/>
          <w:szCs w:val="28"/>
        </w:rPr>
        <w:t>4</w:t>
      </w:r>
      <w:r w:rsidR="00243841" w:rsidRPr="00AA1CE6">
        <w:rPr>
          <w:sz w:val="28"/>
          <w:szCs w:val="28"/>
        </w:rPr>
        <w:t>.</w:t>
      </w:r>
      <w:r w:rsidR="00F712AF">
        <w:rPr>
          <w:sz w:val="28"/>
          <w:szCs w:val="28"/>
        </w:rPr>
        <w:t>04</w:t>
      </w:r>
      <w:r w:rsidR="00CC26E2">
        <w:rPr>
          <w:sz w:val="28"/>
          <w:szCs w:val="28"/>
        </w:rPr>
        <w:t>.2024</w:t>
      </w:r>
      <w:r w:rsidR="00243841" w:rsidRPr="00AA1CE6">
        <w:rPr>
          <w:sz w:val="28"/>
          <w:szCs w:val="28"/>
        </w:rPr>
        <w:t xml:space="preserve"> № </w:t>
      </w:r>
      <w:r w:rsidR="00F903C0">
        <w:rPr>
          <w:sz w:val="28"/>
          <w:szCs w:val="28"/>
        </w:rPr>
        <w:t>964</w:t>
      </w:r>
      <w:r w:rsidR="00B87FF5" w:rsidRPr="00B87FF5">
        <w:rPr>
          <w:sz w:val="28"/>
          <w:szCs w:val="28"/>
        </w:rPr>
        <w:t xml:space="preserve"> </w:t>
      </w:r>
      <w:r w:rsidR="00B87FF5">
        <w:rPr>
          <w:sz w:val="28"/>
          <w:szCs w:val="28"/>
        </w:rPr>
        <w:t>«</w:t>
      </w:r>
      <w:r w:rsidR="00B87FF5" w:rsidRPr="00AA1CE6">
        <w:rPr>
          <w:sz w:val="28"/>
          <w:szCs w:val="28"/>
        </w:rPr>
        <w:t>О внесении изменений в Решение Брянского городского Совета народных депутатов от 2</w:t>
      </w:r>
      <w:r w:rsidR="00B87FF5">
        <w:rPr>
          <w:sz w:val="28"/>
          <w:szCs w:val="28"/>
        </w:rPr>
        <w:t>0.12.2023</w:t>
      </w:r>
      <w:r w:rsidR="00B87FF5" w:rsidRPr="00AA1CE6">
        <w:rPr>
          <w:sz w:val="28"/>
          <w:szCs w:val="28"/>
        </w:rPr>
        <w:t xml:space="preserve"> № </w:t>
      </w:r>
      <w:r w:rsidR="00B87FF5">
        <w:rPr>
          <w:sz w:val="28"/>
          <w:szCs w:val="28"/>
        </w:rPr>
        <w:t>916</w:t>
      </w:r>
      <w:r w:rsidR="00F26723">
        <w:rPr>
          <w:sz w:val="28"/>
          <w:szCs w:val="28"/>
        </w:rPr>
        <w:t xml:space="preserve"> </w:t>
      </w:r>
      <w:r w:rsidR="00B87FF5" w:rsidRPr="00AA1CE6">
        <w:rPr>
          <w:sz w:val="28"/>
          <w:szCs w:val="28"/>
        </w:rPr>
        <w:t>«О бюджете городского округа город Брянск на 202</w:t>
      </w:r>
      <w:r w:rsidR="00B87FF5">
        <w:rPr>
          <w:sz w:val="28"/>
          <w:szCs w:val="28"/>
        </w:rPr>
        <w:t>4</w:t>
      </w:r>
      <w:r w:rsidR="00B87FF5" w:rsidRPr="00AA1CE6">
        <w:rPr>
          <w:sz w:val="28"/>
          <w:szCs w:val="28"/>
        </w:rPr>
        <w:t xml:space="preserve"> год и на плановый период 202</w:t>
      </w:r>
      <w:r w:rsidR="00B87FF5">
        <w:rPr>
          <w:sz w:val="28"/>
          <w:szCs w:val="28"/>
        </w:rPr>
        <w:t>5</w:t>
      </w:r>
      <w:r w:rsidR="00B87FF5" w:rsidRPr="00AA1CE6">
        <w:rPr>
          <w:sz w:val="28"/>
          <w:szCs w:val="28"/>
        </w:rPr>
        <w:t xml:space="preserve"> и 202</w:t>
      </w:r>
      <w:r w:rsidR="00B87FF5">
        <w:rPr>
          <w:sz w:val="28"/>
          <w:szCs w:val="28"/>
        </w:rPr>
        <w:t>6</w:t>
      </w:r>
      <w:r w:rsidR="00B87FF5" w:rsidRPr="00AA1CE6">
        <w:rPr>
          <w:sz w:val="28"/>
          <w:szCs w:val="28"/>
        </w:rPr>
        <w:t xml:space="preserve"> годов</w:t>
      </w:r>
      <w:r w:rsidR="00B87FF5">
        <w:rPr>
          <w:sz w:val="28"/>
          <w:szCs w:val="28"/>
        </w:rPr>
        <w:t>»</w:t>
      </w:r>
      <w:r w:rsidR="00CC26E2">
        <w:rPr>
          <w:sz w:val="28"/>
          <w:szCs w:val="28"/>
        </w:rPr>
        <w:t xml:space="preserve">, </w:t>
      </w:r>
      <w:r w:rsidR="00243841" w:rsidRPr="00AA1CE6">
        <w:rPr>
          <w:sz w:val="28"/>
          <w:szCs w:val="28"/>
        </w:rPr>
        <w:t>в связи с уточнением объема бюджетных ассигнований на выполнение мероприятий программы</w:t>
      </w:r>
      <w:proofErr w:type="gramEnd"/>
    </w:p>
    <w:p w:rsidR="003E3865" w:rsidRPr="00AA1CE6" w:rsidRDefault="003E3865" w:rsidP="00194F84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194F84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194F84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194F84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 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 xml:space="preserve">й администрации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 xml:space="preserve">29.12.2018 </w:t>
      </w:r>
      <w:r w:rsidR="00F26723">
        <w:rPr>
          <w:sz w:val="28"/>
          <w:szCs w:val="28"/>
        </w:rPr>
        <w:t xml:space="preserve"> </w:t>
      </w:r>
      <w:r w:rsidR="00157F24" w:rsidRPr="00AA1CE6">
        <w:rPr>
          <w:sz w:val="28"/>
          <w:szCs w:val="28"/>
        </w:rPr>
        <w:t>№4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 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 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>, 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 xml:space="preserve">, </w:t>
      </w:r>
      <w:r w:rsidR="00F945D4" w:rsidRPr="00B87FF5">
        <w:rPr>
          <w:sz w:val="28"/>
          <w:szCs w:val="28"/>
        </w:rPr>
        <w:t>от 19.12.2019</w:t>
      </w:r>
      <w:r w:rsidR="00F945D4" w:rsidRPr="00AA1CE6">
        <w:rPr>
          <w:sz w:val="28"/>
          <w:szCs w:val="28"/>
        </w:rPr>
        <w:t xml:space="preserve">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>,</w:t>
      </w:r>
      <w:r w:rsidR="004F6217" w:rsidRPr="00AA1CE6">
        <w:rPr>
          <w:sz w:val="28"/>
          <w:szCs w:val="28"/>
        </w:rPr>
        <w:t xml:space="preserve"> </w:t>
      </w:r>
      <w:proofErr w:type="gramStart"/>
      <w:r w:rsidR="003737E8" w:rsidRPr="00AA1CE6">
        <w:rPr>
          <w:sz w:val="28"/>
          <w:szCs w:val="28"/>
        </w:rPr>
        <w:t>от 25.03.2020 № 856-п, от 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>, от 14.08.2020 № 2077-п</w:t>
      </w:r>
      <w:r w:rsidR="002F6E36" w:rsidRPr="00AA1CE6">
        <w:rPr>
          <w:sz w:val="28"/>
          <w:szCs w:val="28"/>
        </w:rPr>
        <w:t xml:space="preserve">, от </w:t>
      </w:r>
      <w:r w:rsidR="002F6E36" w:rsidRPr="00AA1CE6">
        <w:rPr>
          <w:sz w:val="28"/>
          <w:szCs w:val="28"/>
        </w:rPr>
        <w:lastRenderedPageBreak/>
        <w:t>08.10.2020 № 2645-п</w:t>
      </w:r>
      <w:r w:rsidR="003819AC" w:rsidRPr="00AA1CE6">
        <w:rPr>
          <w:sz w:val="28"/>
          <w:szCs w:val="28"/>
        </w:rPr>
        <w:t>, от 17.12.2020 № 3503-п, 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F26723">
        <w:rPr>
          <w:sz w:val="28"/>
          <w:szCs w:val="28"/>
        </w:rPr>
        <w:t xml:space="preserve">, </w:t>
      </w:r>
      <w:r w:rsidR="00A53CF2" w:rsidRPr="00AA1CE6">
        <w:rPr>
          <w:sz w:val="28"/>
          <w:szCs w:val="28"/>
        </w:rPr>
        <w:t>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>, 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 xml:space="preserve">от </w:t>
      </w:r>
      <w:r w:rsidR="00F26723">
        <w:rPr>
          <w:sz w:val="28"/>
          <w:szCs w:val="28"/>
        </w:rPr>
        <w:t xml:space="preserve">23.12.2021 № 4090-п,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>, 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>, 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821E90">
        <w:rPr>
          <w:sz w:val="28"/>
          <w:szCs w:val="28"/>
        </w:rPr>
        <w:t>, от 14.04.2023 № 1385-п</w:t>
      </w:r>
      <w:r w:rsidR="00EA59D3">
        <w:rPr>
          <w:sz w:val="28"/>
          <w:szCs w:val="28"/>
        </w:rPr>
        <w:t>, от 16</w:t>
      </w:r>
      <w:r w:rsidR="003B7FEC">
        <w:rPr>
          <w:sz w:val="28"/>
          <w:szCs w:val="28"/>
        </w:rPr>
        <w:t>.06.</w:t>
      </w:r>
      <w:r w:rsidR="007A41ED" w:rsidRPr="00EA59D3">
        <w:rPr>
          <w:sz w:val="28"/>
          <w:szCs w:val="28"/>
        </w:rPr>
        <w:t xml:space="preserve">2023 № </w:t>
      </w:r>
      <w:r w:rsidR="00EA59D3" w:rsidRPr="00EA59D3">
        <w:rPr>
          <w:sz w:val="28"/>
          <w:szCs w:val="28"/>
        </w:rPr>
        <w:t>2254</w:t>
      </w:r>
      <w:r w:rsidR="007A41ED" w:rsidRPr="00EA59D3">
        <w:rPr>
          <w:sz w:val="28"/>
          <w:szCs w:val="28"/>
        </w:rPr>
        <w:t>-п</w:t>
      </w:r>
      <w:r w:rsidR="00BF5349">
        <w:rPr>
          <w:sz w:val="28"/>
          <w:szCs w:val="28"/>
        </w:rPr>
        <w:t>, от 20.07.2023 № 2893</w:t>
      </w:r>
      <w:r w:rsidR="00832DA7">
        <w:rPr>
          <w:sz w:val="28"/>
          <w:szCs w:val="28"/>
        </w:rPr>
        <w:t>-</w:t>
      </w:r>
      <w:r w:rsidR="00BF5349">
        <w:rPr>
          <w:sz w:val="28"/>
          <w:szCs w:val="28"/>
        </w:rPr>
        <w:t>п</w:t>
      </w:r>
      <w:r w:rsidR="00163090">
        <w:rPr>
          <w:sz w:val="28"/>
          <w:szCs w:val="28"/>
        </w:rPr>
        <w:t>, от 28.07.2023 № 3039-п</w:t>
      </w:r>
      <w:r w:rsidR="00E47619">
        <w:rPr>
          <w:sz w:val="28"/>
          <w:szCs w:val="28"/>
        </w:rPr>
        <w:t>, от 19.10.2023 № 4336-п</w:t>
      </w:r>
      <w:r w:rsidR="00CC26E2">
        <w:rPr>
          <w:sz w:val="28"/>
          <w:szCs w:val="28"/>
        </w:rPr>
        <w:t>, от 09.11.2023  №4637-п, от 28.12.2023 № 5515-п, от 29.12.2023 № 5565-п</w:t>
      </w:r>
      <w:r w:rsidR="00F712AF">
        <w:rPr>
          <w:sz w:val="28"/>
          <w:szCs w:val="28"/>
        </w:rPr>
        <w:t>, от 03.04.2024 № 1216-п</w:t>
      </w:r>
      <w:r w:rsidR="004301B3" w:rsidRPr="00EA59D3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  <w:proofErr w:type="gramEnd"/>
    </w:p>
    <w:p w:rsidR="00F26723" w:rsidRDefault="00F26723" w:rsidP="00194F84">
      <w:pPr>
        <w:ind w:firstLine="708"/>
        <w:jc w:val="both"/>
        <w:rPr>
          <w:sz w:val="28"/>
          <w:szCs w:val="28"/>
        </w:rPr>
      </w:pPr>
    </w:p>
    <w:p w:rsidR="00EC7258" w:rsidRPr="00D26919" w:rsidRDefault="002C3A3B" w:rsidP="00194F84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B63E35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 xml:space="preserve">в следующей </w:t>
      </w:r>
      <w:r w:rsidR="00EC7258" w:rsidRPr="00D26919">
        <w:rPr>
          <w:sz w:val="28"/>
          <w:szCs w:val="28"/>
        </w:rPr>
        <w:t>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D26919" w:rsidRPr="00D26919" w:rsidTr="003F17E4">
        <w:trPr>
          <w:trHeight w:val="3351"/>
        </w:trPr>
        <w:tc>
          <w:tcPr>
            <w:tcW w:w="2907" w:type="dxa"/>
            <w:shd w:val="clear" w:color="auto" w:fill="auto"/>
          </w:tcPr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на реализацию муниципальной программы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</w:p>
          <w:p w:rsidR="000201EC" w:rsidRPr="00D26919" w:rsidRDefault="000201EC" w:rsidP="00194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b/>
                <w:sz w:val="28"/>
                <w:szCs w:val="28"/>
              </w:rPr>
              <w:t>Всего – 19</w:t>
            </w:r>
            <w:r w:rsidR="00194F84" w:rsidRPr="00D26919">
              <w:rPr>
                <w:b/>
                <w:sz w:val="28"/>
                <w:szCs w:val="28"/>
              </w:rPr>
              <w:t> 487 201 945,12</w:t>
            </w:r>
            <w:r w:rsidRPr="00D26919">
              <w:rPr>
                <w:b/>
                <w:sz w:val="28"/>
                <w:szCs w:val="28"/>
              </w:rPr>
              <w:t xml:space="preserve"> рубля</w:t>
            </w:r>
            <w:r w:rsidRPr="00D26919">
              <w:rPr>
                <w:sz w:val="28"/>
                <w:szCs w:val="28"/>
              </w:rPr>
              <w:t xml:space="preserve">,                           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в том числе по годам реализации: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2019 год –  2 370 672 456,56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2020 год –  3 119 235 293,71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2021 год –  3 044 120 167,10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2022 год –  3 471 444 046,25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2023 год –  3 394 475 542,68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2024 год –  2</w:t>
            </w:r>
            <w:r w:rsidR="00194F84" w:rsidRPr="00D26919">
              <w:rPr>
                <w:sz w:val="28"/>
                <w:szCs w:val="28"/>
              </w:rPr>
              <w:t> 449 746 191,18</w:t>
            </w:r>
            <w:r w:rsidRPr="00D26919">
              <w:rPr>
                <w:sz w:val="28"/>
                <w:szCs w:val="28"/>
              </w:rPr>
              <w:t xml:space="preserve">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2025 год –  778 042 933,18 рубля;</w:t>
            </w:r>
          </w:p>
          <w:p w:rsidR="000201EC" w:rsidRPr="00D26919" w:rsidRDefault="000201EC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2026 год –  859 465 314,46 рубля</w:t>
            </w:r>
            <w:proofErr w:type="gramStart"/>
            <w:r w:rsidRPr="00D26919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F26723" w:rsidRDefault="00F26723" w:rsidP="00194F84">
      <w:pPr>
        <w:ind w:firstLine="708"/>
        <w:jc w:val="both"/>
        <w:rPr>
          <w:sz w:val="28"/>
          <w:szCs w:val="28"/>
        </w:rPr>
      </w:pPr>
    </w:p>
    <w:p w:rsidR="00EA59D3" w:rsidRPr="00AA1CE6" w:rsidRDefault="00D1454F" w:rsidP="00194F84">
      <w:pPr>
        <w:ind w:firstLine="708"/>
        <w:jc w:val="both"/>
        <w:rPr>
          <w:sz w:val="28"/>
          <w:szCs w:val="28"/>
        </w:rPr>
      </w:pPr>
      <w:r w:rsidRPr="00EA59D3">
        <w:rPr>
          <w:sz w:val="28"/>
          <w:szCs w:val="28"/>
        </w:rPr>
        <w:t>1.</w:t>
      </w:r>
      <w:r w:rsidR="00D35276" w:rsidRPr="00EA59D3">
        <w:rPr>
          <w:sz w:val="28"/>
          <w:szCs w:val="28"/>
        </w:rPr>
        <w:t>2</w:t>
      </w:r>
      <w:r w:rsidRPr="00EA59D3">
        <w:rPr>
          <w:sz w:val="28"/>
          <w:szCs w:val="28"/>
        </w:rPr>
        <w:t xml:space="preserve">. </w:t>
      </w:r>
      <w:r w:rsidR="00EA59D3" w:rsidRPr="00AA1CE6">
        <w:rPr>
          <w:sz w:val="28"/>
          <w:szCs w:val="28"/>
        </w:rPr>
        <w:t xml:space="preserve">Раздел «Объем средств, предусмотренных на реализацию </w:t>
      </w:r>
      <w:r w:rsidR="00EA59D3" w:rsidRPr="00AA1CE6">
        <w:rPr>
          <w:color w:val="000000"/>
          <w:sz w:val="28"/>
          <w:szCs w:val="28"/>
        </w:rPr>
        <w:t>проектов, реализуемых в рамках муниципальной программы</w:t>
      </w:r>
      <w:r w:rsidR="00EA59D3" w:rsidRPr="00AA1CE6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3F17E4" w:rsidRPr="00A37DC1" w:rsidTr="003F17E4">
        <w:trPr>
          <w:trHeight w:val="3360"/>
        </w:trPr>
        <w:tc>
          <w:tcPr>
            <w:tcW w:w="2907" w:type="dxa"/>
            <w:shd w:val="clear" w:color="auto" w:fill="auto"/>
          </w:tcPr>
          <w:p w:rsidR="003F17E4" w:rsidRPr="00A37DC1" w:rsidRDefault="003F17E4" w:rsidP="00194F84">
            <w:pPr>
              <w:rPr>
                <w:sz w:val="28"/>
                <w:szCs w:val="28"/>
              </w:rPr>
            </w:pPr>
            <w:r w:rsidRPr="00A37DC1">
              <w:rPr>
                <w:sz w:val="28"/>
                <w:szCs w:val="28"/>
              </w:rPr>
              <w:t>«</w:t>
            </w:r>
            <w:r w:rsidRPr="00A37DC1">
              <w:rPr>
                <w:color w:val="000000"/>
                <w:sz w:val="28"/>
                <w:szCs w:val="28"/>
              </w:rPr>
              <w:t>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b/>
                <w:sz w:val="28"/>
                <w:szCs w:val="28"/>
              </w:rPr>
              <w:t>Всего – 13</w:t>
            </w:r>
            <w:r w:rsidR="00194F84" w:rsidRPr="00D26919">
              <w:rPr>
                <w:b/>
                <w:sz w:val="28"/>
                <w:szCs w:val="28"/>
              </w:rPr>
              <w:t> 271 495 962,04</w:t>
            </w:r>
            <w:r w:rsidRPr="00D26919">
              <w:rPr>
                <w:b/>
                <w:sz w:val="28"/>
                <w:szCs w:val="28"/>
              </w:rPr>
              <w:t xml:space="preserve"> рубля</w:t>
            </w:r>
            <w:r w:rsidRPr="00D26919">
              <w:rPr>
                <w:sz w:val="28"/>
                <w:szCs w:val="28"/>
              </w:rPr>
              <w:t xml:space="preserve">,                           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в том числе по годам реализации: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2019 год –  1 662 235 459,73 рубля;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2020 год –  2 430 836 371,11 рубля;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2021 год –  2 293 591 523,77 рубля;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2022 год –  2 654 216 844,93 рубля;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2023 год –  2 655 028 810,97 рубля;</w:t>
            </w:r>
          </w:p>
          <w:p w:rsidR="003F17E4" w:rsidRPr="00D26919" w:rsidRDefault="003F17E4" w:rsidP="00194F84">
            <w:pPr>
              <w:rPr>
                <w:sz w:val="28"/>
                <w:szCs w:val="28"/>
              </w:rPr>
            </w:pPr>
            <w:r w:rsidRPr="00D26919">
              <w:rPr>
                <w:sz w:val="28"/>
                <w:szCs w:val="28"/>
              </w:rPr>
              <w:t>2024 год –  1</w:t>
            </w:r>
            <w:r w:rsidR="00194F84" w:rsidRPr="00D26919">
              <w:rPr>
                <w:sz w:val="28"/>
                <w:szCs w:val="28"/>
              </w:rPr>
              <w:t> 525 081 901,02</w:t>
            </w:r>
            <w:r w:rsidRPr="00D26919">
              <w:rPr>
                <w:sz w:val="28"/>
                <w:szCs w:val="28"/>
              </w:rPr>
              <w:t xml:space="preserve"> рубля;</w:t>
            </w:r>
          </w:p>
          <w:p w:rsidR="003F17E4" w:rsidRPr="00D26919" w:rsidRDefault="003F17E4" w:rsidP="00194F84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919">
              <w:rPr>
                <w:rFonts w:ascii="Times New Roman" w:hAnsi="Times New Roman" w:cs="Times New Roman"/>
                <w:sz w:val="28"/>
                <w:szCs w:val="28"/>
              </w:rPr>
              <w:t>2025 год –  0,00 рубля;</w:t>
            </w:r>
          </w:p>
          <w:p w:rsidR="003F17E4" w:rsidRPr="00F40BF6" w:rsidRDefault="003F17E4" w:rsidP="00194F84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919">
              <w:rPr>
                <w:rFonts w:ascii="Times New Roman" w:hAnsi="Times New Roman" w:cs="Times New Roman"/>
                <w:sz w:val="28"/>
                <w:szCs w:val="28"/>
              </w:rPr>
              <w:t>2026 год –  50 505 050,51 рубля</w:t>
            </w:r>
            <w:proofErr w:type="gramStart"/>
            <w:r w:rsidRPr="00D26919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F26723" w:rsidRDefault="00F26723" w:rsidP="00194F84">
      <w:pPr>
        <w:ind w:firstLine="708"/>
        <w:jc w:val="both"/>
        <w:rPr>
          <w:sz w:val="28"/>
          <w:szCs w:val="28"/>
        </w:rPr>
      </w:pPr>
    </w:p>
    <w:p w:rsidR="008403C9" w:rsidRDefault="00052650" w:rsidP="00194F84">
      <w:pPr>
        <w:ind w:firstLine="708"/>
        <w:jc w:val="both"/>
        <w:rPr>
          <w:sz w:val="28"/>
          <w:szCs w:val="28"/>
        </w:rPr>
      </w:pPr>
      <w:r w:rsidRPr="005306F5">
        <w:rPr>
          <w:sz w:val="28"/>
          <w:szCs w:val="28"/>
        </w:rPr>
        <w:lastRenderedPageBreak/>
        <w:t>1</w:t>
      </w:r>
      <w:r w:rsidR="00BF5349" w:rsidRPr="005306F5">
        <w:rPr>
          <w:sz w:val="28"/>
          <w:szCs w:val="28"/>
        </w:rPr>
        <w:t>.</w:t>
      </w:r>
      <w:r w:rsidR="00163090" w:rsidRPr="005306F5">
        <w:rPr>
          <w:sz w:val="28"/>
          <w:szCs w:val="28"/>
        </w:rPr>
        <w:t>3</w:t>
      </w:r>
      <w:r w:rsidR="00271361" w:rsidRPr="005306F5">
        <w:rPr>
          <w:sz w:val="28"/>
          <w:szCs w:val="28"/>
        </w:rPr>
        <w:t>.</w:t>
      </w:r>
      <w:r w:rsidR="00E91B33" w:rsidRPr="005306F5">
        <w:rPr>
          <w:sz w:val="28"/>
          <w:szCs w:val="28"/>
        </w:rPr>
        <w:t xml:space="preserve"> </w:t>
      </w:r>
      <w:r w:rsidR="009C6928">
        <w:rPr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№2 </w:t>
      </w:r>
      <w:r w:rsidR="00027A04" w:rsidRPr="00AA1CE6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AA1CE6">
        <w:rPr>
          <w:color w:val="000000"/>
          <w:sz w:val="28"/>
          <w:szCs w:val="28"/>
        </w:rPr>
        <w:t xml:space="preserve"> </w:t>
      </w:r>
      <w:r w:rsidR="00F54520" w:rsidRPr="00AA1CE6">
        <w:rPr>
          <w:color w:val="000000"/>
          <w:sz w:val="28"/>
          <w:szCs w:val="28"/>
        </w:rPr>
        <w:t xml:space="preserve">изложить </w:t>
      </w:r>
      <w:r w:rsidR="008403C9" w:rsidRPr="00AA1CE6">
        <w:rPr>
          <w:color w:val="000000"/>
          <w:sz w:val="28"/>
          <w:szCs w:val="28"/>
        </w:rPr>
        <w:t xml:space="preserve">в новой редакции согласно </w:t>
      </w:r>
      <w:r w:rsidR="00A62045" w:rsidRPr="00AA1CE6">
        <w:rPr>
          <w:color w:val="000000"/>
          <w:sz w:val="28"/>
          <w:szCs w:val="28"/>
        </w:rPr>
        <w:t>приложению</w:t>
      </w:r>
      <w:r w:rsidR="00C936FA" w:rsidRPr="00AA1CE6">
        <w:rPr>
          <w:color w:val="000000"/>
          <w:sz w:val="28"/>
          <w:szCs w:val="28"/>
        </w:rPr>
        <w:t xml:space="preserve"> </w:t>
      </w:r>
      <w:r w:rsidR="00C936FA" w:rsidRPr="00AA1CE6">
        <w:rPr>
          <w:sz w:val="28"/>
          <w:szCs w:val="28"/>
        </w:rPr>
        <w:t>к настоящему постановлению</w:t>
      </w:r>
      <w:r w:rsidR="008403C9" w:rsidRPr="00AA1CE6">
        <w:rPr>
          <w:sz w:val="28"/>
          <w:szCs w:val="28"/>
        </w:rPr>
        <w:t>.</w:t>
      </w:r>
    </w:p>
    <w:p w:rsidR="004809C8" w:rsidRPr="00AA1CE6" w:rsidRDefault="00C97788" w:rsidP="00194F84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2</w:t>
      </w:r>
      <w:r w:rsidR="00AC49E0" w:rsidRPr="00AA1CE6">
        <w:rPr>
          <w:sz w:val="28"/>
          <w:szCs w:val="28"/>
        </w:rPr>
        <w:t xml:space="preserve">. </w:t>
      </w:r>
      <w:r w:rsidR="008277D8" w:rsidRPr="00AA1CE6">
        <w:rPr>
          <w:sz w:val="28"/>
          <w:szCs w:val="28"/>
        </w:rPr>
        <w:t xml:space="preserve">Опубликовать настоящее постановление </w:t>
      </w:r>
      <w:r w:rsidR="004E7B23" w:rsidRPr="00AA1CE6">
        <w:rPr>
          <w:sz w:val="28"/>
          <w:szCs w:val="28"/>
        </w:rPr>
        <w:t xml:space="preserve">в муниципальной газете «Брянск» </w:t>
      </w:r>
      <w:r w:rsidR="008277D8" w:rsidRPr="00AA1CE6">
        <w:rPr>
          <w:sz w:val="28"/>
          <w:szCs w:val="28"/>
        </w:rPr>
        <w:t xml:space="preserve">и </w:t>
      </w:r>
      <w:r w:rsidR="006C16F0" w:rsidRPr="00AA1CE6">
        <w:rPr>
          <w:sz w:val="28"/>
          <w:szCs w:val="28"/>
        </w:rPr>
        <w:t xml:space="preserve">разместить </w:t>
      </w:r>
      <w:r w:rsidR="00D7000A" w:rsidRPr="00AA1CE6">
        <w:rPr>
          <w:sz w:val="28"/>
          <w:szCs w:val="28"/>
        </w:rPr>
        <w:t>на официальном</w:t>
      </w:r>
      <w:r w:rsidR="00F54520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сайте Брянской городской администрации в сети </w:t>
      </w:r>
      <w:r w:rsidR="004B5216" w:rsidRPr="00AA1CE6">
        <w:rPr>
          <w:sz w:val="28"/>
          <w:szCs w:val="28"/>
        </w:rPr>
        <w:t>«</w:t>
      </w:r>
      <w:r w:rsidR="008277D8" w:rsidRPr="00AA1CE6">
        <w:rPr>
          <w:sz w:val="28"/>
          <w:szCs w:val="28"/>
        </w:rPr>
        <w:t>Интернет</w:t>
      </w:r>
      <w:r w:rsidR="004B5216" w:rsidRPr="00AA1CE6">
        <w:rPr>
          <w:sz w:val="28"/>
          <w:szCs w:val="28"/>
        </w:rPr>
        <w:t>»</w:t>
      </w:r>
      <w:r w:rsidR="008277D8" w:rsidRPr="00AA1CE6">
        <w:rPr>
          <w:sz w:val="28"/>
          <w:szCs w:val="28"/>
        </w:rPr>
        <w:t>.</w:t>
      </w:r>
    </w:p>
    <w:p w:rsidR="00524181" w:rsidRPr="00AA1CE6" w:rsidRDefault="00341A1A" w:rsidP="00194F84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936A93" w:rsidRPr="00AA1CE6">
        <w:rPr>
          <w:sz w:val="28"/>
          <w:szCs w:val="28"/>
        </w:rPr>
        <w:t>3</w:t>
      </w:r>
      <w:r w:rsidR="00524181" w:rsidRPr="00AA1CE6">
        <w:rPr>
          <w:sz w:val="28"/>
          <w:szCs w:val="28"/>
        </w:rPr>
        <w:t xml:space="preserve">. </w:t>
      </w:r>
      <w:proofErr w:type="gramStart"/>
      <w:r w:rsidR="00524181" w:rsidRPr="00AA1CE6">
        <w:rPr>
          <w:sz w:val="28"/>
          <w:szCs w:val="28"/>
        </w:rPr>
        <w:t>Контроль за</w:t>
      </w:r>
      <w:proofErr w:type="gramEnd"/>
      <w:r w:rsidR="00524181" w:rsidRPr="00AA1CE6">
        <w:rPr>
          <w:sz w:val="28"/>
          <w:szCs w:val="28"/>
        </w:rPr>
        <w:t xml:space="preserve"> исполнением настоящего постановления возложить </w:t>
      </w:r>
      <w:r w:rsidR="00524181" w:rsidRPr="00E4217F">
        <w:rPr>
          <w:sz w:val="28"/>
          <w:szCs w:val="28"/>
        </w:rPr>
        <w:t xml:space="preserve">на </w:t>
      </w:r>
      <w:r w:rsidR="00524181" w:rsidRPr="00AA1CE6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3F17E4">
        <w:rPr>
          <w:sz w:val="28"/>
          <w:szCs w:val="28"/>
        </w:rPr>
        <w:t>Квасова</w:t>
      </w:r>
      <w:proofErr w:type="spellEnd"/>
      <w:r w:rsidR="003F17E4">
        <w:rPr>
          <w:sz w:val="28"/>
          <w:szCs w:val="28"/>
        </w:rPr>
        <w:t xml:space="preserve"> И.В</w:t>
      </w:r>
      <w:r w:rsidR="00A0362A" w:rsidRPr="00AA1CE6">
        <w:rPr>
          <w:sz w:val="28"/>
          <w:szCs w:val="28"/>
        </w:rPr>
        <w:t>.</w:t>
      </w:r>
    </w:p>
    <w:p w:rsidR="00A069B3" w:rsidRPr="00AA1CE6" w:rsidRDefault="00A069B3" w:rsidP="00ED6ECE">
      <w:pPr>
        <w:jc w:val="both"/>
        <w:rPr>
          <w:sz w:val="28"/>
          <w:szCs w:val="28"/>
        </w:rPr>
      </w:pPr>
    </w:p>
    <w:p w:rsidR="00F25599" w:rsidRPr="00AA1CE6" w:rsidRDefault="00F25599" w:rsidP="00ED6ECE">
      <w:pPr>
        <w:jc w:val="both"/>
        <w:rPr>
          <w:b/>
          <w:sz w:val="28"/>
          <w:szCs w:val="28"/>
        </w:rPr>
      </w:pPr>
    </w:p>
    <w:p w:rsidR="003E3865" w:rsidRPr="00AA1CE6" w:rsidRDefault="003E3865" w:rsidP="00ED6ECE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Глава администрации</w:t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  <w:t xml:space="preserve">        </w:t>
      </w:r>
      <w:r w:rsidR="00243841" w:rsidRPr="00AA1CE6">
        <w:rPr>
          <w:b/>
          <w:sz w:val="28"/>
          <w:szCs w:val="28"/>
        </w:rPr>
        <w:t xml:space="preserve">  </w:t>
      </w:r>
      <w:r w:rsidR="004E7B23" w:rsidRPr="00AA1CE6">
        <w:rPr>
          <w:b/>
          <w:sz w:val="28"/>
          <w:szCs w:val="28"/>
        </w:rPr>
        <w:t xml:space="preserve"> </w:t>
      </w:r>
      <w:r w:rsidRPr="00AA1CE6">
        <w:rPr>
          <w:b/>
          <w:sz w:val="28"/>
          <w:szCs w:val="28"/>
        </w:rPr>
        <w:t xml:space="preserve"> А.Н. Макаров</w:t>
      </w:r>
    </w:p>
    <w:p w:rsidR="008D35CC" w:rsidRPr="00AA1CE6" w:rsidRDefault="008D35CC" w:rsidP="00ED6ECE">
      <w:pPr>
        <w:jc w:val="both"/>
        <w:rPr>
          <w:sz w:val="28"/>
          <w:szCs w:val="28"/>
        </w:rPr>
      </w:pPr>
    </w:p>
    <w:sectPr w:rsidR="008D35CC" w:rsidRPr="00AA1CE6" w:rsidSect="00D26919">
      <w:headerReference w:type="even" r:id="rId9"/>
      <w:pgSz w:w="11906" w:h="16838" w:code="9"/>
      <w:pgMar w:top="1134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206" w:rsidRDefault="00B63206">
      <w:r>
        <w:separator/>
      </w:r>
    </w:p>
  </w:endnote>
  <w:endnote w:type="continuationSeparator" w:id="0">
    <w:p w:rsidR="00B63206" w:rsidRDefault="00B6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206" w:rsidRDefault="00B63206">
      <w:r>
        <w:separator/>
      </w:r>
    </w:p>
  </w:footnote>
  <w:footnote w:type="continuationSeparator" w:id="0">
    <w:p w:rsidR="00B63206" w:rsidRDefault="00B63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7E4" w:rsidRDefault="003F17E4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3F17E4" w:rsidRDefault="003F17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86E19"/>
    <w:rsid w:val="00097708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0AC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94F84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45B5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526E6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21E90"/>
    <w:rsid w:val="00825A42"/>
    <w:rsid w:val="00827175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674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23DF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96B77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3206"/>
    <w:rsid w:val="00B63E35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2691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26723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2AF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3C0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5E0B-6C9A-4E7A-B3D7-7A3D0137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4</cp:revision>
  <cp:lastPrinted>2024-04-01T08:42:00Z</cp:lastPrinted>
  <dcterms:created xsi:type="dcterms:W3CDTF">2024-05-20T13:48:00Z</dcterms:created>
  <dcterms:modified xsi:type="dcterms:W3CDTF">2024-05-22T12:33:00Z</dcterms:modified>
</cp:coreProperties>
</file>