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03" w:rsidRPr="00694503" w:rsidRDefault="00694503" w:rsidP="00060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4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Опросный лист для проведения </w:t>
      </w:r>
      <w:r w:rsidR="00C67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публичных консультаций по нормативно</w:t>
      </w:r>
      <w:r w:rsidR="00DD0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r w:rsidR="00C67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правово</w:t>
      </w:r>
      <w:r w:rsidR="00DD0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r w:rsidR="00C67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акт</w:t>
      </w:r>
      <w:r w:rsidR="00DD05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94503" w:rsidRPr="00694503" w:rsidTr="007141DF">
        <w:trPr>
          <w:trHeight w:val="1254"/>
        </w:trPr>
        <w:tc>
          <w:tcPr>
            <w:tcW w:w="10173" w:type="dxa"/>
          </w:tcPr>
          <w:p w:rsidR="00060451" w:rsidRDefault="00060451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503" w:rsidRPr="00694503" w:rsidRDefault="001007B9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вопросов в рамках проведения публичного обсуждения (публичн</w:t>
            </w:r>
            <w:r w:rsidR="00841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</w:t>
            </w:r>
            <w:r w:rsidR="00841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нормативн</w:t>
            </w:r>
            <w:r w:rsidR="00841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</w:t>
            </w:r>
            <w:r w:rsidR="00841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</w:t>
            </w:r>
            <w:r w:rsidR="00841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94503" w:rsidRPr="00694503" w:rsidRDefault="001007B9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3A89" w:rsidRPr="008E3A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finupr</w:t>
            </w:r>
            <w:proofErr w:type="spellEnd"/>
            <w:r w:rsidR="008E3A89" w:rsidRPr="008E3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032@</w:t>
            </w:r>
            <w:r w:rsidR="008E3A89" w:rsidRPr="008E3A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="008E3A89" w:rsidRPr="008E3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8E3A89" w:rsidRPr="008E3A8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8E3A89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либо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посредством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почтовой связи </w:t>
            </w:r>
            <w:r w:rsidR="006F3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адресу: 241050,                г. Брянск, проспект Ленина</w:t>
            </w:r>
            <w:bookmarkStart w:id="0" w:name="_GoBack"/>
            <w:bookmarkEnd w:id="0"/>
            <w:r w:rsidR="006F3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д.35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</w:t>
            </w:r>
            <w:r w:rsidR="00CC7713" w:rsidRPr="00CC7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C7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.09.2022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 </w:t>
            </w:r>
          </w:p>
          <w:p w:rsidR="00694503" w:rsidRPr="00694503" w:rsidRDefault="001007B9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Информация, направленная после указанного срока либо заполненная не по форме, разработчиком не рассматривается. </w:t>
            </w:r>
          </w:p>
          <w:p w:rsidR="00694503" w:rsidRPr="00694503" w:rsidRDefault="001007B9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694503"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Контактная информация: </w:t>
            </w:r>
          </w:p>
        </w:tc>
      </w:tr>
      <w:tr w:rsidR="00694503" w:rsidRPr="00694503" w:rsidTr="007141DF">
        <w:trPr>
          <w:trHeight w:val="127"/>
        </w:trPr>
        <w:tc>
          <w:tcPr>
            <w:tcW w:w="10173" w:type="dxa"/>
          </w:tcPr>
          <w:p w:rsidR="00694503" w:rsidRPr="00694503" w:rsidRDefault="00694503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организации _________________________________________ </w:t>
            </w:r>
          </w:p>
        </w:tc>
      </w:tr>
      <w:tr w:rsidR="00694503" w:rsidRPr="00694503" w:rsidTr="007141DF">
        <w:trPr>
          <w:trHeight w:val="127"/>
        </w:trPr>
        <w:tc>
          <w:tcPr>
            <w:tcW w:w="10173" w:type="dxa"/>
          </w:tcPr>
          <w:p w:rsidR="00694503" w:rsidRPr="00694503" w:rsidRDefault="00694503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сфера деятельности организации ____________________________________ </w:t>
            </w:r>
          </w:p>
        </w:tc>
      </w:tr>
      <w:tr w:rsidR="00694503" w:rsidRPr="00694503" w:rsidTr="007141DF">
        <w:trPr>
          <w:trHeight w:val="127"/>
        </w:trPr>
        <w:tc>
          <w:tcPr>
            <w:tcW w:w="10173" w:type="dxa"/>
          </w:tcPr>
          <w:p w:rsidR="00694503" w:rsidRPr="00694503" w:rsidRDefault="00694503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контактного лица ___________________________________________ </w:t>
            </w:r>
          </w:p>
        </w:tc>
      </w:tr>
      <w:tr w:rsidR="00694503" w:rsidRPr="00694503" w:rsidTr="007141DF">
        <w:trPr>
          <w:trHeight w:val="127"/>
        </w:trPr>
        <w:tc>
          <w:tcPr>
            <w:tcW w:w="10173" w:type="dxa"/>
          </w:tcPr>
          <w:p w:rsidR="00694503" w:rsidRPr="00694503" w:rsidRDefault="00694503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контактного телефона _________________________________________ </w:t>
            </w:r>
          </w:p>
        </w:tc>
      </w:tr>
      <w:tr w:rsidR="00694503" w:rsidRPr="00694503" w:rsidTr="007141DF">
        <w:trPr>
          <w:trHeight w:val="127"/>
        </w:trPr>
        <w:tc>
          <w:tcPr>
            <w:tcW w:w="10173" w:type="dxa"/>
          </w:tcPr>
          <w:p w:rsidR="00694503" w:rsidRPr="00694503" w:rsidRDefault="00694503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 ___________________________________________ </w:t>
            </w:r>
          </w:p>
        </w:tc>
      </w:tr>
      <w:tr w:rsidR="00694503" w:rsidRPr="00694503" w:rsidTr="007141DF">
        <w:trPr>
          <w:trHeight w:val="288"/>
        </w:trPr>
        <w:tc>
          <w:tcPr>
            <w:tcW w:w="10173" w:type="dxa"/>
          </w:tcPr>
          <w:p w:rsidR="00A6625C" w:rsidRPr="00172CFF" w:rsidRDefault="00A6625C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503" w:rsidRPr="00694503" w:rsidRDefault="00694503" w:rsidP="0084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На решение какой проблемы, на Ваш взгляд, направлено </w:t>
            </w:r>
            <w:r w:rsidR="00841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принятое</w:t>
            </w: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регулирование? Актуальна ли данная проблема сегодня? </w:t>
            </w:r>
          </w:p>
        </w:tc>
      </w:tr>
      <w:tr w:rsidR="00694503" w:rsidRPr="00694503" w:rsidTr="007141DF">
        <w:trPr>
          <w:trHeight w:val="933"/>
        </w:trPr>
        <w:tc>
          <w:tcPr>
            <w:tcW w:w="10173" w:type="dxa"/>
          </w:tcPr>
          <w:p w:rsidR="00A6625C" w:rsidRPr="00A6625C" w:rsidRDefault="00A6625C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503" w:rsidRPr="00694503" w:rsidRDefault="00694503" w:rsidP="00DD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Насколько корректно разработчик нормативного правового акта определил те факторы, которые обуславливают необходимость муниципального вмешательства? Насколько цель муниципального регулирования соотносится с проблемой, на решение которой оно направлено? Достигнет ли, на Ваш взгляд, предлагаемое муниципальное регулирование тех целей, на которые оно направлено? </w:t>
            </w:r>
          </w:p>
        </w:tc>
      </w:tr>
      <w:tr w:rsidR="00694503" w:rsidRPr="00694503" w:rsidTr="007141DF">
        <w:trPr>
          <w:trHeight w:val="611"/>
        </w:trPr>
        <w:tc>
          <w:tcPr>
            <w:tcW w:w="10173" w:type="dxa"/>
          </w:tcPr>
          <w:p w:rsidR="00A6625C" w:rsidRPr="00172CFF" w:rsidRDefault="00A6625C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503" w:rsidRPr="00694503" w:rsidRDefault="00694503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затратны</w:t>
            </w:r>
            <w:proofErr w:type="spellEnd"/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(или) более эффективны? </w:t>
            </w:r>
          </w:p>
        </w:tc>
      </w:tr>
      <w:tr w:rsidR="00694503" w:rsidRPr="00694503" w:rsidTr="007141DF">
        <w:trPr>
          <w:trHeight w:val="449"/>
        </w:trPr>
        <w:tc>
          <w:tcPr>
            <w:tcW w:w="10173" w:type="dxa"/>
          </w:tcPr>
          <w:p w:rsidR="00A6625C" w:rsidRPr="00172CFF" w:rsidRDefault="00A6625C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503" w:rsidRPr="00694503" w:rsidRDefault="00694503" w:rsidP="00DD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Какие, по Вашей оценке, субъекты предпринимательской и иной деятельности затронуты </w:t>
            </w:r>
            <w:r w:rsidR="00DD0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принятым</w:t>
            </w: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регулированием (по видам субъектов, по отраслям, количество в городе)? </w:t>
            </w:r>
          </w:p>
        </w:tc>
      </w:tr>
      <w:tr w:rsidR="00694503" w:rsidRPr="00694503" w:rsidTr="007141DF">
        <w:trPr>
          <w:trHeight w:val="611"/>
        </w:trPr>
        <w:tc>
          <w:tcPr>
            <w:tcW w:w="10173" w:type="dxa"/>
          </w:tcPr>
          <w:p w:rsidR="00A6625C" w:rsidRPr="00172CFF" w:rsidRDefault="00A6625C" w:rsidP="00C45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4503" w:rsidRPr="00694503" w:rsidRDefault="00694503" w:rsidP="00DD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Повлия</w:t>
            </w:r>
            <w:r w:rsidR="00DD0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 введение </w:t>
            </w:r>
            <w:r w:rsidR="00DD0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принятого</w:t>
            </w: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регулирования на конкурентную среду в отрасли, способств</w:t>
            </w:r>
            <w:r w:rsidR="00DD0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ует ли</w:t>
            </w:r>
            <w:r w:rsidRPr="0069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необоснованному изменению расстановки сил в отрасли? Если да, то как? Приведите, по возможности, количественные оценки. </w:t>
            </w:r>
          </w:p>
        </w:tc>
      </w:tr>
      <w:tr w:rsidR="00694503" w:rsidRPr="00C14D53" w:rsidTr="007141DF">
        <w:trPr>
          <w:trHeight w:val="288"/>
        </w:trPr>
        <w:tc>
          <w:tcPr>
            <w:tcW w:w="10173" w:type="dxa"/>
          </w:tcPr>
          <w:p w:rsidR="001007B9" w:rsidRDefault="001007B9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596A" w:rsidRDefault="006F27DE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Оцените, насколько полно и точно отражены обязанности,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ответственность субъектов муниципального регулирования, а также насколько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 прописаны административные процедуры, реализуемые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исполнительными органами местного самоуправления, насколько точно и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недвусмысленно прописаны властные функции и полномочия. Считаете ли Вы,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 не соответствуют или противоречат иным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действующим нормативным правовым актам? Если да, укажите такие нормы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акты.</w:t>
            </w:r>
          </w:p>
          <w:p w:rsidR="001007B9" w:rsidRDefault="006F27DE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Существуют ли в муниципальном регулировании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положения, которые необоснованно затрудняют 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редпринимательской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инвестиционной деятельности? Приведите обоснования по каждому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указанному положению, дополнительно определив: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имеется ли смысловое противоречие с целями регулирования или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существующей проблемой либо положение не способствует достижению целей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регулирования; имеются ли технические ошибки.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7B9" w:rsidRDefault="006F27DE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Приводит ли исполнение положений регулирования к избыточным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действиям или, наоборот, ограничивает действия субъектов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предпринимательской и инвестиционной деятельности?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4596A" w:rsidRDefault="006F27DE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Создает ли исполнение положений регулирования существенные риски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ведения предпринимательской и инвестиционной деятельности, способствует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 возникновению необоснованных прав исполнительных органов местного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самоуправления и должностных лиц, допускает ли возможность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избирательного применения норм?</w:t>
            </w:r>
          </w:p>
          <w:p w:rsidR="001007B9" w:rsidRDefault="001007B9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596A" w:rsidRPr="00C4596A" w:rsidRDefault="00C4596A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6F27DE"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Приводит ли к невозможности совершения законных действий</w:t>
            </w:r>
            <w:r w:rsidR="006F27DE"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деятельности?</w:t>
            </w:r>
          </w:p>
          <w:p w:rsidR="001007B9" w:rsidRDefault="001007B9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596A" w:rsidRDefault="006F27DE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К каким последствиям 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привело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принятие нового регулирования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      </w:r>
          </w:p>
          <w:p w:rsidR="001007B9" w:rsidRDefault="001007B9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7B9" w:rsidRDefault="006F27DE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12.Оцените издержки/упущенную выгоду (прямого, административного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характера) субъектов предпринимательской и инвестиционной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деятельности,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возникающие при введении предлагаемого регулирования. Отдельно укажите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временные издержки, которые 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понесли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субъекты предпринимательской и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инвестиционной деятельности как следствие необходимости соблюдения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административных процедур, предусмотренных 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принятым Решением.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из указанных издержек Вы считаете</w:t>
            </w:r>
            <w:r w:rsidR="00C4596A"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избыточными/бесполезными и почему? Если возможно, оцените затраты по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выполнению вновь вводимых требований количественно (в часах рабочего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времени, в денежном эквиваленте и т.п.)</w:t>
            </w:r>
            <w:r w:rsidR="00100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07B9" w:rsidRDefault="001007B9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596A" w:rsidRDefault="006F27DE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Какие, на Ваш взгляд, возник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проблемы и трудности с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контролем соблюдения требований и норм, вв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енных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данным нормативным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актом? Является ли 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принятое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регулирование недискриминационным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отношению ко всем его адресатам, то есть все ли потенциальные адресаты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регулирования </w:t>
            </w:r>
            <w:r w:rsidR="00DD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оказались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одинаковых условиях после его введения?</w:t>
            </w:r>
          </w:p>
          <w:p w:rsidR="00C4596A" w:rsidRDefault="006F27DE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Существуют ли, на Ваш взгляд, особенности при контроле соблюдения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требований вв</w:t>
            </w:r>
            <w:r w:rsidR="00141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еденного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регулирования различными группами адресатов</w:t>
            </w:r>
            <w:r w:rsidR="00C4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2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регулирования?</w:t>
            </w:r>
          </w:p>
          <w:p w:rsidR="001007B9" w:rsidRDefault="001007B9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D53" w:rsidRPr="00C14D53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Требуется ли переходный период для вступления в силу предлагаемого</w:t>
            </w:r>
            <w:r w:rsidR="00093F27" w:rsidRPr="0009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регулирования (если да, какова его продолжительность), какие ограничения </w:t>
            </w:r>
            <w:proofErr w:type="gramStart"/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C14D53" w:rsidRPr="00C14D53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срокам введения нового регулирования необходимо учесть?</w:t>
            </w:r>
          </w:p>
          <w:p w:rsidR="00C14D53" w:rsidRPr="006F3D6C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D53" w:rsidRPr="00C14D53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Какие, на Ваш взгляд, целесообразно применить исключения по</w:t>
            </w:r>
            <w:r w:rsidR="00093F27" w:rsidRPr="0009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введению регулирования в отношении отдельных групп лиц? Приведите</w:t>
            </w:r>
            <w:r w:rsidR="00093F27" w:rsidRPr="0009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соответствующее обоснование.</w:t>
            </w:r>
          </w:p>
          <w:p w:rsidR="00C14D53" w:rsidRPr="00093F27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D53" w:rsidRPr="00C14D53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Какие выгоды и преимущества могут возникнуть в случае принятия</w:t>
            </w:r>
            <w:r w:rsidR="00093F27" w:rsidRPr="0009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предлагаемого регулирования?</w:t>
            </w:r>
          </w:p>
          <w:p w:rsidR="00C14D53" w:rsidRPr="00093F27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D53" w:rsidRPr="00C14D53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Специальные вопросы, касающиеся конкретных положений и норм</w:t>
            </w:r>
            <w:r w:rsidR="00093F27" w:rsidRPr="0009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рассматриваемого проекта нормативного правового акта, отношение к которым</w:t>
            </w:r>
          </w:p>
          <w:p w:rsidR="00C14D53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разработчику необходимо прояснить.</w:t>
            </w:r>
          </w:p>
          <w:p w:rsidR="00C14D53" w:rsidRPr="00C14D53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94503" w:rsidRPr="00093F27" w:rsidRDefault="00C14D53" w:rsidP="00093F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Иные предложения и замечания, которые, по Вашему мнению,</w:t>
            </w:r>
            <w:r w:rsidR="0009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целесообразно учесть  в рамках оценки регулирующего воздействия</w:t>
            </w:r>
            <w:proofErr w:type="gramStart"/>
            <w:r w:rsidR="0009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="00093F27" w:rsidRPr="00093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</w:tbl>
    <w:p w:rsidR="00694503" w:rsidRPr="00C14D53" w:rsidRDefault="00694503" w:rsidP="00093F2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8C" w:rsidRPr="00C14D53" w:rsidRDefault="0031708C" w:rsidP="00093F2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708C" w:rsidRPr="00C14D53" w:rsidSect="00466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44B042"/>
    <w:lvl w:ilvl="0">
      <w:numFmt w:val="bullet"/>
      <w:lvlText w:val="*"/>
      <w:lvlJc w:val="left"/>
    </w:lvl>
  </w:abstractNum>
  <w:abstractNum w:abstractNumId="1">
    <w:nsid w:val="225D70BA"/>
    <w:multiLevelType w:val="hybridMultilevel"/>
    <w:tmpl w:val="E0E6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1CF8"/>
    <w:multiLevelType w:val="hybridMultilevel"/>
    <w:tmpl w:val="5A22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0227"/>
    <w:multiLevelType w:val="hybridMultilevel"/>
    <w:tmpl w:val="64F2F568"/>
    <w:lvl w:ilvl="0" w:tplc="859C32E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86"/>
    <w:rsid w:val="00060451"/>
    <w:rsid w:val="00093F27"/>
    <w:rsid w:val="000F22BC"/>
    <w:rsid w:val="001007B9"/>
    <w:rsid w:val="00122B83"/>
    <w:rsid w:val="00141186"/>
    <w:rsid w:val="00172CFF"/>
    <w:rsid w:val="001E04F4"/>
    <w:rsid w:val="0020681D"/>
    <w:rsid w:val="002535B5"/>
    <w:rsid w:val="00255F06"/>
    <w:rsid w:val="0028106B"/>
    <w:rsid w:val="002D601C"/>
    <w:rsid w:val="002E47AE"/>
    <w:rsid w:val="0031708C"/>
    <w:rsid w:val="0033055A"/>
    <w:rsid w:val="003639E8"/>
    <w:rsid w:val="004668FA"/>
    <w:rsid w:val="00481FED"/>
    <w:rsid w:val="005467BF"/>
    <w:rsid w:val="00606BA9"/>
    <w:rsid w:val="00617F84"/>
    <w:rsid w:val="00634FBD"/>
    <w:rsid w:val="00643BD4"/>
    <w:rsid w:val="00684EC1"/>
    <w:rsid w:val="00694503"/>
    <w:rsid w:val="006D2569"/>
    <w:rsid w:val="006F27DE"/>
    <w:rsid w:val="006F3D6C"/>
    <w:rsid w:val="007141DF"/>
    <w:rsid w:val="00724A29"/>
    <w:rsid w:val="00794D00"/>
    <w:rsid w:val="007F274F"/>
    <w:rsid w:val="00813EE0"/>
    <w:rsid w:val="00841218"/>
    <w:rsid w:val="008771D5"/>
    <w:rsid w:val="008E3A89"/>
    <w:rsid w:val="0098410F"/>
    <w:rsid w:val="00A6625C"/>
    <w:rsid w:val="00AC3761"/>
    <w:rsid w:val="00BA151F"/>
    <w:rsid w:val="00BC2CCE"/>
    <w:rsid w:val="00BC3153"/>
    <w:rsid w:val="00C14D53"/>
    <w:rsid w:val="00C4596A"/>
    <w:rsid w:val="00C67DDB"/>
    <w:rsid w:val="00CA5270"/>
    <w:rsid w:val="00CC7713"/>
    <w:rsid w:val="00DA0591"/>
    <w:rsid w:val="00DD0562"/>
    <w:rsid w:val="00E04DD0"/>
    <w:rsid w:val="00F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68FA"/>
    <w:pPr>
      <w:ind w:left="720"/>
      <w:contextualSpacing/>
    </w:pPr>
  </w:style>
  <w:style w:type="table" w:styleId="a5">
    <w:name w:val="Table Grid"/>
    <w:basedOn w:val="a1"/>
    <w:uiPriority w:val="59"/>
    <w:rsid w:val="0060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639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6D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724A29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4A29"/>
    <w:pPr>
      <w:widowControl w:val="0"/>
      <w:autoSpaceDE w:val="0"/>
      <w:autoSpaceDN w:val="0"/>
      <w:adjustRightInd w:val="0"/>
      <w:spacing w:after="0" w:line="33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4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4A29"/>
    <w:pPr>
      <w:widowControl w:val="0"/>
      <w:autoSpaceDE w:val="0"/>
      <w:autoSpaceDN w:val="0"/>
      <w:adjustRightInd w:val="0"/>
      <w:spacing w:after="0" w:line="3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4A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724A2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724A29"/>
    <w:pPr>
      <w:widowControl w:val="0"/>
      <w:autoSpaceDE w:val="0"/>
      <w:autoSpaceDN w:val="0"/>
      <w:adjustRightInd w:val="0"/>
      <w:spacing w:after="0" w:line="330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FE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F2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0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68FA"/>
    <w:pPr>
      <w:ind w:left="720"/>
      <w:contextualSpacing/>
    </w:pPr>
  </w:style>
  <w:style w:type="table" w:styleId="a5">
    <w:name w:val="Table Grid"/>
    <w:basedOn w:val="a1"/>
    <w:uiPriority w:val="59"/>
    <w:rsid w:val="0060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639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3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6D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724A29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4A29"/>
    <w:pPr>
      <w:widowControl w:val="0"/>
      <w:autoSpaceDE w:val="0"/>
      <w:autoSpaceDN w:val="0"/>
      <w:adjustRightInd w:val="0"/>
      <w:spacing w:after="0" w:line="33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4A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4A29"/>
    <w:pPr>
      <w:widowControl w:val="0"/>
      <w:autoSpaceDE w:val="0"/>
      <w:autoSpaceDN w:val="0"/>
      <w:adjustRightInd w:val="0"/>
      <w:spacing w:after="0" w:line="3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4A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724A2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724A29"/>
    <w:pPr>
      <w:widowControl w:val="0"/>
      <w:autoSpaceDE w:val="0"/>
      <w:autoSpaceDN w:val="0"/>
      <w:adjustRightInd w:val="0"/>
      <w:spacing w:after="0" w:line="330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FE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6F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2A79-E7D0-4AF7-905A-3073F215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Кривенкова</dc:creator>
  <cp:lastModifiedBy>Елена А. Новикова</cp:lastModifiedBy>
  <cp:revision>10</cp:revision>
  <cp:lastPrinted>2022-08-11T07:54:00Z</cp:lastPrinted>
  <dcterms:created xsi:type="dcterms:W3CDTF">2022-08-11T08:30:00Z</dcterms:created>
  <dcterms:modified xsi:type="dcterms:W3CDTF">2022-09-05T09:47:00Z</dcterms:modified>
</cp:coreProperties>
</file>