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8" w:type="dxa"/>
        <w:jc w:val="center"/>
        <w:tblInd w:w="-16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4"/>
      </w:tblGrid>
      <w:tr w:rsidR="007A06F6" w:rsidRPr="003641D4" w:rsidTr="003641D4">
        <w:trPr>
          <w:trHeight w:val="4253"/>
          <w:jc w:val="center"/>
        </w:trPr>
        <w:tc>
          <w:tcPr>
            <w:tcW w:w="9958" w:type="dxa"/>
            <w:hideMark/>
          </w:tcPr>
          <w:p w:rsidR="007A06F6" w:rsidRDefault="00A938E1" w:rsidP="003641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3641D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fldChar w:fldCharType="begin"/>
            </w:r>
            <w:r w:rsidR="007A06F6" w:rsidRPr="003641D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instrText xml:space="preserve"> HYPERLINK "https://smbn.ru/" </w:instrText>
            </w:r>
            <w:r w:rsidRPr="003641D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fldChar w:fldCharType="separate"/>
            </w:r>
            <w:r w:rsidR="007A06F6" w:rsidRPr="003641D4">
              <w:rPr>
                <w:rStyle w:val="a3"/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АО «Корпорация «МСП»</w:t>
            </w:r>
            <w:r w:rsidRPr="003641D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fldChar w:fldCharType="end"/>
            </w:r>
            <w:r w:rsidR="003641D4" w:rsidRPr="003641D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, Портал бизнес-навигатора </w:t>
            </w:r>
            <w:r w:rsidR="003641D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МСП</w:t>
            </w:r>
          </w:p>
          <w:p w:rsidR="003641D4" w:rsidRPr="003641D4" w:rsidRDefault="003641D4" w:rsidP="003641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3641D4" w:rsidRPr="003641D4" w:rsidRDefault="003641D4" w:rsidP="003641D4">
            <w:pPr>
              <w:pStyle w:val="a4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641D4">
              <w:rPr>
                <w:rStyle w:val="a5"/>
                <w:sz w:val="28"/>
                <w:szCs w:val="28"/>
              </w:rPr>
              <w:t>АО «Корпорация «МСП»</w:t>
            </w:r>
            <w:r w:rsidRPr="003641D4">
              <w:rPr>
                <w:sz w:val="28"/>
                <w:szCs w:val="28"/>
              </w:rPr>
              <w:t xml:space="preserve"> – акционерное общество «Федеральная корпорация по развитию малого и среднего предпринимательства», являющееся владельцем Портала.</w:t>
            </w:r>
          </w:p>
          <w:p w:rsidR="003641D4" w:rsidRPr="003641D4" w:rsidRDefault="003641D4" w:rsidP="003641D4">
            <w:pPr>
              <w:pStyle w:val="a4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641D4">
              <w:rPr>
                <w:rStyle w:val="a5"/>
                <w:sz w:val="28"/>
                <w:szCs w:val="28"/>
              </w:rPr>
              <w:t>Портал –</w:t>
            </w:r>
            <w:r w:rsidRPr="003641D4">
              <w:rPr>
                <w:sz w:val="28"/>
                <w:szCs w:val="28"/>
              </w:rPr>
              <w:t xml:space="preserve"> Портал Бизнес-навигатора МСП – информационный ресурс (система), принадлежащий АО «Корпорация «МСП», расположенный в информационно-телекоммуникационной сети «Интернет» по адресам </w:t>
            </w:r>
            <w:hyperlink r:id="rId5" w:history="1">
              <w:r w:rsidRPr="003641D4">
                <w:rPr>
                  <w:rStyle w:val="a3"/>
                  <w:sz w:val="28"/>
                  <w:szCs w:val="28"/>
                </w:rPr>
                <w:t>https://smbn.ru/</w:t>
              </w:r>
            </w:hyperlink>
            <w:r w:rsidRPr="003641D4">
              <w:rPr>
                <w:sz w:val="28"/>
                <w:szCs w:val="28"/>
              </w:rPr>
              <w:t xml:space="preserve">, </w:t>
            </w:r>
            <w:hyperlink w:history="1">
              <w:r w:rsidRPr="003641D4">
                <w:rPr>
                  <w:rStyle w:val="a3"/>
                  <w:sz w:val="28"/>
                  <w:szCs w:val="28"/>
                </w:rPr>
                <w:t>https://смбн.рф/</w:t>
              </w:r>
            </w:hyperlink>
            <w:r w:rsidRPr="003641D4">
              <w:rPr>
                <w:sz w:val="28"/>
                <w:szCs w:val="28"/>
              </w:rPr>
              <w:t>.</w:t>
            </w:r>
          </w:p>
          <w:p w:rsidR="003641D4" w:rsidRDefault="007A06F6" w:rsidP="003641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портале появился новый сервис. Теперь вы можете онлайн заполнить и </w:t>
            </w:r>
            <w:bookmarkStart w:id="0" w:name="_GoBack"/>
            <w:r w:rsidRPr="007A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подать заявку на лизинг по льготным ставкам</w:t>
            </w:r>
            <w:bookmarkEnd w:id="0"/>
            <w:r w:rsidRPr="007A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3641D4" w:rsidRPr="003641D4" w:rsidRDefault="007A06F6" w:rsidP="003641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</w:t>
            </w:r>
            <w:r w:rsidRPr="007A0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российского об</w:t>
            </w:r>
            <w:r w:rsidR="00FE0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7A0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рудования</w:t>
            </w:r>
            <w:r w:rsidRPr="007A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это </w:t>
            </w:r>
            <w:r w:rsidRPr="007A0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6% годовых</w:t>
            </w:r>
            <w:r w:rsidRPr="007A06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 для иностранного — 8%.</w:t>
            </w:r>
          </w:p>
          <w:tbl>
            <w:tblPr>
              <w:tblW w:w="10054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58"/>
              <w:gridCol w:w="32"/>
              <w:gridCol w:w="32"/>
              <w:gridCol w:w="32"/>
            </w:tblGrid>
            <w:tr w:rsidR="003641D4" w:rsidRPr="003641D4" w:rsidTr="003641D4">
              <w:trPr>
                <w:trHeight w:val="270"/>
                <w:jc w:val="center"/>
              </w:trPr>
              <w:tc>
                <w:tcPr>
                  <w:tcW w:w="9957" w:type="dxa"/>
                  <w:hideMark/>
                </w:tcPr>
                <w:p w:rsidR="003641D4" w:rsidRDefault="003641D4" w:rsidP="003641D4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A06F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Для малого бизнеса в приоритетных отраслях действует специальная программа — </w:t>
                  </w:r>
                  <w:r w:rsidRPr="007A06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лизинг без аванса</w:t>
                  </w:r>
                  <w:r w:rsidRPr="007A06F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. Сумма договора по </w:t>
                  </w:r>
                  <w:proofErr w:type="spellStart"/>
                  <w:r w:rsidRPr="007A06F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спецпрограмме</w:t>
                  </w:r>
                  <w:proofErr w:type="spellEnd"/>
                  <w:r w:rsidRPr="007A06F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может составить от 2,5 до 50 млн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r w:rsidRPr="007A06F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рублей, срок лизинга — до 60 месяцев, авансовый платеж — 0%. </w:t>
                  </w:r>
                </w:p>
                <w:p w:rsidR="003641D4" w:rsidRPr="007A06F6" w:rsidRDefault="003641D4" w:rsidP="003641D4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A06F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Договор вы сможете заключить с любой региональной лизинговой компанией Корпорации МСП по своему выбору.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1D4" w:rsidRPr="007A06F6" w:rsidRDefault="003641D4" w:rsidP="003641D4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1D4" w:rsidRPr="007A06F6" w:rsidRDefault="003641D4" w:rsidP="003641D4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1D4" w:rsidRPr="007A06F6" w:rsidRDefault="003641D4" w:rsidP="003641D4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641D4" w:rsidRPr="003641D4" w:rsidRDefault="003641D4" w:rsidP="003641D4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переходе к сервису подачи заявки вам нужно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зарегистрироваться или </w:t>
            </w:r>
            <w:r w:rsidRPr="00364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авторизоваться – ввести свою электронную почту в поле «логин» и свой пароль, который вы указали при регистрации на портале. </w:t>
            </w:r>
          </w:p>
          <w:p w:rsidR="003641D4" w:rsidRPr="003641D4" w:rsidRDefault="003641D4" w:rsidP="003641D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64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Кликните по </w:t>
            </w:r>
            <w:hyperlink r:id="rId6" w:tgtFrame="_blank" w:history="1">
              <w:r w:rsidRPr="003641D4">
                <w:rPr>
                  <w:rStyle w:val="a3"/>
                  <w:rFonts w:ascii="Times New Roman" w:hAnsi="Times New Roman" w:cs="Times New Roman"/>
                  <w:color w:val="4A90E2"/>
                  <w:sz w:val="28"/>
                  <w:szCs w:val="28"/>
                </w:rPr>
                <w:t>ссылке</w:t>
              </w:r>
            </w:hyperlink>
            <w:r w:rsidRPr="00364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364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https://smbn.ru/msp.htm?get_fogottenpassword=true</w:t>
            </w:r>
          </w:p>
          <w:p w:rsidR="007A06F6" w:rsidRDefault="007A06F6" w:rsidP="003641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641D4" w:rsidRDefault="003641D4" w:rsidP="003641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641D4" w:rsidRDefault="003641D4" w:rsidP="003641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641D4" w:rsidRPr="007A06F6" w:rsidRDefault="003641D4" w:rsidP="003641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641D4" w:rsidRPr="003641D4" w:rsidRDefault="003641D4" w:rsidP="003641D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3641D4" w:rsidRPr="003641D4" w:rsidSect="003641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F6"/>
    <w:rsid w:val="003641D4"/>
    <w:rsid w:val="005702E2"/>
    <w:rsid w:val="006A7DF4"/>
    <w:rsid w:val="007A06F6"/>
    <w:rsid w:val="00A938E1"/>
    <w:rsid w:val="00EA7945"/>
    <w:rsid w:val="00FE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6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4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641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6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4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641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at.smbn.ru/clicks.php?hex&amp;m=cacb8&amp;c=1b456a&amp;i=158&amp;u=10699" TargetMode="External"/><Relationship Id="rId5" Type="http://schemas.openxmlformats.org/officeDocument/2006/relationships/hyperlink" Target="https://smb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 (4) XP</dc:creator>
  <cp:lastModifiedBy>Комитет по информационной политике (Марианна)</cp:lastModifiedBy>
  <cp:revision>2</cp:revision>
  <cp:lastPrinted>2021-04-06T07:06:00Z</cp:lastPrinted>
  <dcterms:created xsi:type="dcterms:W3CDTF">2021-04-08T13:39:00Z</dcterms:created>
  <dcterms:modified xsi:type="dcterms:W3CDTF">2021-04-08T13:39:00Z</dcterms:modified>
</cp:coreProperties>
</file>