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11251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Постановление Брянской городской администрации </w:t>
      </w:r>
    </w:p>
    <w:p w:rsidR="00112510" w:rsidRPr="00112510" w:rsidRDefault="00112510" w:rsidP="00112510">
      <w:pPr>
        <w:spacing w:after="0" w:line="240" w:lineRule="auto"/>
        <w:jc w:val="center"/>
        <w:rPr>
          <w:rFonts w:ascii="Times New Roman" w:hAnsi="Times New Roman" w:cs="Times New Roman"/>
          <w:b/>
          <w:sz w:val="28"/>
          <w:szCs w:val="28"/>
        </w:rPr>
      </w:pPr>
      <w:r w:rsidRPr="00112510">
        <w:rPr>
          <w:rFonts w:ascii="Times New Roman" w:hAnsi="Times New Roman" w:cs="Times New Roman"/>
          <w:b/>
          <w:sz w:val="28"/>
          <w:szCs w:val="28"/>
        </w:rPr>
        <w:t xml:space="preserve"> от 09.08.2021 № 2406-п</w:t>
      </w: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EE7A71" w:rsidRDefault="00EE7A71" w:rsidP="00FD630B">
      <w:pPr>
        <w:spacing w:after="0" w:line="240" w:lineRule="auto"/>
        <w:jc w:val="center"/>
        <w:rPr>
          <w:rFonts w:ascii="Times New Roman" w:hAnsi="Times New Roman" w:cs="Times New Roman"/>
          <w:b/>
          <w:sz w:val="28"/>
          <w:szCs w:val="28"/>
        </w:rPr>
      </w:pPr>
    </w:p>
    <w:p w:rsidR="00EE7A71" w:rsidRDefault="00EE7A71"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112510">
      <w:pPr>
        <w:spacing w:after="0" w:line="240" w:lineRule="auto"/>
        <w:rPr>
          <w:rFonts w:ascii="Times New Roman" w:hAnsi="Times New Roman"/>
          <w:b/>
          <w:color w:val="000000"/>
          <w:spacing w:val="3"/>
          <w:sz w:val="28"/>
        </w:rPr>
      </w:pPr>
      <w:r>
        <w:rPr>
          <w:rFonts w:ascii="Times New Roman" w:hAnsi="Times New Roman"/>
          <w:b/>
          <w:color w:val="000000"/>
          <w:spacing w:val="3"/>
          <w:sz w:val="28"/>
        </w:rPr>
        <w:t xml:space="preserve">О внесении изменений в </w:t>
      </w:r>
      <w:proofErr w:type="gramStart"/>
      <w:r>
        <w:rPr>
          <w:rFonts w:ascii="Times New Roman" w:hAnsi="Times New Roman"/>
          <w:b/>
          <w:color w:val="000000"/>
          <w:spacing w:val="3"/>
          <w:sz w:val="28"/>
        </w:rPr>
        <w:t>муниципальную</w:t>
      </w:r>
      <w:proofErr w:type="gramEnd"/>
    </w:p>
    <w:p w:rsidR="00112510" w:rsidRDefault="00112510" w:rsidP="00112510">
      <w:pPr>
        <w:spacing w:after="0" w:line="240" w:lineRule="auto"/>
        <w:rPr>
          <w:rFonts w:ascii="Times New Roman" w:hAnsi="Times New Roman"/>
          <w:b/>
          <w:color w:val="000000"/>
          <w:spacing w:val="3"/>
          <w:sz w:val="28"/>
        </w:rPr>
      </w:pPr>
      <w:r>
        <w:rPr>
          <w:rFonts w:ascii="Times New Roman" w:hAnsi="Times New Roman"/>
          <w:b/>
          <w:color w:val="000000"/>
          <w:spacing w:val="3"/>
          <w:sz w:val="28"/>
        </w:rPr>
        <w:t xml:space="preserve">программу города Брянска «Развитие </w:t>
      </w:r>
    </w:p>
    <w:p w:rsidR="00112510" w:rsidRDefault="00112510" w:rsidP="00112510">
      <w:pPr>
        <w:spacing w:after="0" w:line="240" w:lineRule="auto"/>
        <w:rPr>
          <w:rFonts w:ascii="Times New Roman" w:hAnsi="Times New Roman"/>
          <w:b/>
          <w:color w:val="000000"/>
          <w:spacing w:val="3"/>
          <w:sz w:val="28"/>
        </w:rPr>
      </w:pPr>
      <w:r>
        <w:rPr>
          <w:rFonts w:ascii="Times New Roman" w:hAnsi="Times New Roman"/>
          <w:b/>
          <w:color w:val="000000"/>
          <w:spacing w:val="3"/>
          <w:sz w:val="28"/>
        </w:rPr>
        <w:t>образования в городе Брянске»,</w:t>
      </w:r>
    </w:p>
    <w:p w:rsidR="00112510" w:rsidRDefault="00112510" w:rsidP="00112510">
      <w:pPr>
        <w:spacing w:after="0" w:line="240" w:lineRule="auto"/>
        <w:rPr>
          <w:rFonts w:ascii="Times New Roman" w:hAnsi="Times New Roman"/>
          <w:b/>
          <w:color w:val="000000"/>
          <w:spacing w:val="3"/>
          <w:sz w:val="28"/>
        </w:rPr>
      </w:pPr>
      <w:proofErr w:type="gramStart"/>
      <w:r>
        <w:rPr>
          <w:rFonts w:ascii="Times New Roman" w:hAnsi="Times New Roman"/>
          <w:b/>
          <w:color w:val="000000"/>
          <w:spacing w:val="3"/>
          <w:sz w:val="28"/>
        </w:rPr>
        <w:t>утвержденную</w:t>
      </w:r>
      <w:proofErr w:type="gramEnd"/>
      <w:r>
        <w:rPr>
          <w:rFonts w:ascii="Times New Roman" w:hAnsi="Times New Roman"/>
          <w:b/>
          <w:color w:val="000000"/>
          <w:spacing w:val="3"/>
          <w:sz w:val="28"/>
        </w:rPr>
        <w:t xml:space="preserve"> постановлением Брянской </w:t>
      </w:r>
    </w:p>
    <w:p w:rsidR="00112510" w:rsidRDefault="00112510" w:rsidP="00112510">
      <w:pPr>
        <w:spacing w:after="0" w:line="240" w:lineRule="auto"/>
        <w:rPr>
          <w:rFonts w:ascii="Times New Roman" w:hAnsi="Times New Roman"/>
          <w:sz w:val="28"/>
          <w:szCs w:val="28"/>
        </w:rPr>
      </w:pPr>
      <w:r>
        <w:rPr>
          <w:rFonts w:ascii="Times New Roman" w:hAnsi="Times New Roman"/>
          <w:b/>
          <w:color w:val="000000"/>
          <w:spacing w:val="3"/>
          <w:sz w:val="28"/>
        </w:rPr>
        <w:t xml:space="preserve">городской администрации </w:t>
      </w:r>
      <w:r>
        <w:rPr>
          <w:rFonts w:ascii="Times New Roman" w:hAnsi="Times New Roman"/>
          <w:b/>
          <w:sz w:val="28"/>
        </w:rPr>
        <w:t>от 29.12.2018 № 4170-п</w:t>
      </w:r>
    </w:p>
    <w:p w:rsidR="00112510" w:rsidRDefault="00112510" w:rsidP="00112510">
      <w:pPr>
        <w:tabs>
          <w:tab w:val="left" w:pos="1845"/>
        </w:tabs>
        <w:spacing w:line="240" w:lineRule="auto"/>
        <w:jc w:val="both"/>
        <w:rPr>
          <w:rFonts w:ascii="Times New Roman" w:hAnsi="Times New Roman"/>
          <w:sz w:val="28"/>
          <w:szCs w:val="28"/>
        </w:rPr>
      </w:pPr>
    </w:p>
    <w:p w:rsidR="00112510" w:rsidRDefault="00112510" w:rsidP="00112510">
      <w:pPr>
        <w:tabs>
          <w:tab w:val="left" w:pos="1845"/>
        </w:tabs>
        <w:spacing w:after="0" w:line="240" w:lineRule="auto"/>
        <w:ind w:firstLine="851"/>
        <w:jc w:val="both"/>
        <w:rPr>
          <w:rFonts w:ascii="Times New Roman" w:hAnsi="Times New Roman"/>
          <w:sz w:val="28"/>
          <w:szCs w:val="28"/>
        </w:rPr>
      </w:pPr>
      <w:r>
        <w:rPr>
          <w:rFonts w:ascii="Times New Roman" w:hAnsi="Times New Roman"/>
          <w:sz w:val="28"/>
          <w:szCs w:val="28"/>
        </w:rPr>
        <w:t>На основании Решения Брянского городского Совета народных депутатов от 30.06.2021 № 372 «О внесении изменений в Решение Брянского городского Совета народных депутатов от 16.12.2020 № 280 «О бюджете городского округа город Брянск на 2021 год и на плановый период 2022 и 2023 годов»</w:t>
      </w:r>
    </w:p>
    <w:p w:rsidR="00112510" w:rsidRDefault="00112510" w:rsidP="00112510">
      <w:pPr>
        <w:tabs>
          <w:tab w:val="left" w:pos="1845"/>
        </w:tabs>
        <w:spacing w:after="0" w:line="240" w:lineRule="auto"/>
        <w:ind w:firstLine="851"/>
        <w:jc w:val="both"/>
        <w:rPr>
          <w:rFonts w:ascii="Times New Roman" w:hAnsi="Times New Roman"/>
          <w:sz w:val="28"/>
          <w:szCs w:val="28"/>
        </w:rPr>
      </w:pPr>
    </w:p>
    <w:p w:rsidR="00112510" w:rsidRDefault="00112510" w:rsidP="00112510">
      <w:pPr>
        <w:tabs>
          <w:tab w:val="left" w:pos="1845"/>
        </w:tabs>
        <w:spacing w:after="0" w:line="240" w:lineRule="auto"/>
        <w:jc w:val="both"/>
        <w:rPr>
          <w:rFonts w:ascii="Times New Roman" w:hAnsi="Times New Roman"/>
          <w:sz w:val="28"/>
          <w:szCs w:val="28"/>
        </w:rPr>
      </w:pPr>
    </w:p>
    <w:p w:rsidR="00112510" w:rsidRDefault="00112510" w:rsidP="00112510">
      <w:pPr>
        <w:tabs>
          <w:tab w:val="left" w:pos="1845"/>
        </w:tabs>
        <w:spacing w:after="0" w:line="240" w:lineRule="auto"/>
        <w:ind w:firstLine="851"/>
        <w:jc w:val="both"/>
        <w:rPr>
          <w:rFonts w:ascii="Times New Roman" w:hAnsi="Times New Roman"/>
          <w:b/>
          <w:sz w:val="28"/>
          <w:szCs w:val="28"/>
        </w:rPr>
      </w:pPr>
      <w:r>
        <w:rPr>
          <w:rFonts w:ascii="Times New Roman" w:hAnsi="Times New Roman"/>
          <w:b/>
          <w:sz w:val="28"/>
          <w:szCs w:val="28"/>
        </w:rPr>
        <w:t>ПОСТАНОВЛЯЮ:</w:t>
      </w:r>
    </w:p>
    <w:p w:rsidR="00112510" w:rsidRPr="0039664A" w:rsidRDefault="00112510" w:rsidP="00112510">
      <w:pPr>
        <w:tabs>
          <w:tab w:val="left" w:pos="1845"/>
        </w:tabs>
        <w:spacing w:after="0" w:line="240" w:lineRule="auto"/>
        <w:jc w:val="both"/>
        <w:rPr>
          <w:rFonts w:ascii="Times New Roman" w:hAnsi="Times New Roman"/>
          <w:sz w:val="28"/>
          <w:szCs w:val="28"/>
        </w:rPr>
      </w:pPr>
    </w:p>
    <w:p w:rsidR="00112510" w:rsidRDefault="00112510" w:rsidP="00112510">
      <w:pPr>
        <w:tabs>
          <w:tab w:val="left" w:pos="1845"/>
        </w:tabs>
        <w:spacing w:after="0" w:line="240" w:lineRule="auto"/>
        <w:ind w:firstLine="851"/>
        <w:jc w:val="both"/>
        <w:rPr>
          <w:rFonts w:ascii="Times New Roman" w:hAnsi="Times New Roman"/>
          <w:sz w:val="28"/>
          <w:szCs w:val="28"/>
        </w:rPr>
      </w:pPr>
      <w:r w:rsidRPr="00117981">
        <w:rPr>
          <w:rFonts w:ascii="Times New Roman" w:hAnsi="Times New Roman"/>
          <w:sz w:val="28"/>
          <w:szCs w:val="28"/>
        </w:rPr>
        <w:t xml:space="preserve">1. </w:t>
      </w:r>
      <w:proofErr w:type="gramStart"/>
      <w:r w:rsidRPr="00117981">
        <w:rPr>
          <w:rFonts w:ascii="Times New Roman" w:hAnsi="Times New Roman"/>
          <w:sz w:val="28"/>
          <w:szCs w:val="28"/>
        </w:rPr>
        <w:t>Внести в муниципальную программу города Брянска «Развитие образования в городе Брянске», утвержденную постановлением Брянской городской администрации от 29.12.2018 № 4170-п (в редакции постановлений от 13.03.2019 № 720-п, от 24.04.2019 № 1297-п,</w:t>
      </w:r>
      <w:r>
        <w:rPr>
          <w:rFonts w:ascii="Times New Roman" w:hAnsi="Times New Roman"/>
          <w:sz w:val="28"/>
          <w:szCs w:val="28"/>
        </w:rPr>
        <w:t xml:space="preserve"> </w:t>
      </w:r>
      <w:r w:rsidRPr="00117981">
        <w:rPr>
          <w:rFonts w:ascii="Times New Roman" w:hAnsi="Times New Roman"/>
          <w:sz w:val="28"/>
          <w:szCs w:val="28"/>
        </w:rPr>
        <w:t>от 21.05.2019 № 1542-п, от 20.06.2019 № 1957-п, от 16.07.2019 № 2250-п, от 23.08.2019 № 2693-п, от 23.09.2019 № 3038-п, от 27.11.2019 № 3865-п, от 27.12.2019 № 4365-п, от 28.12.2019 № 4397-п, от 28.12.2019 № 4409-п, от 27.03.2020 № 888-п</w:t>
      </w:r>
      <w:r>
        <w:rPr>
          <w:rFonts w:ascii="Times New Roman" w:hAnsi="Times New Roman"/>
          <w:sz w:val="28"/>
          <w:szCs w:val="28"/>
        </w:rPr>
        <w:t>, от12.05.2020</w:t>
      </w:r>
      <w:proofErr w:type="gramEnd"/>
      <w:r>
        <w:rPr>
          <w:rFonts w:ascii="Times New Roman" w:hAnsi="Times New Roman"/>
          <w:sz w:val="28"/>
          <w:szCs w:val="28"/>
        </w:rPr>
        <w:t xml:space="preserve"> № </w:t>
      </w:r>
      <w:proofErr w:type="gramStart"/>
      <w:r>
        <w:rPr>
          <w:rFonts w:ascii="Times New Roman" w:hAnsi="Times New Roman"/>
          <w:sz w:val="28"/>
          <w:szCs w:val="28"/>
        </w:rPr>
        <w:t>1166-п, от 23.07.2020 № 1851-п, от 23.10.2020 № 2886-п, от 30.11.2020 № 3239-п, от 29.12.2020 № 3684-п, от 30.12.2020 № 3702-п, от 29.03.2021 № 823-п, от 14.05.2021 № 1414-п, от 02.06.2021 № 1645-п</w:t>
      </w:r>
      <w:r w:rsidRPr="00117981">
        <w:rPr>
          <w:rFonts w:ascii="Times New Roman" w:hAnsi="Times New Roman"/>
          <w:sz w:val="28"/>
          <w:szCs w:val="28"/>
        </w:rPr>
        <w:t>) следующие изменения:</w:t>
      </w:r>
      <w:proofErr w:type="gramEnd"/>
    </w:p>
    <w:p w:rsidR="00112510" w:rsidRDefault="00112510" w:rsidP="00EE7A71">
      <w:pPr>
        <w:spacing w:after="0" w:line="240" w:lineRule="auto"/>
        <w:ind w:firstLine="851"/>
        <w:jc w:val="both"/>
        <w:rPr>
          <w:rFonts w:ascii="Times New Roman" w:hAnsi="Times New Roman"/>
          <w:sz w:val="28"/>
          <w:szCs w:val="28"/>
        </w:rPr>
      </w:pPr>
      <w:r>
        <w:rPr>
          <w:rFonts w:ascii="Times New Roman" w:hAnsi="Times New Roman"/>
          <w:sz w:val="28"/>
          <w:szCs w:val="28"/>
        </w:rPr>
        <w:t xml:space="preserve">1.1. </w:t>
      </w:r>
      <w:r w:rsidRPr="00117981">
        <w:rPr>
          <w:rFonts w:ascii="Times New Roman" w:hAnsi="Times New Roman"/>
          <w:sz w:val="28"/>
          <w:szCs w:val="28"/>
        </w:rPr>
        <w:t>Раздел «Объем средств, предусмотренных на реализацию муниципальной программы» паспорта муниципальной программы города Брянска «Развитие образования в городе Брянске» изложить в следующей редакции:</w:t>
      </w:r>
    </w:p>
    <w:p w:rsidR="00112510" w:rsidRPr="00987B74" w:rsidRDefault="00112510" w:rsidP="00112510">
      <w:pPr>
        <w:spacing w:after="0" w:line="240" w:lineRule="auto"/>
        <w:ind w:firstLine="851"/>
        <w:jc w:val="both"/>
        <w:rPr>
          <w:rFonts w:ascii="Times New Roman" w:hAnsi="Times New Roman"/>
          <w:sz w:val="10"/>
          <w:szCs w:val="10"/>
        </w:rPr>
      </w:pPr>
    </w:p>
    <w:tbl>
      <w:tblPr>
        <w:tblW w:w="940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86"/>
        <w:gridCol w:w="3171"/>
        <w:gridCol w:w="5682"/>
        <w:gridCol w:w="266"/>
      </w:tblGrid>
      <w:tr w:rsidR="00112510" w:rsidRPr="0063519F" w:rsidTr="00112510">
        <w:trPr>
          <w:trHeight w:val="3995"/>
        </w:trPr>
        <w:tc>
          <w:tcPr>
            <w:tcW w:w="286" w:type="dxa"/>
            <w:tcBorders>
              <w:top w:val="nil"/>
              <w:left w:val="nil"/>
              <w:bottom w:val="nil"/>
              <w:right w:val="single" w:sz="4" w:space="0" w:color="auto"/>
            </w:tcBorders>
          </w:tcPr>
          <w:p w:rsidR="00112510" w:rsidRPr="00117981" w:rsidRDefault="00112510" w:rsidP="00112510">
            <w:pPr>
              <w:pStyle w:val="aa"/>
              <w:spacing w:line="240" w:lineRule="auto"/>
              <w:rPr>
                <w:sz w:val="28"/>
                <w:szCs w:val="28"/>
              </w:rPr>
            </w:pPr>
          </w:p>
        </w:tc>
        <w:tc>
          <w:tcPr>
            <w:tcW w:w="3169" w:type="dxa"/>
            <w:tcBorders>
              <w:top w:val="single" w:sz="4" w:space="0" w:color="000000"/>
              <w:left w:val="single" w:sz="4" w:space="0" w:color="auto"/>
              <w:bottom w:val="single" w:sz="4" w:space="0" w:color="000000"/>
              <w:right w:val="single" w:sz="4" w:space="0" w:color="000000"/>
            </w:tcBorders>
            <w:hideMark/>
          </w:tcPr>
          <w:p w:rsidR="00112510" w:rsidRPr="0063519F" w:rsidRDefault="00112510" w:rsidP="00112510">
            <w:pPr>
              <w:widowControl w:val="0"/>
              <w:autoSpaceDE w:val="0"/>
              <w:autoSpaceDN w:val="0"/>
              <w:adjustRightInd w:val="0"/>
              <w:spacing w:after="0" w:line="240" w:lineRule="auto"/>
              <w:rPr>
                <w:rFonts w:ascii="Times New Roman" w:hAnsi="Times New Roman"/>
                <w:sz w:val="28"/>
                <w:szCs w:val="28"/>
              </w:rPr>
            </w:pPr>
            <w:r w:rsidRPr="0063519F">
              <w:rPr>
                <w:rFonts w:ascii="Times New Roman" w:hAnsi="Times New Roman"/>
                <w:sz w:val="28"/>
                <w:szCs w:val="28"/>
              </w:rPr>
              <w:t xml:space="preserve">«Объем средств, предусмотренных на реализацию </w:t>
            </w:r>
            <w:proofErr w:type="gramStart"/>
            <w:r w:rsidRPr="0063519F">
              <w:rPr>
                <w:rFonts w:ascii="Times New Roman" w:hAnsi="Times New Roman"/>
                <w:sz w:val="28"/>
                <w:szCs w:val="28"/>
              </w:rPr>
              <w:t>муниципальной</w:t>
            </w:r>
            <w:proofErr w:type="gramEnd"/>
          </w:p>
          <w:p w:rsidR="00112510" w:rsidRPr="0063519F" w:rsidRDefault="00112510" w:rsidP="00112510">
            <w:pPr>
              <w:widowControl w:val="0"/>
              <w:autoSpaceDE w:val="0"/>
              <w:autoSpaceDN w:val="0"/>
              <w:adjustRightInd w:val="0"/>
              <w:spacing w:after="0" w:line="240" w:lineRule="auto"/>
              <w:rPr>
                <w:rFonts w:ascii="Times New Roman" w:hAnsi="Times New Roman"/>
                <w:sz w:val="28"/>
                <w:szCs w:val="28"/>
              </w:rPr>
            </w:pPr>
            <w:r w:rsidRPr="0063519F">
              <w:rPr>
                <w:rFonts w:ascii="Times New Roman" w:hAnsi="Times New Roman"/>
                <w:sz w:val="28"/>
                <w:szCs w:val="28"/>
              </w:rPr>
              <w:t>программы</w:t>
            </w:r>
          </w:p>
        </w:tc>
        <w:tc>
          <w:tcPr>
            <w:tcW w:w="5678" w:type="dxa"/>
            <w:tcBorders>
              <w:top w:val="single" w:sz="4" w:space="0" w:color="000000"/>
              <w:left w:val="single" w:sz="4" w:space="0" w:color="000000"/>
              <w:bottom w:val="single" w:sz="4" w:space="0" w:color="000000"/>
              <w:right w:val="single" w:sz="4" w:space="0" w:color="auto"/>
            </w:tcBorders>
            <w:hideMark/>
          </w:tcPr>
          <w:p w:rsidR="00112510" w:rsidRDefault="00112510" w:rsidP="00112510">
            <w:pPr>
              <w:pStyle w:val="ConsPlusCell"/>
              <w:widowControl/>
              <w:rPr>
                <w:rFonts w:ascii="Times New Roman" w:hAnsi="Times New Roman" w:cs="Times New Roman"/>
                <w:sz w:val="28"/>
                <w:szCs w:val="28"/>
              </w:rPr>
            </w:pPr>
            <w:r w:rsidRPr="00D86AB8">
              <w:rPr>
                <w:rFonts w:ascii="Times New Roman" w:hAnsi="Times New Roman" w:cs="Times New Roman"/>
                <w:sz w:val="28"/>
                <w:szCs w:val="28"/>
              </w:rPr>
              <w:t>Всего –</w:t>
            </w:r>
            <w:r w:rsidRPr="00D86AB8">
              <w:rPr>
                <w:rFonts w:ascii="Times New Roman" w:hAnsi="Times New Roman" w:cs="Times New Roman"/>
                <w:b/>
                <w:sz w:val="28"/>
                <w:szCs w:val="28"/>
              </w:rPr>
              <w:t xml:space="preserve"> 2</w:t>
            </w:r>
            <w:r>
              <w:rPr>
                <w:rFonts w:ascii="Times New Roman" w:hAnsi="Times New Roman" w:cs="Times New Roman"/>
                <w:b/>
                <w:sz w:val="28"/>
                <w:szCs w:val="28"/>
              </w:rPr>
              <w:t>8 702 540 095,11</w:t>
            </w:r>
            <w:r w:rsidRPr="00D86AB8">
              <w:rPr>
                <w:rFonts w:ascii="Times New Roman" w:hAnsi="Times New Roman" w:cs="Times New Roman"/>
                <w:b/>
                <w:sz w:val="28"/>
                <w:szCs w:val="28"/>
              </w:rPr>
              <w:t xml:space="preserve"> </w:t>
            </w:r>
            <w:r w:rsidRPr="00D86AB8">
              <w:rPr>
                <w:rFonts w:ascii="Times New Roman" w:hAnsi="Times New Roman" w:cs="Times New Roman"/>
                <w:b/>
                <w:bCs/>
                <w:sz w:val="28"/>
                <w:szCs w:val="28"/>
              </w:rPr>
              <w:t>рублей</w:t>
            </w:r>
            <w:r w:rsidRPr="00D86AB8">
              <w:rPr>
                <w:rFonts w:ascii="Times New Roman" w:hAnsi="Times New Roman" w:cs="Times New Roman"/>
                <w:sz w:val="28"/>
                <w:szCs w:val="28"/>
              </w:rPr>
              <w:t xml:space="preserve">, </w:t>
            </w:r>
          </w:p>
          <w:p w:rsidR="00112510" w:rsidRPr="00D86AB8" w:rsidRDefault="00112510" w:rsidP="00112510">
            <w:pPr>
              <w:pStyle w:val="ConsPlusCell"/>
              <w:widowControl/>
              <w:rPr>
                <w:rFonts w:ascii="Times New Roman" w:hAnsi="Times New Roman" w:cs="Times New Roman"/>
                <w:sz w:val="28"/>
                <w:szCs w:val="28"/>
              </w:rPr>
            </w:pPr>
            <w:r w:rsidRPr="00D86AB8">
              <w:rPr>
                <w:rFonts w:ascii="Times New Roman" w:hAnsi="Times New Roman" w:cs="Times New Roman"/>
                <w:sz w:val="28"/>
                <w:szCs w:val="28"/>
              </w:rPr>
              <w:t>в том числе:</w:t>
            </w:r>
          </w:p>
          <w:p w:rsidR="00112510" w:rsidRPr="00D86AB8" w:rsidRDefault="00112510" w:rsidP="00112510">
            <w:pPr>
              <w:pStyle w:val="ConsPlusCell"/>
              <w:widowControl/>
              <w:rPr>
                <w:rFonts w:ascii="Times New Roman" w:hAnsi="Times New Roman" w:cs="Times New Roman"/>
                <w:sz w:val="28"/>
                <w:szCs w:val="28"/>
              </w:rPr>
            </w:pPr>
            <w:r w:rsidRPr="00D86AB8">
              <w:rPr>
                <w:rFonts w:ascii="Times New Roman" w:hAnsi="Times New Roman" w:cs="Times New Roman"/>
                <w:sz w:val="28"/>
                <w:szCs w:val="28"/>
              </w:rPr>
              <w:t>по годам реализации</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2019 год – 5 847 168 520,83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2020 год – </w:t>
            </w:r>
            <w:r>
              <w:rPr>
                <w:rFonts w:ascii="Times New Roman" w:hAnsi="Times New Roman"/>
                <w:bCs/>
                <w:sz w:val="28"/>
                <w:szCs w:val="28"/>
              </w:rPr>
              <w:t>5 865 759 006,43</w:t>
            </w:r>
            <w:r w:rsidRPr="00D86AB8">
              <w:rPr>
                <w:rFonts w:ascii="Times New Roman" w:hAnsi="Times New Roman"/>
                <w:bCs/>
                <w:sz w:val="28"/>
                <w:szCs w:val="28"/>
              </w:rPr>
              <w:t xml:space="preserve">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2021 год – </w:t>
            </w:r>
            <w:r>
              <w:rPr>
                <w:rFonts w:ascii="Times New Roman" w:hAnsi="Times New Roman"/>
                <w:bCs/>
                <w:sz w:val="28"/>
                <w:szCs w:val="28"/>
              </w:rPr>
              <w:t>6 073 350 386,51</w:t>
            </w:r>
            <w:r w:rsidRPr="00D86AB8">
              <w:rPr>
                <w:rFonts w:ascii="Times New Roman" w:hAnsi="Times New Roman"/>
                <w:bCs/>
                <w:sz w:val="28"/>
                <w:szCs w:val="28"/>
              </w:rPr>
              <w:t xml:space="preserve">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2022 год – 5</w:t>
            </w:r>
            <w:r>
              <w:rPr>
                <w:rFonts w:ascii="Times New Roman" w:hAnsi="Times New Roman"/>
                <w:bCs/>
                <w:sz w:val="28"/>
                <w:szCs w:val="28"/>
              </w:rPr>
              <w:t> 697 763 933,71</w:t>
            </w:r>
            <w:r w:rsidRPr="00D86AB8">
              <w:rPr>
                <w:rFonts w:ascii="Times New Roman" w:hAnsi="Times New Roman"/>
                <w:bCs/>
                <w:sz w:val="28"/>
                <w:szCs w:val="28"/>
              </w:rPr>
              <w:t xml:space="preserve">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2023 год – </w:t>
            </w:r>
            <w:r>
              <w:rPr>
                <w:rFonts w:ascii="Times New Roman" w:hAnsi="Times New Roman"/>
                <w:bCs/>
                <w:sz w:val="28"/>
                <w:szCs w:val="28"/>
              </w:rPr>
              <w:t>5 218 498 247,63</w:t>
            </w:r>
            <w:r w:rsidRPr="00D86AB8">
              <w:rPr>
                <w:rFonts w:ascii="Times New Roman" w:hAnsi="Times New Roman"/>
                <w:bCs/>
                <w:sz w:val="28"/>
                <w:szCs w:val="28"/>
              </w:rPr>
              <w:t xml:space="preserve"> рублей. </w:t>
            </w:r>
          </w:p>
          <w:p w:rsidR="00112510" w:rsidRDefault="00112510" w:rsidP="00112510">
            <w:pPr>
              <w:widowControl w:val="0"/>
              <w:autoSpaceDE w:val="0"/>
              <w:autoSpaceDN w:val="0"/>
              <w:adjustRightInd w:val="0"/>
              <w:spacing w:after="0" w:line="240" w:lineRule="auto"/>
              <w:jc w:val="both"/>
              <w:rPr>
                <w:rFonts w:ascii="Times New Roman" w:hAnsi="Times New Roman"/>
                <w:sz w:val="28"/>
                <w:szCs w:val="28"/>
              </w:rPr>
            </w:pPr>
            <w:r w:rsidRPr="00D86AB8">
              <w:rPr>
                <w:rFonts w:ascii="Times New Roman" w:hAnsi="Times New Roman"/>
                <w:sz w:val="28"/>
                <w:szCs w:val="28"/>
              </w:rPr>
              <w:t>Из них - за счет средств бюджета города Брянска:</w:t>
            </w:r>
            <w:r>
              <w:rPr>
                <w:rFonts w:ascii="Times New Roman" w:hAnsi="Times New Roman"/>
                <w:b/>
                <w:sz w:val="28"/>
                <w:szCs w:val="28"/>
              </w:rPr>
              <w:t xml:space="preserve"> 7 722 718 376,37</w:t>
            </w:r>
            <w:r w:rsidRPr="00D86AB8">
              <w:rPr>
                <w:rFonts w:ascii="Times New Roman" w:hAnsi="Times New Roman"/>
                <w:b/>
                <w:sz w:val="28"/>
                <w:szCs w:val="28"/>
              </w:rPr>
              <w:t xml:space="preserve"> </w:t>
            </w:r>
            <w:r w:rsidRPr="00D86AB8">
              <w:rPr>
                <w:rFonts w:ascii="Times New Roman" w:hAnsi="Times New Roman"/>
                <w:b/>
                <w:bCs/>
                <w:sz w:val="28"/>
                <w:szCs w:val="28"/>
              </w:rPr>
              <w:t>рублей</w:t>
            </w:r>
            <w:r w:rsidRPr="00D86AB8">
              <w:rPr>
                <w:rFonts w:ascii="Times New Roman" w:hAnsi="Times New Roman"/>
                <w:sz w:val="28"/>
                <w:szCs w:val="28"/>
              </w:rPr>
              <w:t xml:space="preserve">, </w:t>
            </w:r>
          </w:p>
          <w:p w:rsidR="00112510" w:rsidRPr="00D86AB8" w:rsidRDefault="00112510" w:rsidP="00112510">
            <w:pPr>
              <w:widowControl w:val="0"/>
              <w:autoSpaceDE w:val="0"/>
              <w:autoSpaceDN w:val="0"/>
              <w:adjustRightInd w:val="0"/>
              <w:spacing w:after="0" w:line="240" w:lineRule="auto"/>
              <w:jc w:val="both"/>
              <w:rPr>
                <w:rFonts w:ascii="Times New Roman" w:hAnsi="Times New Roman"/>
                <w:bCs/>
                <w:sz w:val="28"/>
                <w:szCs w:val="28"/>
              </w:rPr>
            </w:pPr>
            <w:r w:rsidRPr="00D86AB8">
              <w:rPr>
                <w:rFonts w:ascii="Times New Roman" w:hAnsi="Times New Roman"/>
                <w:sz w:val="28"/>
                <w:szCs w:val="28"/>
              </w:rPr>
              <w:t>в том числе:</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2019 год – 1 699 682 192,45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2020 год – 1</w:t>
            </w:r>
            <w:r>
              <w:rPr>
                <w:rFonts w:ascii="Times New Roman" w:hAnsi="Times New Roman"/>
                <w:bCs/>
                <w:sz w:val="28"/>
                <w:szCs w:val="28"/>
              </w:rPr>
              <w:t xml:space="preserve"> 505 275 562,44 </w:t>
            </w:r>
            <w:r w:rsidRPr="00D86AB8">
              <w:rPr>
                <w:rFonts w:ascii="Times New Roman" w:hAnsi="Times New Roman"/>
                <w:bCs/>
                <w:sz w:val="28"/>
                <w:szCs w:val="28"/>
              </w:rPr>
              <w:t>рублей;</w:t>
            </w:r>
          </w:p>
          <w:p w:rsidR="00112510" w:rsidRPr="00D86AB8" w:rsidRDefault="00112510" w:rsidP="00112510">
            <w:pPr>
              <w:pStyle w:val="ConsPlusCell"/>
              <w:widowControl/>
              <w:rPr>
                <w:rFonts w:ascii="Times New Roman" w:hAnsi="Times New Roman" w:cs="Times New Roman"/>
                <w:bCs/>
                <w:sz w:val="28"/>
                <w:szCs w:val="28"/>
              </w:rPr>
            </w:pPr>
            <w:r w:rsidRPr="00D86AB8">
              <w:rPr>
                <w:rFonts w:ascii="Times New Roman" w:hAnsi="Times New Roman" w:cs="Times New Roman"/>
                <w:bCs/>
                <w:sz w:val="28"/>
                <w:szCs w:val="28"/>
              </w:rPr>
              <w:t>2021 год – 1</w:t>
            </w:r>
            <w:r>
              <w:rPr>
                <w:rFonts w:ascii="Times New Roman" w:hAnsi="Times New Roman" w:cs="Times New Roman"/>
                <w:bCs/>
                <w:sz w:val="28"/>
                <w:szCs w:val="28"/>
              </w:rPr>
              <w:t xml:space="preserve"> 635 928 444,69 </w:t>
            </w:r>
            <w:r w:rsidRPr="00D86AB8">
              <w:rPr>
                <w:rFonts w:ascii="Times New Roman" w:hAnsi="Times New Roman" w:cs="Times New Roman"/>
                <w:bCs/>
                <w:sz w:val="28"/>
                <w:szCs w:val="28"/>
              </w:rPr>
              <w:t>рублей;</w:t>
            </w:r>
          </w:p>
          <w:p w:rsidR="00112510" w:rsidRPr="00D86AB8" w:rsidRDefault="00112510" w:rsidP="00112510">
            <w:pPr>
              <w:pStyle w:val="ConsPlusCell"/>
              <w:widowControl/>
              <w:rPr>
                <w:rFonts w:ascii="Times New Roman" w:hAnsi="Times New Roman" w:cs="Times New Roman"/>
                <w:bCs/>
                <w:sz w:val="28"/>
                <w:szCs w:val="28"/>
              </w:rPr>
            </w:pPr>
            <w:r w:rsidRPr="00D86AB8">
              <w:rPr>
                <w:rFonts w:ascii="Times New Roman" w:hAnsi="Times New Roman" w:cs="Times New Roman"/>
                <w:bCs/>
                <w:sz w:val="28"/>
                <w:szCs w:val="28"/>
              </w:rPr>
              <w:t>2022 год – 1 448</w:t>
            </w:r>
            <w:r>
              <w:rPr>
                <w:rFonts w:ascii="Times New Roman" w:hAnsi="Times New Roman" w:cs="Times New Roman"/>
                <w:bCs/>
                <w:sz w:val="28"/>
                <w:szCs w:val="28"/>
              </w:rPr>
              <w:t> 354 065,</w:t>
            </w:r>
            <w:r w:rsidRPr="00D86AB8">
              <w:rPr>
                <w:rFonts w:ascii="Times New Roman" w:hAnsi="Times New Roman" w:cs="Times New Roman"/>
                <w:bCs/>
                <w:sz w:val="28"/>
                <w:szCs w:val="28"/>
              </w:rPr>
              <w:t>79 рублей;</w:t>
            </w:r>
          </w:p>
          <w:p w:rsidR="00112510" w:rsidRPr="0063519F"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2023 год –</w:t>
            </w:r>
            <w:r>
              <w:rPr>
                <w:rFonts w:ascii="Times New Roman" w:hAnsi="Times New Roman"/>
                <w:bCs/>
                <w:sz w:val="28"/>
                <w:szCs w:val="28"/>
              </w:rPr>
              <w:t xml:space="preserve"> 1 433 478 111,00 рублей</w:t>
            </w:r>
            <w:proofErr w:type="gramStart"/>
            <w:r w:rsidRPr="0063519F">
              <w:rPr>
                <w:rFonts w:ascii="Times New Roman" w:hAnsi="Times New Roman"/>
                <w:bCs/>
                <w:sz w:val="28"/>
                <w:szCs w:val="28"/>
              </w:rPr>
              <w:t>.».</w:t>
            </w:r>
            <w:proofErr w:type="gramEnd"/>
          </w:p>
        </w:tc>
        <w:tc>
          <w:tcPr>
            <w:tcW w:w="266" w:type="dxa"/>
            <w:tcBorders>
              <w:top w:val="nil"/>
              <w:left w:val="single" w:sz="4" w:space="0" w:color="auto"/>
              <w:bottom w:val="nil"/>
              <w:right w:val="nil"/>
            </w:tcBorders>
          </w:tcPr>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p w:rsidR="00112510" w:rsidRPr="00117981" w:rsidRDefault="00112510" w:rsidP="00112510">
            <w:pPr>
              <w:pStyle w:val="aa"/>
              <w:spacing w:line="240" w:lineRule="auto"/>
              <w:rPr>
                <w:sz w:val="28"/>
                <w:szCs w:val="28"/>
              </w:rPr>
            </w:pPr>
          </w:p>
        </w:tc>
      </w:tr>
    </w:tbl>
    <w:p w:rsidR="00112510" w:rsidRPr="00D4108D" w:rsidRDefault="00112510" w:rsidP="00112510">
      <w:pPr>
        <w:tabs>
          <w:tab w:val="left" w:pos="630"/>
          <w:tab w:val="right" w:pos="9071"/>
        </w:tabs>
        <w:spacing w:after="0" w:line="274" w:lineRule="auto"/>
        <w:jc w:val="both"/>
        <w:rPr>
          <w:rFonts w:ascii="Times New Roman" w:hAnsi="Times New Roman"/>
          <w:sz w:val="20"/>
          <w:szCs w:val="20"/>
        </w:rPr>
      </w:pPr>
    </w:p>
    <w:p w:rsidR="00112510" w:rsidRPr="00117981" w:rsidRDefault="00112510" w:rsidP="00112510">
      <w:pPr>
        <w:tabs>
          <w:tab w:val="left" w:pos="630"/>
          <w:tab w:val="right" w:pos="9071"/>
        </w:tabs>
        <w:spacing w:after="0" w:line="274" w:lineRule="auto"/>
        <w:ind w:firstLine="851"/>
        <w:jc w:val="both"/>
        <w:rPr>
          <w:rFonts w:ascii="Times New Roman" w:hAnsi="Times New Roman"/>
          <w:sz w:val="28"/>
          <w:szCs w:val="28"/>
        </w:rPr>
      </w:pPr>
      <w:r w:rsidRPr="00117981">
        <w:rPr>
          <w:rFonts w:ascii="Times New Roman" w:hAnsi="Times New Roman"/>
          <w:sz w:val="28"/>
          <w:szCs w:val="28"/>
        </w:rPr>
        <w:t>1.</w:t>
      </w:r>
      <w:r>
        <w:rPr>
          <w:rFonts w:ascii="Times New Roman" w:hAnsi="Times New Roman"/>
          <w:sz w:val="28"/>
          <w:szCs w:val="28"/>
        </w:rPr>
        <w:t>2</w:t>
      </w:r>
      <w:r w:rsidRPr="00117981">
        <w:rPr>
          <w:rFonts w:ascii="Times New Roman" w:hAnsi="Times New Roman"/>
          <w:sz w:val="28"/>
          <w:szCs w:val="28"/>
        </w:rPr>
        <w:t xml:space="preserve">. Раздел 5 «Объемы и источники финансирования муниципальной программы» муниципальной программы города Брянска «Развитие образования в </w:t>
      </w:r>
      <w:r>
        <w:rPr>
          <w:rFonts w:ascii="Times New Roman" w:hAnsi="Times New Roman"/>
          <w:sz w:val="28"/>
          <w:szCs w:val="28"/>
        </w:rPr>
        <w:t>городе Брянске</w:t>
      </w:r>
      <w:r w:rsidRPr="00117981">
        <w:rPr>
          <w:rFonts w:ascii="Times New Roman" w:hAnsi="Times New Roman"/>
          <w:sz w:val="28"/>
          <w:szCs w:val="28"/>
        </w:rPr>
        <w:t xml:space="preserve">» изложить в следующей редакции: </w:t>
      </w:r>
    </w:p>
    <w:p w:rsidR="00112510" w:rsidRDefault="00112510" w:rsidP="00112510">
      <w:pPr>
        <w:shd w:val="clear" w:color="auto" w:fill="FFFFFF"/>
        <w:tabs>
          <w:tab w:val="left" w:pos="317"/>
          <w:tab w:val="left" w:pos="6127"/>
        </w:tabs>
        <w:spacing w:after="0" w:line="274" w:lineRule="auto"/>
        <w:jc w:val="both"/>
        <w:rPr>
          <w:rFonts w:ascii="Times New Roman" w:hAnsi="Times New Roman"/>
          <w:sz w:val="28"/>
          <w:szCs w:val="28"/>
        </w:rPr>
      </w:pPr>
      <w:r w:rsidRPr="00117981">
        <w:rPr>
          <w:rFonts w:ascii="Times New Roman" w:hAnsi="Times New Roman"/>
          <w:sz w:val="28"/>
          <w:szCs w:val="28"/>
        </w:rPr>
        <w:t>«5.Объемы и источники финансирования муниципальной программы</w:t>
      </w:r>
    </w:p>
    <w:p w:rsidR="00112510" w:rsidRPr="00117981" w:rsidRDefault="00112510" w:rsidP="00112510">
      <w:pPr>
        <w:shd w:val="clear" w:color="auto" w:fill="FFFFFF"/>
        <w:tabs>
          <w:tab w:val="left" w:pos="-142"/>
        </w:tabs>
        <w:spacing w:after="0" w:line="274" w:lineRule="auto"/>
        <w:ind w:firstLine="851"/>
        <w:jc w:val="both"/>
        <w:rPr>
          <w:rFonts w:ascii="Times New Roman" w:hAnsi="Times New Roman"/>
          <w:sz w:val="28"/>
          <w:szCs w:val="28"/>
        </w:rPr>
      </w:pPr>
      <w:r w:rsidRPr="00117981">
        <w:rPr>
          <w:rFonts w:ascii="Times New Roman" w:hAnsi="Times New Roman"/>
          <w:sz w:val="28"/>
          <w:szCs w:val="28"/>
        </w:rPr>
        <w:t>Источниками финансирования программы являются средства бюджета города Брянска и иные источники. Общий объем средств, предусмотренных на реализацию муниципальной программы</w:t>
      </w:r>
      <w:r>
        <w:rPr>
          <w:rFonts w:ascii="Times New Roman" w:hAnsi="Times New Roman"/>
          <w:sz w:val="28"/>
          <w:szCs w:val="28"/>
        </w:rPr>
        <w:t>,</w:t>
      </w:r>
      <w:r w:rsidRPr="00117981">
        <w:rPr>
          <w:rFonts w:ascii="Times New Roman" w:hAnsi="Times New Roman"/>
          <w:sz w:val="28"/>
          <w:szCs w:val="28"/>
        </w:rPr>
        <w:t xml:space="preserve"> составляет:</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2019 год – 5 847 168 520,83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2020 год – </w:t>
      </w:r>
      <w:r>
        <w:rPr>
          <w:rFonts w:ascii="Times New Roman" w:hAnsi="Times New Roman"/>
          <w:bCs/>
          <w:sz w:val="28"/>
          <w:szCs w:val="28"/>
        </w:rPr>
        <w:t>5 865 759 006,43</w:t>
      </w:r>
      <w:r w:rsidRPr="00D86AB8">
        <w:rPr>
          <w:rFonts w:ascii="Times New Roman" w:hAnsi="Times New Roman"/>
          <w:bCs/>
          <w:sz w:val="28"/>
          <w:szCs w:val="28"/>
        </w:rPr>
        <w:t xml:space="preserve">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2021 год – </w:t>
      </w:r>
      <w:r>
        <w:rPr>
          <w:rFonts w:ascii="Times New Roman" w:hAnsi="Times New Roman"/>
          <w:bCs/>
          <w:sz w:val="28"/>
          <w:szCs w:val="28"/>
        </w:rPr>
        <w:t>6 073 350 386,51</w:t>
      </w:r>
      <w:r w:rsidRPr="00D86AB8">
        <w:rPr>
          <w:rFonts w:ascii="Times New Roman" w:hAnsi="Times New Roman"/>
          <w:bCs/>
          <w:sz w:val="28"/>
          <w:szCs w:val="28"/>
        </w:rPr>
        <w:t xml:space="preserve">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2022 год – 5</w:t>
      </w:r>
      <w:r>
        <w:rPr>
          <w:rFonts w:ascii="Times New Roman" w:hAnsi="Times New Roman"/>
          <w:bCs/>
          <w:sz w:val="28"/>
          <w:szCs w:val="28"/>
        </w:rPr>
        <w:t> 697 763 933,71</w:t>
      </w:r>
      <w:r w:rsidRPr="00D86AB8">
        <w:rPr>
          <w:rFonts w:ascii="Times New Roman" w:hAnsi="Times New Roman"/>
          <w:bCs/>
          <w:sz w:val="28"/>
          <w:szCs w:val="28"/>
        </w:rPr>
        <w:t xml:space="preserve"> рублей;</w:t>
      </w:r>
    </w:p>
    <w:p w:rsidR="00112510" w:rsidRPr="00D86AB8" w:rsidRDefault="00112510" w:rsidP="00112510">
      <w:pPr>
        <w:widowControl w:val="0"/>
        <w:autoSpaceDE w:val="0"/>
        <w:autoSpaceDN w:val="0"/>
        <w:adjustRightInd w:val="0"/>
        <w:spacing w:after="0" w:line="240" w:lineRule="auto"/>
        <w:rPr>
          <w:rFonts w:ascii="Times New Roman" w:hAnsi="Times New Roman"/>
          <w:bCs/>
          <w:sz w:val="28"/>
          <w:szCs w:val="28"/>
        </w:rPr>
      </w:pPr>
      <w:r w:rsidRPr="00D86AB8">
        <w:rPr>
          <w:rFonts w:ascii="Times New Roman" w:hAnsi="Times New Roman"/>
          <w:bCs/>
          <w:sz w:val="28"/>
          <w:szCs w:val="28"/>
        </w:rPr>
        <w:t xml:space="preserve">2023 год – </w:t>
      </w:r>
      <w:r>
        <w:rPr>
          <w:rFonts w:ascii="Times New Roman" w:hAnsi="Times New Roman"/>
          <w:bCs/>
          <w:sz w:val="28"/>
          <w:szCs w:val="28"/>
        </w:rPr>
        <w:t>5 218 498 247,63</w:t>
      </w:r>
      <w:r w:rsidRPr="00D86AB8">
        <w:rPr>
          <w:rFonts w:ascii="Times New Roman" w:hAnsi="Times New Roman"/>
          <w:bCs/>
          <w:sz w:val="28"/>
          <w:szCs w:val="28"/>
        </w:rPr>
        <w:t xml:space="preserve"> рублей. </w:t>
      </w:r>
    </w:p>
    <w:p w:rsidR="00112510" w:rsidRDefault="00112510" w:rsidP="00112510">
      <w:pPr>
        <w:widowControl w:val="0"/>
        <w:autoSpaceDE w:val="0"/>
        <w:autoSpaceDN w:val="0"/>
        <w:adjustRightInd w:val="0"/>
        <w:spacing w:after="0" w:line="274" w:lineRule="auto"/>
        <w:ind w:firstLine="851"/>
        <w:jc w:val="both"/>
        <w:rPr>
          <w:rFonts w:ascii="Times New Roman" w:hAnsi="Times New Roman"/>
          <w:bCs/>
          <w:sz w:val="28"/>
          <w:szCs w:val="28"/>
        </w:rPr>
      </w:pPr>
      <w:r w:rsidRPr="00117981">
        <w:rPr>
          <w:rFonts w:ascii="Times New Roman" w:hAnsi="Times New Roman"/>
          <w:bCs/>
          <w:sz w:val="28"/>
          <w:szCs w:val="28"/>
        </w:rPr>
        <w:t>Объемы финансирования муниципальной программы с разбивкой по подпрограмме, основным мероприятиям, исполнителям и срокам приведены в плане реализации муниципальной программы</w:t>
      </w:r>
      <w:r>
        <w:rPr>
          <w:rFonts w:ascii="Times New Roman" w:hAnsi="Times New Roman"/>
          <w:bCs/>
          <w:sz w:val="28"/>
          <w:szCs w:val="28"/>
        </w:rPr>
        <w:t xml:space="preserve"> </w:t>
      </w:r>
      <w:r w:rsidRPr="00117981">
        <w:rPr>
          <w:rFonts w:ascii="Times New Roman" w:hAnsi="Times New Roman"/>
          <w:bCs/>
          <w:sz w:val="28"/>
          <w:szCs w:val="28"/>
        </w:rPr>
        <w:t xml:space="preserve">(приложение </w:t>
      </w:r>
      <w:r>
        <w:rPr>
          <w:rFonts w:ascii="Times New Roman" w:hAnsi="Times New Roman"/>
          <w:bCs/>
          <w:sz w:val="28"/>
          <w:szCs w:val="28"/>
        </w:rPr>
        <w:t xml:space="preserve">№ </w:t>
      </w:r>
      <w:r w:rsidRPr="00117981">
        <w:rPr>
          <w:rFonts w:ascii="Times New Roman" w:hAnsi="Times New Roman"/>
          <w:bCs/>
          <w:sz w:val="28"/>
          <w:szCs w:val="28"/>
        </w:rPr>
        <w:t>2).».</w:t>
      </w:r>
    </w:p>
    <w:p w:rsidR="00112510" w:rsidRDefault="00112510" w:rsidP="00112510">
      <w:pPr>
        <w:widowControl w:val="0"/>
        <w:autoSpaceDE w:val="0"/>
        <w:autoSpaceDN w:val="0"/>
        <w:adjustRightInd w:val="0"/>
        <w:spacing w:after="0" w:line="240" w:lineRule="auto"/>
        <w:ind w:firstLine="851"/>
        <w:jc w:val="both"/>
        <w:rPr>
          <w:rFonts w:ascii="Times New Roman" w:hAnsi="Times New Roman"/>
          <w:bCs/>
          <w:sz w:val="28"/>
          <w:szCs w:val="28"/>
        </w:rPr>
      </w:pPr>
      <w:r>
        <w:rPr>
          <w:rFonts w:ascii="Times New Roman" w:hAnsi="Times New Roman"/>
          <w:bCs/>
          <w:sz w:val="28"/>
          <w:szCs w:val="28"/>
        </w:rPr>
        <w:t xml:space="preserve">1.3. Раздел 7 «Сведения о показателях (индикаторах) муниципальной программы» </w:t>
      </w:r>
      <w:r w:rsidRPr="00117981">
        <w:rPr>
          <w:rFonts w:ascii="Times New Roman" w:hAnsi="Times New Roman"/>
          <w:sz w:val="28"/>
          <w:szCs w:val="28"/>
        </w:rPr>
        <w:t xml:space="preserve">муниципальной программы города Брянска «Развитие образования в </w:t>
      </w:r>
      <w:r>
        <w:rPr>
          <w:rFonts w:ascii="Times New Roman" w:hAnsi="Times New Roman"/>
          <w:sz w:val="28"/>
          <w:szCs w:val="28"/>
        </w:rPr>
        <w:t xml:space="preserve">городе Брянске» </w:t>
      </w:r>
      <w:r>
        <w:rPr>
          <w:rFonts w:ascii="Times New Roman" w:hAnsi="Times New Roman"/>
          <w:bCs/>
          <w:sz w:val="28"/>
          <w:szCs w:val="28"/>
        </w:rPr>
        <w:t>изложить в следующей редакции:</w:t>
      </w:r>
    </w:p>
    <w:p w:rsidR="00112510" w:rsidRDefault="00112510" w:rsidP="00112510">
      <w:pPr>
        <w:widowControl w:val="0"/>
        <w:autoSpaceDE w:val="0"/>
        <w:autoSpaceDN w:val="0"/>
        <w:adjustRightInd w:val="0"/>
        <w:spacing w:after="0" w:line="240" w:lineRule="auto"/>
        <w:ind w:firstLine="851"/>
        <w:jc w:val="both"/>
        <w:rPr>
          <w:rFonts w:ascii="Times New Roman" w:hAnsi="Times New Roman"/>
          <w:bCs/>
          <w:sz w:val="28"/>
          <w:szCs w:val="28"/>
        </w:rPr>
      </w:pPr>
      <w:r>
        <w:rPr>
          <w:rFonts w:ascii="Times New Roman" w:hAnsi="Times New Roman"/>
          <w:bCs/>
          <w:sz w:val="28"/>
          <w:szCs w:val="28"/>
        </w:rPr>
        <w:t>«Ожидаемые результаты – конечные результаты (индикаторы) реализации муниципальной программы и их значения приведены в приложении №1 к муниципальной программе.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bCs/>
          <w:sz w:val="10"/>
          <w:szCs w:val="10"/>
        </w:rPr>
      </w:pPr>
    </w:p>
    <w:p w:rsidR="00112510" w:rsidRDefault="00112510" w:rsidP="00112510">
      <w:pPr>
        <w:spacing w:after="0" w:line="240" w:lineRule="auto"/>
        <w:jc w:val="center"/>
        <w:rPr>
          <w:rFonts w:ascii="Times New Roman" w:hAnsi="Times New Roman"/>
          <w:bCs/>
          <w:sz w:val="28"/>
          <w:szCs w:val="28"/>
        </w:rPr>
      </w:pPr>
      <w:r>
        <w:rPr>
          <w:rFonts w:ascii="Times New Roman" w:hAnsi="Times New Roman"/>
          <w:bCs/>
          <w:sz w:val="28"/>
          <w:szCs w:val="28"/>
        </w:rPr>
        <w:t>Методика расчета показателей</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
    <w:p w:rsidR="00112510" w:rsidRPr="00EE7A71" w:rsidRDefault="00112510" w:rsidP="00112510">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bCs/>
          <w:sz w:val="28"/>
          <w:szCs w:val="28"/>
        </w:rPr>
        <w:t xml:space="preserve">1 – 10. Увеличение количества функционирующих дошкольных образовательных организаций города Брянска. Увеличение количества мест в муниципальных дошкольных образовательных организациях. Увеличение количества мест в муниципальных общеобразовательных организациях города Брянска. Проведение </w:t>
      </w:r>
      <w:proofErr w:type="spellStart"/>
      <w:r>
        <w:rPr>
          <w:rFonts w:ascii="Times New Roman" w:hAnsi="Times New Roman"/>
          <w:bCs/>
          <w:sz w:val="28"/>
          <w:szCs w:val="28"/>
        </w:rPr>
        <w:t>предпроектных</w:t>
      </w:r>
      <w:proofErr w:type="spellEnd"/>
      <w:r>
        <w:rPr>
          <w:rFonts w:ascii="Times New Roman" w:hAnsi="Times New Roman"/>
          <w:bCs/>
          <w:sz w:val="28"/>
          <w:szCs w:val="28"/>
        </w:rPr>
        <w:t xml:space="preserve"> и проектных работ, начало строительства </w:t>
      </w:r>
      <w:r>
        <w:rPr>
          <w:rFonts w:ascii="Times New Roman" w:hAnsi="Times New Roman"/>
          <w:bCs/>
          <w:sz w:val="28"/>
          <w:szCs w:val="28"/>
        </w:rPr>
        <w:lastRenderedPageBreak/>
        <w:t xml:space="preserve">объектов (дошкольное образование). Проведение </w:t>
      </w:r>
      <w:proofErr w:type="spellStart"/>
      <w:r>
        <w:rPr>
          <w:rFonts w:ascii="Times New Roman" w:hAnsi="Times New Roman"/>
          <w:bCs/>
          <w:sz w:val="28"/>
          <w:szCs w:val="28"/>
        </w:rPr>
        <w:t>предпроектных</w:t>
      </w:r>
      <w:proofErr w:type="spellEnd"/>
      <w:r>
        <w:rPr>
          <w:rFonts w:ascii="Times New Roman" w:hAnsi="Times New Roman"/>
          <w:bCs/>
          <w:sz w:val="28"/>
          <w:szCs w:val="28"/>
        </w:rPr>
        <w:t xml:space="preserve"> и проектных работ, начало строительства объектов (общее образование). Проведение </w:t>
      </w:r>
      <w:proofErr w:type="spellStart"/>
      <w:r>
        <w:rPr>
          <w:rFonts w:ascii="Times New Roman" w:hAnsi="Times New Roman"/>
          <w:bCs/>
          <w:sz w:val="28"/>
          <w:szCs w:val="28"/>
        </w:rPr>
        <w:t>предпроектных</w:t>
      </w:r>
      <w:proofErr w:type="spellEnd"/>
      <w:r>
        <w:rPr>
          <w:rFonts w:ascii="Times New Roman" w:hAnsi="Times New Roman"/>
          <w:bCs/>
          <w:sz w:val="28"/>
          <w:szCs w:val="28"/>
        </w:rPr>
        <w:t xml:space="preserve"> и проектных работ, начало строительства (реконструкции) объектов (дополнительное образование). Площадь реконструируемого объекта дополнительного образования. </w:t>
      </w:r>
      <w:r w:rsidRPr="00BF7EDE">
        <w:rPr>
          <w:rFonts w:ascii="Times New Roman" w:hAnsi="Times New Roman"/>
          <w:color w:val="000000"/>
          <w:spacing w:val="-2"/>
          <w:sz w:val="28"/>
          <w:szCs w:val="28"/>
        </w:rPr>
        <w:t>Создание нормативных условий деятельности</w:t>
      </w:r>
      <w:r>
        <w:rPr>
          <w:rFonts w:ascii="Times New Roman" w:hAnsi="Times New Roman"/>
          <w:color w:val="000000"/>
          <w:spacing w:val="-2"/>
          <w:sz w:val="28"/>
          <w:szCs w:val="28"/>
        </w:rPr>
        <w:t xml:space="preserve"> </w:t>
      </w:r>
      <w:r w:rsidRPr="00BF7EDE">
        <w:rPr>
          <w:rFonts w:ascii="Times New Roman" w:hAnsi="Times New Roman"/>
          <w:color w:val="000000"/>
          <w:spacing w:val="-2"/>
          <w:sz w:val="28"/>
          <w:szCs w:val="28"/>
        </w:rPr>
        <w:t xml:space="preserve">муниципальных дошкольных образовательных </w:t>
      </w:r>
      <w:r w:rsidRPr="00BF7EDE">
        <w:rPr>
          <w:rFonts w:ascii="Times New Roman" w:hAnsi="Times New Roman"/>
          <w:sz w:val="28"/>
          <w:szCs w:val="28"/>
        </w:rPr>
        <w:t xml:space="preserve">организаций </w:t>
      </w:r>
      <w:r w:rsidRPr="00BF7EDE">
        <w:rPr>
          <w:rFonts w:ascii="Times New Roman" w:hAnsi="Times New Roman"/>
          <w:color w:val="000000"/>
          <w:spacing w:val="-2"/>
          <w:sz w:val="28"/>
          <w:szCs w:val="28"/>
        </w:rPr>
        <w:t xml:space="preserve">для получения в них образования в соответствии </w:t>
      </w:r>
      <w:r>
        <w:rPr>
          <w:rFonts w:ascii="Times New Roman" w:hAnsi="Times New Roman"/>
          <w:color w:val="000000"/>
          <w:spacing w:val="-2"/>
          <w:sz w:val="28"/>
          <w:szCs w:val="28"/>
        </w:rPr>
        <w:t xml:space="preserve">с требованиями законодательства </w:t>
      </w:r>
      <w:r w:rsidRPr="00BF7EDE">
        <w:rPr>
          <w:rFonts w:ascii="Times New Roman" w:hAnsi="Times New Roman"/>
          <w:color w:val="000000"/>
          <w:spacing w:val="-2"/>
          <w:sz w:val="28"/>
          <w:szCs w:val="28"/>
        </w:rPr>
        <w:t>и современными потребностями общества</w:t>
      </w:r>
      <w:r>
        <w:rPr>
          <w:rFonts w:ascii="Times New Roman" w:hAnsi="Times New Roman"/>
          <w:bCs/>
          <w:sz w:val="28"/>
          <w:szCs w:val="28"/>
        </w:rPr>
        <w:t xml:space="preserve">. </w:t>
      </w:r>
      <w:r w:rsidRPr="00BF7EDE">
        <w:rPr>
          <w:rFonts w:ascii="Times New Roman" w:hAnsi="Times New Roman"/>
          <w:sz w:val="28"/>
          <w:szCs w:val="28"/>
        </w:rPr>
        <w:t xml:space="preserve">Адаптация объектов муниципальных </w:t>
      </w:r>
      <w:r>
        <w:rPr>
          <w:rFonts w:ascii="Times New Roman" w:hAnsi="Times New Roman"/>
          <w:sz w:val="28"/>
          <w:szCs w:val="28"/>
        </w:rPr>
        <w:t>дош</w:t>
      </w:r>
      <w:r w:rsidRPr="00BF7EDE">
        <w:rPr>
          <w:rFonts w:ascii="Times New Roman" w:hAnsi="Times New Roman"/>
          <w:sz w:val="28"/>
          <w:szCs w:val="28"/>
        </w:rPr>
        <w:t>коль</w:t>
      </w:r>
      <w:r>
        <w:rPr>
          <w:rFonts w:ascii="Times New Roman" w:hAnsi="Times New Roman"/>
          <w:sz w:val="28"/>
          <w:szCs w:val="28"/>
        </w:rPr>
        <w:t xml:space="preserve">ных образовательных организаций </w:t>
      </w:r>
      <w:r w:rsidRPr="00BF7EDE">
        <w:rPr>
          <w:rFonts w:ascii="Times New Roman" w:hAnsi="Times New Roman"/>
          <w:sz w:val="28"/>
          <w:szCs w:val="28"/>
        </w:rPr>
        <w:t>в</w:t>
      </w:r>
      <w:r>
        <w:rPr>
          <w:rFonts w:ascii="Times New Roman" w:hAnsi="Times New Roman"/>
          <w:sz w:val="28"/>
          <w:szCs w:val="28"/>
        </w:rPr>
        <w:t xml:space="preserve"> </w:t>
      </w:r>
      <w:r w:rsidRPr="00BF7EDE">
        <w:rPr>
          <w:rFonts w:ascii="Times New Roman" w:hAnsi="Times New Roman"/>
          <w:sz w:val="28"/>
          <w:szCs w:val="28"/>
        </w:rPr>
        <w:t>соответствии с требованиями строительных норм и правил</w:t>
      </w:r>
      <w:r>
        <w:rPr>
          <w:rFonts w:ascii="Times New Roman" w:hAnsi="Times New Roman"/>
          <w:sz w:val="28"/>
          <w:szCs w:val="28"/>
        </w:rPr>
        <w:t xml:space="preserve"> </w:t>
      </w:r>
      <w:r w:rsidRPr="00BF7EDE">
        <w:rPr>
          <w:rFonts w:ascii="Times New Roman" w:hAnsi="Times New Roman"/>
          <w:sz w:val="28"/>
          <w:szCs w:val="28"/>
        </w:rPr>
        <w:t>по</w:t>
      </w:r>
      <w:r>
        <w:rPr>
          <w:rFonts w:ascii="Times New Roman" w:hAnsi="Times New Roman"/>
          <w:sz w:val="28"/>
          <w:szCs w:val="28"/>
        </w:rPr>
        <w:t xml:space="preserve"> </w:t>
      </w:r>
      <w:r w:rsidRPr="00BF7EDE">
        <w:rPr>
          <w:rFonts w:ascii="Times New Roman" w:hAnsi="Times New Roman"/>
          <w:sz w:val="28"/>
          <w:szCs w:val="28"/>
        </w:rPr>
        <w:t>обеспечению их доступности для инвалидов и маломобильных групп населения</w:t>
      </w:r>
      <w:r>
        <w:rPr>
          <w:rFonts w:ascii="Times New Roman" w:hAnsi="Times New Roman"/>
          <w:sz w:val="28"/>
          <w:szCs w:val="28"/>
        </w:rPr>
        <w:t xml:space="preserve">. </w:t>
      </w:r>
      <w:r w:rsidRPr="00BF7EDE">
        <w:rPr>
          <w:rFonts w:ascii="Times New Roman" w:hAnsi="Times New Roman"/>
          <w:sz w:val="28"/>
          <w:szCs w:val="28"/>
        </w:rPr>
        <w:t xml:space="preserve">Приемка надзорными службами всех функционирующих дошкольных </w:t>
      </w:r>
      <w:r w:rsidRPr="00BF7EDE">
        <w:rPr>
          <w:rFonts w:ascii="Times New Roman" w:hAnsi="Times New Roman"/>
          <w:color w:val="000000"/>
          <w:sz w:val="28"/>
          <w:szCs w:val="28"/>
        </w:rPr>
        <w:t xml:space="preserve">образовательных </w:t>
      </w:r>
      <w:r w:rsidRPr="00BF7EDE">
        <w:rPr>
          <w:rFonts w:ascii="Times New Roman" w:hAnsi="Times New Roman"/>
          <w:sz w:val="28"/>
          <w:szCs w:val="28"/>
        </w:rPr>
        <w:t>организаций</w:t>
      </w:r>
      <w:r w:rsidRPr="00BF7EDE">
        <w:rPr>
          <w:rFonts w:ascii="Times New Roman" w:hAnsi="Times New Roman"/>
          <w:color w:val="000000"/>
          <w:sz w:val="28"/>
          <w:szCs w:val="28"/>
        </w:rPr>
        <w:t xml:space="preserve"> города к новому учебному году</w:t>
      </w:r>
      <w:r>
        <w:rPr>
          <w:rFonts w:ascii="Times New Roman" w:hAnsi="Times New Roman"/>
          <w:color w:val="000000"/>
          <w:sz w:val="28"/>
          <w:szCs w:val="28"/>
        </w:rPr>
        <w:t xml:space="preserve">. Показатели определяются на основании официальных статистических данных, отчетов, </w:t>
      </w:r>
      <w:r w:rsidRPr="00EE7A71">
        <w:rPr>
          <w:rFonts w:ascii="Times New Roman" w:hAnsi="Times New Roman" w:cs="Times New Roman"/>
          <w:color w:val="000000"/>
          <w:sz w:val="28"/>
          <w:szCs w:val="28"/>
        </w:rPr>
        <w:t xml:space="preserve">материалов мониторинга, размещенных на сайте </w:t>
      </w:r>
      <w:hyperlink r:id="rId8" w:history="1">
        <w:r w:rsidRPr="00EE7A71">
          <w:rPr>
            <w:rStyle w:val="ac"/>
            <w:rFonts w:ascii="Times New Roman" w:hAnsi="Times New Roman" w:cs="Times New Roman"/>
            <w:sz w:val="28"/>
            <w:szCs w:val="28"/>
            <w:lang w:val="en-US"/>
          </w:rPr>
          <w:t>http</w:t>
        </w:r>
        <w:r w:rsidRPr="00EE7A71">
          <w:rPr>
            <w:rStyle w:val="ac"/>
            <w:rFonts w:ascii="Times New Roman" w:hAnsi="Times New Roman" w:cs="Times New Roman"/>
            <w:sz w:val="28"/>
            <w:szCs w:val="28"/>
          </w:rPr>
          <w:t>://</w:t>
        </w:r>
        <w:proofErr w:type="spellStart"/>
        <w:r w:rsidRPr="00EE7A71">
          <w:rPr>
            <w:rStyle w:val="ac"/>
            <w:rFonts w:ascii="Times New Roman" w:hAnsi="Times New Roman" w:cs="Times New Roman"/>
            <w:sz w:val="28"/>
            <w:szCs w:val="28"/>
            <w:lang w:val="en-US"/>
          </w:rPr>
          <w:t>bga</w:t>
        </w:r>
        <w:proofErr w:type="spellEnd"/>
        <w:r w:rsidRPr="00EE7A71">
          <w:rPr>
            <w:rStyle w:val="ac"/>
            <w:rFonts w:ascii="Times New Roman" w:hAnsi="Times New Roman" w:cs="Times New Roman"/>
            <w:sz w:val="28"/>
            <w:szCs w:val="28"/>
          </w:rPr>
          <w:t>32.</w:t>
        </w:r>
        <w:proofErr w:type="spellStart"/>
        <w:r w:rsidRPr="00EE7A71">
          <w:rPr>
            <w:rStyle w:val="ac"/>
            <w:rFonts w:ascii="Times New Roman" w:hAnsi="Times New Roman" w:cs="Times New Roman"/>
            <w:sz w:val="28"/>
            <w:szCs w:val="28"/>
            <w:lang w:val="en-US"/>
          </w:rPr>
          <w:t>ru</w:t>
        </w:r>
        <w:proofErr w:type="spellEnd"/>
        <w:r w:rsidRPr="00EE7A71">
          <w:rPr>
            <w:rStyle w:val="ac"/>
            <w:rFonts w:ascii="Times New Roman" w:hAnsi="Times New Roman" w:cs="Times New Roman"/>
            <w:sz w:val="28"/>
            <w:szCs w:val="28"/>
          </w:rPr>
          <w:t>/</w:t>
        </w:r>
      </w:hyperlink>
      <w:r w:rsidRPr="00EE7A71">
        <w:rPr>
          <w:rFonts w:ascii="Times New Roman" w:hAnsi="Times New Roman" w:cs="Times New Roman"/>
          <w:sz w:val="28"/>
          <w:szCs w:val="28"/>
        </w:rPr>
        <w:t>.</w:t>
      </w:r>
    </w:p>
    <w:p w:rsidR="00112510" w:rsidRDefault="00112510" w:rsidP="00112510">
      <w:pPr>
        <w:widowControl w:val="0"/>
        <w:autoSpaceDE w:val="0"/>
        <w:autoSpaceDN w:val="0"/>
        <w:adjustRightInd w:val="0"/>
        <w:spacing w:after="0" w:line="240" w:lineRule="auto"/>
        <w:ind w:firstLine="851"/>
        <w:jc w:val="both"/>
        <w:rPr>
          <w:rFonts w:ascii="Times New Roman" w:hAnsi="Times New Roman"/>
          <w:bCs/>
          <w:sz w:val="28"/>
          <w:szCs w:val="28"/>
        </w:rPr>
      </w:pPr>
      <w:r>
        <w:rPr>
          <w:rFonts w:ascii="Times New Roman" w:hAnsi="Times New Roman"/>
          <w:bCs/>
          <w:sz w:val="28"/>
          <w:szCs w:val="28"/>
        </w:rPr>
        <w:t xml:space="preserve">11. </w:t>
      </w:r>
      <w:r>
        <w:rPr>
          <w:rFonts w:ascii="Times New Roman" w:hAnsi="Times New Roman"/>
          <w:sz w:val="28"/>
          <w:szCs w:val="28"/>
        </w:rPr>
        <w:t>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w:t>
      </w:r>
      <w:r>
        <w:rPr>
          <w:rFonts w:ascii="Times New Roman" w:hAnsi="Times New Roman"/>
          <w:bCs/>
          <w:sz w:val="28"/>
          <w:szCs w:val="28"/>
        </w:rPr>
        <w:t xml:space="preserve"> </w:t>
      </w:r>
    </w:p>
    <w:p w:rsidR="00112510" w:rsidRDefault="00112510" w:rsidP="00112510">
      <w:pPr>
        <w:widowControl w:val="0"/>
        <w:autoSpaceDE w:val="0"/>
        <w:autoSpaceDN w:val="0"/>
        <w:adjustRightInd w:val="0"/>
        <w:spacing w:after="0" w:line="240" w:lineRule="auto"/>
        <w:ind w:firstLine="851"/>
        <w:jc w:val="both"/>
        <w:rPr>
          <w:rFonts w:ascii="Times New Roman" w:hAnsi="Times New Roman"/>
          <w:bCs/>
          <w:sz w:val="10"/>
          <w:szCs w:val="10"/>
        </w:rPr>
      </w:pP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ОТН </w:t>
      </w:r>
      <w:proofErr w:type="spellStart"/>
      <w:r>
        <w:rPr>
          <w:rFonts w:ascii="Times New Roman" w:hAnsi="Times New Roman"/>
          <w:sz w:val="28"/>
          <w:szCs w:val="28"/>
        </w:rPr>
        <w:t>дошкобр</w:t>
      </w:r>
      <w:proofErr w:type="spellEnd"/>
      <w:r>
        <w:rPr>
          <w:rFonts w:ascii="Times New Roman" w:hAnsi="Times New Roman"/>
          <w:sz w:val="28"/>
          <w:szCs w:val="28"/>
        </w:rPr>
        <w:t xml:space="preserve"> = СЗП </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 СЗП </w:t>
      </w:r>
      <w:proofErr w:type="spellStart"/>
      <w:r>
        <w:rPr>
          <w:rFonts w:ascii="Times New Roman" w:hAnsi="Times New Roman"/>
          <w:sz w:val="28"/>
          <w:szCs w:val="28"/>
        </w:rPr>
        <w:t>общобр</w:t>
      </w:r>
      <w:proofErr w:type="spellEnd"/>
      <w:r>
        <w:rPr>
          <w:rFonts w:ascii="Times New Roman" w:hAnsi="Times New Roman"/>
          <w:sz w:val="28"/>
          <w:szCs w:val="28"/>
        </w:rPr>
        <w:t xml:space="preserve"> * 100 %,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10"/>
          <w:szCs w:val="10"/>
        </w:rPr>
      </w:pPr>
    </w:p>
    <w:p w:rsidR="00112510" w:rsidRPr="00822151"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ОТН </w:t>
      </w:r>
      <w:proofErr w:type="spellStart"/>
      <w:r>
        <w:rPr>
          <w:rFonts w:ascii="Times New Roman" w:hAnsi="Times New Roman"/>
          <w:sz w:val="28"/>
          <w:szCs w:val="28"/>
        </w:rPr>
        <w:t>дошкобр</w:t>
      </w:r>
      <w:proofErr w:type="spellEnd"/>
      <w:r>
        <w:rPr>
          <w:rFonts w:ascii="Times New Roman" w:hAnsi="Times New Roman"/>
          <w:sz w:val="28"/>
          <w:szCs w:val="28"/>
        </w:rPr>
        <w:t xml:space="preserve"> -</w:t>
      </w:r>
      <w:r>
        <w:rPr>
          <w:sz w:val="28"/>
          <w:szCs w:val="28"/>
        </w:rPr>
        <w:t xml:space="preserve"> </w:t>
      </w:r>
      <w:r>
        <w:rPr>
          <w:rFonts w:ascii="Times New Roman" w:hAnsi="Times New Roman"/>
          <w:sz w:val="28"/>
          <w:szCs w:val="28"/>
        </w:rPr>
        <w:t>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w:t>
      </w:r>
      <w:proofErr w:type="gramStart"/>
      <w:r>
        <w:rPr>
          <w:rFonts w:ascii="Times New Roman" w:hAnsi="Times New Roman"/>
          <w:sz w:val="28"/>
          <w:szCs w:val="28"/>
        </w:rPr>
        <w:t>, %;</w:t>
      </w:r>
      <w:proofErr w:type="gramEnd"/>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 среднемесячная заработная плата педагогических работников дошкольных образовательных организаций, рублей;</w:t>
      </w:r>
    </w:p>
    <w:p w:rsidR="00112510" w:rsidRDefault="00112510" w:rsidP="00112510">
      <w:pPr>
        <w:widowControl w:val="0"/>
        <w:autoSpaceDE w:val="0"/>
        <w:autoSpaceDN w:val="0"/>
        <w:adjustRightInd w:val="0"/>
        <w:spacing w:after="0" w:line="240" w:lineRule="auto"/>
        <w:ind w:firstLine="851"/>
        <w:jc w:val="both"/>
        <w:rPr>
          <w:rFonts w:ascii="Times New Roman" w:hAnsi="Times New Roman"/>
          <w:bCs/>
          <w:sz w:val="28"/>
          <w:szCs w:val="28"/>
        </w:rPr>
      </w:pPr>
      <w:r>
        <w:rPr>
          <w:rFonts w:ascii="Times New Roman" w:hAnsi="Times New Roman"/>
          <w:sz w:val="28"/>
          <w:szCs w:val="28"/>
        </w:rPr>
        <w:t xml:space="preserve">СЗП </w:t>
      </w:r>
      <w:proofErr w:type="spellStart"/>
      <w:r>
        <w:rPr>
          <w:rFonts w:ascii="Times New Roman" w:hAnsi="Times New Roman"/>
          <w:sz w:val="28"/>
          <w:szCs w:val="28"/>
        </w:rPr>
        <w:t>общобр</w:t>
      </w:r>
      <w:proofErr w:type="spellEnd"/>
      <w:r>
        <w:rPr>
          <w:rFonts w:ascii="Times New Roman" w:hAnsi="Times New Roman"/>
          <w:sz w:val="28"/>
          <w:szCs w:val="28"/>
        </w:rPr>
        <w:t xml:space="preserve"> - средняя заработная плата работников в сфере общего образования в регионе, рублей.</w:t>
      </w:r>
    </w:p>
    <w:p w:rsidR="00112510" w:rsidRPr="003A15CC" w:rsidRDefault="00112510" w:rsidP="00112510">
      <w:pPr>
        <w:widowControl w:val="0"/>
        <w:autoSpaceDE w:val="0"/>
        <w:autoSpaceDN w:val="0"/>
        <w:adjustRightInd w:val="0"/>
        <w:spacing w:after="0" w:line="240" w:lineRule="auto"/>
        <w:ind w:firstLine="851"/>
        <w:jc w:val="both"/>
        <w:rPr>
          <w:rFonts w:ascii="Times New Roman" w:hAnsi="Times New Roman"/>
          <w:bCs/>
          <w:sz w:val="28"/>
          <w:szCs w:val="28"/>
        </w:rPr>
      </w:pPr>
      <w:r>
        <w:rPr>
          <w:rFonts w:ascii="Times New Roman" w:hAnsi="Times New Roman"/>
          <w:sz w:val="28"/>
          <w:szCs w:val="28"/>
        </w:rPr>
        <w:t xml:space="preserve">12 – 15. Капитальный ремонт кровель муниципальных образовательных организаций Брянской области. Замена оконных блоков муниципальных образовательных организаций Брянской области. Капитальный ремонт бассейнов муниципальных образовательных организаций Брянской области. </w:t>
      </w:r>
      <w:r>
        <w:rPr>
          <w:rFonts w:ascii="Times New Roman" w:hAnsi="Times New Roman"/>
          <w:color w:val="000000"/>
          <w:spacing w:val="-2"/>
          <w:sz w:val="28"/>
          <w:szCs w:val="28"/>
        </w:rPr>
        <w:t xml:space="preserve">Создание нормативных условий деятельности муниципальных </w:t>
      </w:r>
      <w:r>
        <w:rPr>
          <w:rFonts w:ascii="Times New Roman" w:hAnsi="Times New Roman"/>
          <w:sz w:val="28"/>
          <w:szCs w:val="28"/>
        </w:rPr>
        <w:t xml:space="preserve">общеобразовательных организаций </w:t>
      </w:r>
      <w:r>
        <w:rPr>
          <w:rFonts w:ascii="Times New Roman" w:hAnsi="Times New Roman"/>
          <w:color w:val="000000"/>
          <w:spacing w:val="-2"/>
          <w:sz w:val="28"/>
          <w:szCs w:val="28"/>
        </w:rPr>
        <w:t xml:space="preserve">для получения в них образования в соответствии с требованиями законодательства и современными потребностями общества. </w:t>
      </w:r>
      <w:r>
        <w:rPr>
          <w:rFonts w:ascii="Times New Roman" w:hAnsi="Times New Roman"/>
          <w:color w:val="000000"/>
          <w:sz w:val="28"/>
          <w:szCs w:val="28"/>
        </w:rPr>
        <w:t xml:space="preserve">Показатели определяются на основании данных отчетов, материалов мониторинга, размещенных на сайте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lang w:val="en-US"/>
        </w:rPr>
        <w:t>bga</w:t>
      </w:r>
      <w:proofErr w:type="spellEnd"/>
      <w:r>
        <w:rPr>
          <w:rFonts w:ascii="Times New Roman" w:hAnsi="Times New Roman"/>
          <w:sz w:val="28"/>
          <w:szCs w:val="28"/>
        </w:rPr>
        <w:t>32.</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112510" w:rsidRDefault="00112510" w:rsidP="00112510">
      <w:pPr>
        <w:spacing w:after="0" w:line="240" w:lineRule="auto"/>
        <w:ind w:firstLine="851"/>
        <w:jc w:val="both"/>
        <w:rPr>
          <w:rFonts w:ascii="Times New Roman" w:hAnsi="Times New Roman"/>
          <w:color w:val="000000"/>
          <w:sz w:val="28"/>
          <w:szCs w:val="28"/>
        </w:rPr>
      </w:pPr>
      <w:r>
        <w:rPr>
          <w:rFonts w:ascii="Times New Roman" w:hAnsi="Times New Roman"/>
          <w:sz w:val="28"/>
          <w:szCs w:val="28"/>
        </w:rPr>
        <w:t xml:space="preserve">16. </w:t>
      </w:r>
      <w:r>
        <w:rPr>
          <w:rFonts w:ascii="Times New Roman" w:hAnsi="Times New Roman"/>
          <w:color w:val="000000"/>
          <w:sz w:val="28"/>
          <w:szCs w:val="28"/>
        </w:rPr>
        <w:t xml:space="preserve">Обеспечение питанием учащихся общеобразовательных </w:t>
      </w:r>
      <w:r>
        <w:rPr>
          <w:rFonts w:ascii="Times New Roman" w:hAnsi="Times New Roman"/>
          <w:sz w:val="28"/>
          <w:szCs w:val="28"/>
        </w:rPr>
        <w:t xml:space="preserve">организаций </w:t>
      </w:r>
      <w:r>
        <w:rPr>
          <w:rFonts w:ascii="Times New Roman" w:hAnsi="Times New Roman"/>
          <w:color w:val="000000"/>
          <w:sz w:val="28"/>
          <w:szCs w:val="28"/>
        </w:rPr>
        <w:t>города в рамках установленных нормативов определяется по формуле: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P</w:t>
      </w:r>
      <w:r>
        <w:rPr>
          <w:rFonts w:ascii="Times New Roman" w:hAnsi="Times New Roman"/>
          <w:sz w:val="28"/>
          <w:szCs w:val="28"/>
        </w:rPr>
        <w:t xml:space="preserve"> = </w:t>
      </w:r>
      <w:r>
        <w:rPr>
          <w:rFonts w:ascii="Times New Roman" w:hAnsi="Times New Roman"/>
          <w:sz w:val="28"/>
          <w:szCs w:val="28"/>
          <w:lang w:val="en-US"/>
        </w:rPr>
        <w:t>P</w:t>
      </w:r>
      <w:r>
        <w:rPr>
          <w:rFonts w:ascii="Times New Roman" w:hAnsi="Times New Roman"/>
          <w:sz w:val="28"/>
          <w:szCs w:val="28"/>
        </w:rPr>
        <w:t xml:space="preserve"> оп / </w:t>
      </w:r>
      <w:r>
        <w:rPr>
          <w:rFonts w:ascii="Times New Roman" w:hAnsi="Times New Roman"/>
          <w:sz w:val="28"/>
          <w:szCs w:val="28"/>
          <w:lang w:val="en-US"/>
        </w:rPr>
        <w:t>P</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100 %,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10"/>
          <w:szCs w:val="10"/>
        </w:rPr>
      </w:pPr>
    </w:p>
    <w:p w:rsidR="00112510" w:rsidRDefault="00112510" w:rsidP="00EE7A71">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 xml:space="preserve"> – обеспечение питанием учащихся общеобразовательных организаций города в рамках установленных нормативов, %;</w:t>
      </w:r>
    </w:p>
    <w:p w:rsidR="00112510" w:rsidRDefault="00112510" w:rsidP="00112510">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lang w:val="en-US"/>
        </w:rPr>
        <w:t>P</w:t>
      </w:r>
      <w:r>
        <w:rPr>
          <w:rFonts w:ascii="Times New Roman" w:hAnsi="Times New Roman"/>
          <w:sz w:val="28"/>
          <w:szCs w:val="28"/>
        </w:rPr>
        <w:t xml:space="preserve"> оп – количество учащихся общеобразовательных организаций города, </w:t>
      </w:r>
      <w:r>
        <w:rPr>
          <w:rFonts w:ascii="Times New Roman" w:hAnsi="Times New Roman"/>
          <w:color w:val="000000"/>
          <w:sz w:val="28"/>
          <w:szCs w:val="28"/>
        </w:rPr>
        <w:t xml:space="preserve">обеспеченных питанием в рамках установленных нормативов, </w:t>
      </w:r>
      <w:r>
        <w:rPr>
          <w:rFonts w:ascii="Times New Roman" w:hAnsi="Times New Roman"/>
          <w:sz w:val="28"/>
          <w:szCs w:val="28"/>
        </w:rPr>
        <w:t>человек</w:t>
      </w:r>
      <w:r>
        <w:rPr>
          <w:rFonts w:ascii="Times New Roman" w:hAnsi="Times New Roman"/>
          <w:color w:val="000000"/>
          <w:sz w:val="28"/>
          <w:szCs w:val="28"/>
        </w:rPr>
        <w:t>;</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lang w:val="en-US"/>
        </w:rPr>
        <w:t>P</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общее количество учащихся </w:t>
      </w:r>
      <w:r>
        <w:rPr>
          <w:rFonts w:ascii="Times New Roman" w:hAnsi="Times New Roman"/>
          <w:color w:val="000000"/>
          <w:sz w:val="28"/>
          <w:szCs w:val="28"/>
        </w:rPr>
        <w:t xml:space="preserve">общеобразовательных </w:t>
      </w:r>
      <w:r>
        <w:rPr>
          <w:rFonts w:ascii="Times New Roman" w:hAnsi="Times New Roman"/>
          <w:sz w:val="28"/>
          <w:szCs w:val="28"/>
        </w:rPr>
        <w:t xml:space="preserve">организаций </w:t>
      </w:r>
      <w:r>
        <w:rPr>
          <w:rFonts w:ascii="Times New Roman" w:hAnsi="Times New Roman"/>
          <w:color w:val="000000"/>
          <w:sz w:val="28"/>
          <w:szCs w:val="28"/>
        </w:rPr>
        <w:t xml:space="preserve">города, которым должно быть обеспечено питание в рамках установленных нормативов, </w:t>
      </w:r>
      <w:r>
        <w:rPr>
          <w:rFonts w:ascii="Times New Roman" w:hAnsi="Times New Roman"/>
          <w:sz w:val="28"/>
          <w:szCs w:val="28"/>
        </w:rPr>
        <w:t>человек.</w:t>
      </w:r>
      <w:proofErr w:type="gramEnd"/>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Источником информации являются официальные статистические данные и </w:t>
      </w:r>
      <w:r>
        <w:rPr>
          <w:rFonts w:ascii="Times New Roman" w:hAnsi="Times New Roman"/>
          <w:sz w:val="28"/>
          <w:szCs w:val="28"/>
        </w:rPr>
        <w:lastRenderedPageBreak/>
        <w:t xml:space="preserve">отчеты управления образования Брянской городской администрации, размещенные на сайте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lang w:val="en-US"/>
        </w:rPr>
        <w:t>bga</w:t>
      </w:r>
      <w:proofErr w:type="spellEnd"/>
      <w:r>
        <w:rPr>
          <w:rFonts w:ascii="Times New Roman" w:hAnsi="Times New Roman"/>
          <w:sz w:val="28"/>
          <w:szCs w:val="28"/>
        </w:rPr>
        <w:t>32.</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112510" w:rsidRDefault="00112510" w:rsidP="00112510">
      <w:pPr>
        <w:spacing w:after="0" w:line="240" w:lineRule="auto"/>
        <w:ind w:firstLine="851"/>
        <w:jc w:val="both"/>
        <w:rPr>
          <w:rFonts w:ascii="Times New Roman" w:hAnsi="Times New Roman"/>
          <w:color w:val="000000"/>
          <w:sz w:val="28"/>
          <w:szCs w:val="28"/>
        </w:rPr>
      </w:pPr>
      <w:r>
        <w:rPr>
          <w:rFonts w:ascii="Times New Roman" w:hAnsi="Times New Roman"/>
          <w:bCs/>
          <w:color w:val="000000"/>
          <w:sz w:val="28"/>
          <w:szCs w:val="28"/>
        </w:rPr>
        <w:t xml:space="preserve">17 – 18. </w:t>
      </w:r>
      <w:r>
        <w:rPr>
          <w:rFonts w:ascii="Times New Roman" w:hAnsi="Times New Roman"/>
          <w:sz w:val="28"/>
          <w:szCs w:val="28"/>
        </w:rPr>
        <w:t>Приемка надзорными службами всех функционирующих обще</w:t>
      </w:r>
      <w:r>
        <w:rPr>
          <w:rFonts w:ascii="Times New Roman" w:hAnsi="Times New Roman"/>
          <w:color w:val="000000"/>
          <w:sz w:val="28"/>
          <w:szCs w:val="28"/>
        </w:rPr>
        <w:t xml:space="preserve">образовательных </w:t>
      </w:r>
      <w:r>
        <w:rPr>
          <w:rFonts w:ascii="Times New Roman" w:hAnsi="Times New Roman"/>
          <w:color w:val="000000"/>
          <w:spacing w:val="-2"/>
          <w:sz w:val="28"/>
          <w:szCs w:val="28"/>
        </w:rPr>
        <w:t>организаций</w:t>
      </w:r>
      <w:r>
        <w:rPr>
          <w:rFonts w:ascii="Times New Roman" w:hAnsi="Times New Roman"/>
          <w:color w:val="000000"/>
          <w:sz w:val="28"/>
          <w:szCs w:val="28"/>
        </w:rPr>
        <w:t xml:space="preserve"> города к новому учебному году. </w:t>
      </w:r>
      <w:r>
        <w:rPr>
          <w:rFonts w:ascii="Times New Roman" w:hAnsi="Times New Roman"/>
          <w:sz w:val="28"/>
          <w:szCs w:val="28"/>
        </w:rPr>
        <w:t xml:space="preserve">Адаптация объектов муниципальных общеобразовательных организаций в соответствии с требованиями строительных норм и правил по обеспечению их доступности для инвалидов и маломобильных групп населения. </w:t>
      </w:r>
      <w:r>
        <w:rPr>
          <w:rFonts w:ascii="Times New Roman" w:hAnsi="Times New Roman"/>
          <w:color w:val="000000"/>
          <w:sz w:val="28"/>
          <w:szCs w:val="28"/>
        </w:rPr>
        <w:t xml:space="preserve">Показатели определяются на основании официальных статистических данных, отчетов, материалов мониторинга, размещенных на сайте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lang w:val="en-US"/>
        </w:rPr>
        <w:t>bga</w:t>
      </w:r>
      <w:proofErr w:type="spellEnd"/>
      <w:r>
        <w:rPr>
          <w:rFonts w:ascii="Times New Roman" w:hAnsi="Times New Roman"/>
          <w:sz w:val="28"/>
          <w:szCs w:val="28"/>
        </w:rPr>
        <w:t>32.</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112510" w:rsidRDefault="00112510" w:rsidP="00112510">
      <w:pPr>
        <w:widowControl w:val="0"/>
        <w:tabs>
          <w:tab w:val="left" w:pos="6127"/>
        </w:tabs>
        <w:spacing w:after="0" w:line="240" w:lineRule="auto"/>
        <w:ind w:firstLine="851"/>
        <w:jc w:val="both"/>
        <w:rPr>
          <w:rFonts w:ascii="Times New Roman" w:hAnsi="Times New Roman"/>
          <w:sz w:val="28"/>
          <w:szCs w:val="28"/>
        </w:rPr>
      </w:pPr>
      <w:r>
        <w:rPr>
          <w:rFonts w:ascii="Times New Roman" w:hAnsi="Times New Roman"/>
          <w:sz w:val="28"/>
          <w:szCs w:val="28"/>
        </w:rPr>
        <w:t>19. Отношение средней заработной платы педагогических работников общеобразовательных организаций к средней заработной плате в сфере общего образования в регионе.</w:t>
      </w:r>
    </w:p>
    <w:p w:rsidR="00112510" w:rsidRDefault="00112510" w:rsidP="00112510">
      <w:pPr>
        <w:widowControl w:val="0"/>
        <w:tabs>
          <w:tab w:val="left" w:pos="6127"/>
        </w:tabs>
        <w:spacing w:after="0" w:line="240" w:lineRule="auto"/>
        <w:ind w:firstLine="851"/>
        <w:jc w:val="both"/>
        <w:rPr>
          <w:rFonts w:ascii="Times New Roman" w:hAnsi="Times New Roman"/>
          <w:sz w:val="10"/>
          <w:szCs w:val="10"/>
        </w:rPr>
      </w:pPr>
    </w:p>
    <w:p w:rsidR="00112510" w:rsidRDefault="00112510" w:rsidP="00112510">
      <w:pPr>
        <w:pStyle w:val="Default"/>
        <w:ind w:firstLine="851"/>
        <w:jc w:val="both"/>
        <w:rPr>
          <w:color w:val="auto"/>
          <w:sz w:val="28"/>
          <w:szCs w:val="28"/>
        </w:rPr>
      </w:pPr>
      <w:r>
        <w:rPr>
          <w:color w:val="auto"/>
          <w:sz w:val="28"/>
          <w:szCs w:val="28"/>
        </w:rPr>
        <w:t xml:space="preserve">ОТН </w:t>
      </w:r>
      <w:proofErr w:type="spellStart"/>
      <w:r>
        <w:rPr>
          <w:color w:val="auto"/>
          <w:sz w:val="28"/>
          <w:szCs w:val="28"/>
        </w:rPr>
        <w:t>общобр</w:t>
      </w:r>
      <w:proofErr w:type="spellEnd"/>
      <w:r>
        <w:rPr>
          <w:color w:val="auto"/>
          <w:sz w:val="28"/>
          <w:szCs w:val="28"/>
        </w:rPr>
        <w:t xml:space="preserve"> = СЗП </w:t>
      </w:r>
      <w:proofErr w:type="spellStart"/>
      <w:proofErr w:type="gramStart"/>
      <w:r>
        <w:rPr>
          <w:color w:val="auto"/>
          <w:sz w:val="28"/>
          <w:szCs w:val="28"/>
        </w:rPr>
        <w:t>пр</w:t>
      </w:r>
      <w:proofErr w:type="spellEnd"/>
      <w:proofErr w:type="gramEnd"/>
      <w:r>
        <w:rPr>
          <w:color w:val="auto"/>
          <w:sz w:val="28"/>
          <w:szCs w:val="28"/>
        </w:rPr>
        <w:t xml:space="preserve"> / СЗП </w:t>
      </w:r>
      <w:proofErr w:type="spellStart"/>
      <w:r>
        <w:rPr>
          <w:color w:val="auto"/>
          <w:sz w:val="28"/>
          <w:szCs w:val="28"/>
        </w:rPr>
        <w:t>общобр</w:t>
      </w:r>
      <w:proofErr w:type="spellEnd"/>
      <w:r>
        <w:rPr>
          <w:color w:val="auto"/>
          <w:sz w:val="28"/>
          <w:szCs w:val="28"/>
        </w:rPr>
        <w:t xml:space="preserve"> * 100 %, где:</w:t>
      </w:r>
    </w:p>
    <w:p w:rsidR="00112510" w:rsidRDefault="00112510" w:rsidP="00112510">
      <w:pPr>
        <w:pStyle w:val="Default"/>
        <w:ind w:firstLine="851"/>
        <w:jc w:val="both"/>
        <w:rPr>
          <w:color w:val="auto"/>
          <w:sz w:val="10"/>
          <w:szCs w:val="10"/>
        </w:rPr>
      </w:pPr>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ОТН </w:t>
      </w:r>
      <w:proofErr w:type="spellStart"/>
      <w:r>
        <w:rPr>
          <w:rFonts w:ascii="Times New Roman" w:hAnsi="Times New Roman"/>
          <w:sz w:val="28"/>
          <w:szCs w:val="28"/>
        </w:rPr>
        <w:t>общобр</w:t>
      </w:r>
      <w:proofErr w:type="spellEnd"/>
      <w:r>
        <w:rPr>
          <w:rFonts w:ascii="Times New Roman" w:hAnsi="Times New Roman"/>
          <w:sz w:val="28"/>
          <w:szCs w:val="28"/>
        </w:rPr>
        <w:t xml:space="preserve"> – отношение средней заработной платы педагогических работников общеобразовательных организаций к средней заработной плате в сфере общего образования в регионе</w:t>
      </w:r>
      <w:proofErr w:type="gramStart"/>
      <w:r>
        <w:rPr>
          <w:rFonts w:ascii="Times New Roman" w:hAnsi="Times New Roman"/>
          <w:sz w:val="28"/>
          <w:szCs w:val="28"/>
        </w:rPr>
        <w:t>, %;</w:t>
      </w:r>
      <w:proofErr w:type="gramEnd"/>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 среднемесячная заработная плата педагогических работников общеобразовательных организаций, рублей;</w:t>
      </w:r>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r>
        <w:rPr>
          <w:rFonts w:ascii="Times New Roman" w:hAnsi="Times New Roman"/>
          <w:sz w:val="28"/>
          <w:szCs w:val="28"/>
        </w:rPr>
        <w:t>общобр</w:t>
      </w:r>
      <w:proofErr w:type="spellEnd"/>
      <w:r>
        <w:rPr>
          <w:rFonts w:ascii="Times New Roman" w:hAnsi="Times New Roman"/>
          <w:sz w:val="28"/>
          <w:szCs w:val="28"/>
        </w:rPr>
        <w:t xml:space="preserve"> – средняя заработная плата работников в сфере общего образования в регионе, рублей.</w:t>
      </w:r>
    </w:p>
    <w:p w:rsidR="00112510" w:rsidRDefault="00112510" w:rsidP="00112510">
      <w:pPr>
        <w:spacing w:after="0" w:line="240" w:lineRule="auto"/>
        <w:ind w:firstLine="851"/>
        <w:jc w:val="both"/>
        <w:rPr>
          <w:rFonts w:ascii="Times New Roman" w:hAnsi="Times New Roman"/>
          <w:sz w:val="10"/>
          <w:szCs w:val="10"/>
        </w:rPr>
      </w:pPr>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20 – 23. Капитальный ремонт кровель муниципальных образовательных организаций Брянской области. Замена оконных блоков муниципальных образовательных организаций Брянской области.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Капитальный ремонт бассейнов муниципальных образовательных организаций Брянской области.</w:t>
      </w:r>
    </w:p>
    <w:p w:rsidR="00112510" w:rsidRPr="00EE7A71" w:rsidRDefault="00112510" w:rsidP="00112510">
      <w:pPr>
        <w:spacing w:after="0" w:line="240" w:lineRule="auto"/>
        <w:ind w:firstLine="851"/>
        <w:jc w:val="both"/>
        <w:rPr>
          <w:rFonts w:ascii="Times New Roman" w:hAnsi="Times New Roman" w:cs="Times New Roman"/>
          <w:sz w:val="28"/>
          <w:szCs w:val="28"/>
        </w:rPr>
      </w:pPr>
      <w:r>
        <w:rPr>
          <w:rFonts w:ascii="Times New Roman" w:hAnsi="Times New Roman"/>
          <w:color w:val="000000"/>
          <w:sz w:val="28"/>
          <w:szCs w:val="28"/>
        </w:rPr>
        <w:t xml:space="preserve">Показатели определяются на основании данных отчетов, материалов </w:t>
      </w:r>
      <w:r w:rsidRPr="00EE7A71">
        <w:rPr>
          <w:rFonts w:ascii="Times New Roman" w:hAnsi="Times New Roman" w:cs="Times New Roman"/>
          <w:color w:val="000000"/>
          <w:sz w:val="28"/>
          <w:szCs w:val="28"/>
        </w:rPr>
        <w:t xml:space="preserve">мониторинга, размещенных на сайте </w:t>
      </w:r>
      <w:hyperlink r:id="rId9" w:history="1">
        <w:r w:rsidRPr="00EE7A71">
          <w:rPr>
            <w:rStyle w:val="ac"/>
            <w:rFonts w:ascii="Times New Roman" w:hAnsi="Times New Roman" w:cs="Times New Roman"/>
            <w:sz w:val="28"/>
            <w:szCs w:val="28"/>
            <w:lang w:val="en-US"/>
          </w:rPr>
          <w:t>http</w:t>
        </w:r>
        <w:r w:rsidRPr="00EE7A71">
          <w:rPr>
            <w:rStyle w:val="ac"/>
            <w:rFonts w:ascii="Times New Roman" w:hAnsi="Times New Roman" w:cs="Times New Roman"/>
            <w:sz w:val="28"/>
            <w:szCs w:val="28"/>
          </w:rPr>
          <w:t>://</w:t>
        </w:r>
        <w:proofErr w:type="spellStart"/>
        <w:r w:rsidRPr="00EE7A71">
          <w:rPr>
            <w:rStyle w:val="ac"/>
            <w:rFonts w:ascii="Times New Roman" w:hAnsi="Times New Roman" w:cs="Times New Roman"/>
            <w:sz w:val="28"/>
            <w:szCs w:val="28"/>
            <w:lang w:val="en-US"/>
          </w:rPr>
          <w:t>bga</w:t>
        </w:r>
        <w:proofErr w:type="spellEnd"/>
        <w:r w:rsidRPr="00EE7A71">
          <w:rPr>
            <w:rStyle w:val="ac"/>
            <w:rFonts w:ascii="Times New Roman" w:hAnsi="Times New Roman" w:cs="Times New Roman"/>
            <w:sz w:val="28"/>
            <w:szCs w:val="28"/>
          </w:rPr>
          <w:t>32.</w:t>
        </w:r>
        <w:proofErr w:type="spellStart"/>
        <w:r w:rsidRPr="00EE7A71">
          <w:rPr>
            <w:rStyle w:val="ac"/>
            <w:rFonts w:ascii="Times New Roman" w:hAnsi="Times New Roman" w:cs="Times New Roman"/>
            <w:sz w:val="28"/>
            <w:szCs w:val="28"/>
            <w:lang w:val="en-US"/>
          </w:rPr>
          <w:t>ru</w:t>
        </w:r>
        <w:proofErr w:type="spellEnd"/>
        <w:r w:rsidRPr="00EE7A71">
          <w:rPr>
            <w:rStyle w:val="ac"/>
            <w:rFonts w:ascii="Times New Roman" w:hAnsi="Times New Roman" w:cs="Times New Roman"/>
            <w:sz w:val="28"/>
            <w:szCs w:val="28"/>
          </w:rPr>
          <w:t>/</w:t>
        </w:r>
      </w:hyperlink>
      <w:r w:rsidRPr="00EE7A71">
        <w:rPr>
          <w:rFonts w:ascii="Times New Roman" w:hAnsi="Times New Roman" w:cs="Times New Roman"/>
          <w:sz w:val="28"/>
          <w:szCs w:val="28"/>
        </w:rPr>
        <w:t>.</w:t>
      </w:r>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24. </w:t>
      </w:r>
      <w:proofErr w:type="gramStart"/>
      <w:r>
        <w:rPr>
          <w:rFonts w:ascii="Times New Roman" w:hAnsi="Times New Roman"/>
          <w:sz w:val="28"/>
          <w:szCs w:val="28"/>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112510" w:rsidRDefault="00112510" w:rsidP="00112510">
      <w:pPr>
        <w:spacing w:after="0" w:line="240" w:lineRule="auto"/>
        <w:ind w:firstLine="851"/>
        <w:jc w:val="both"/>
        <w:rPr>
          <w:rFonts w:ascii="Times New Roman" w:hAnsi="Times New Roman"/>
          <w:sz w:val="10"/>
          <w:szCs w:val="10"/>
        </w:rPr>
      </w:pP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Pr>
          <w:rFonts w:ascii="Times New Roman" w:hAnsi="Times New Roman"/>
          <w:sz w:val="28"/>
          <w:szCs w:val="28"/>
        </w:rPr>
        <w:t xml:space="preserve"> = </w:t>
      </w:r>
      <w:r>
        <w:rPr>
          <w:rFonts w:ascii="Times New Roman" w:hAnsi="Times New Roman"/>
          <w:sz w:val="28"/>
          <w:szCs w:val="28"/>
          <w:lang w:val="en-US"/>
        </w:rPr>
        <w:t>O</w:t>
      </w:r>
      <w:r w:rsidRPr="00B738C6">
        <w:rPr>
          <w:rFonts w:ascii="Times New Roman" w:hAnsi="Times New Roman"/>
          <w:sz w:val="28"/>
          <w:szCs w:val="28"/>
        </w:rPr>
        <w:t xml:space="preserve"> </w:t>
      </w:r>
      <w:proofErr w:type="spellStart"/>
      <w:r>
        <w:rPr>
          <w:rFonts w:ascii="Times New Roman" w:hAnsi="Times New Roman"/>
          <w:sz w:val="28"/>
          <w:szCs w:val="28"/>
        </w:rPr>
        <w:t>гп</w:t>
      </w:r>
      <w:proofErr w:type="spellEnd"/>
      <w:r>
        <w:rPr>
          <w:rFonts w:ascii="Times New Roman" w:hAnsi="Times New Roman"/>
          <w:sz w:val="28"/>
          <w:szCs w:val="28"/>
        </w:rPr>
        <w:t xml:space="preserve"> / </w:t>
      </w:r>
      <w:r>
        <w:rPr>
          <w:rFonts w:ascii="Times New Roman" w:hAnsi="Times New Roman"/>
          <w:sz w:val="28"/>
          <w:szCs w:val="28"/>
          <w:lang w:val="en-US"/>
        </w:rPr>
        <w:t>O</w:t>
      </w:r>
      <w:r w:rsidRPr="00B738C6">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100 %,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10"/>
          <w:szCs w:val="10"/>
        </w:rPr>
      </w:pPr>
    </w:p>
    <w:p w:rsidR="00112510" w:rsidRDefault="00112510" w:rsidP="00EE7A71">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 xml:space="preserve">О – </w:t>
      </w:r>
      <w:r>
        <w:rPr>
          <w:rFonts w:ascii="Times New Roman" w:hAnsi="Times New Roman"/>
          <w:color w:val="000000"/>
          <w:sz w:val="28"/>
          <w:szCs w:val="28"/>
        </w:rPr>
        <w:t xml:space="preserve">доля обучающихся, </w:t>
      </w:r>
      <w:r>
        <w:rPr>
          <w:rFonts w:ascii="Times New Roman" w:hAnsi="Times New Roman"/>
          <w:sz w:val="28"/>
          <w:szCs w:val="28"/>
        </w:rPr>
        <w:t>получающих начальное общее образование в муниципальных образовательных организациях, получающих бесплатное горячее питание</w:t>
      </w:r>
      <w:r>
        <w:rPr>
          <w:rFonts w:ascii="Times New Roman" w:hAnsi="Times New Roman"/>
          <w:color w:val="000000"/>
          <w:sz w:val="28"/>
          <w:szCs w:val="28"/>
        </w:rPr>
        <w:t>, %;</w:t>
      </w:r>
      <w:proofErr w:type="gramEnd"/>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sidRPr="00B738C6">
        <w:rPr>
          <w:rFonts w:ascii="Times New Roman" w:hAnsi="Times New Roman"/>
          <w:sz w:val="28"/>
          <w:szCs w:val="28"/>
        </w:rPr>
        <w:t xml:space="preserve"> </w:t>
      </w:r>
      <w:proofErr w:type="spellStart"/>
      <w:r>
        <w:rPr>
          <w:rFonts w:ascii="Times New Roman" w:hAnsi="Times New Roman"/>
          <w:sz w:val="28"/>
          <w:szCs w:val="28"/>
        </w:rPr>
        <w:t>гп</w:t>
      </w:r>
      <w:proofErr w:type="spellEnd"/>
      <w:r>
        <w:rPr>
          <w:rFonts w:ascii="Times New Roman" w:hAnsi="Times New Roman"/>
          <w:sz w:val="28"/>
          <w:szCs w:val="28"/>
        </w:rPr>
        <w:t xml:space="preserve"> – количество учащихся, получающих начальное общее образование в муниципальных образовательных организациях, получающих бесплатное горячее питание, человек;</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sidRPr="00B738C6">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общее количество учащихся, получающих начальное общее образование в муниципальных образовательных организациях, человек.</w:t>
      </w:r>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25.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112510" w:rsidRDefault="00112510" w:rsidP="00112510">
      <w:pPr>
        <w:spacing w:after="0" w:line="240" w:lineRule="auto"/>
        <w:ind w:firstLine="851"/>
        <w:jc w:val="both"/>
        <w:rPr>
          <w:rFonts w:ascii="Times New Roman" w:hAnsi="Times New Roman"/>
          <w:sz w:val="10"/>
          <w:szCs w:val="10"/>
        </w:rPr>
      </w:pP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П = </w:t>
      </w:r>
      <w:proofErr w:type="gramStart"/>
      <w:r>
        <w:rPr>
          <w:rFonts w:ascii="Times New Roman" w:hAnsi="Times New Roman"/>
          <w:sz w:val="28"/>
          <w:szCs w:val="28"/>
        </w:rPr>
        <w:t>П</w:t>
      </w:r>
      <w:proofErr w:type="gramEnd"/>
      <w:r>
        <w:rPr>
          <w:rFonts w:ascii="Times New Roman" w:hAnsi="Times New Roman"/>
          <w:sz w:val="28"/>
          <w:szCs w:val="28"/>
        </w:rPr>
        <w:t xml:space="preserve"> </w:t>
      </w:r>
      <w:proofErr w:type="spellStart"/>
      <w:r>
        <w:rPr>
          <w:rFonts w:ascii="Times New Roman" w:hAnsi="Times New Roman"/>
          <w:sz w:val="28"/>
          <w:szCs w:val="28"/>
        </w:rPr>
        <w:t>кр</w:t>
      </w:r>
      <w:proofErr w:type="spellEnd"/>
      <w:r>
        <w:rPr>
          <w:rFonts w:ascii="Times New Roman" w:hAnsi="Times New Roman"/>
          <w:sz w:val="28"/>
          <w:szCs w:val="28"/>
        </w:rPr>
        <w:t xml:space="preserve"> / П </w:t>
      </w:r>
      <w:proofErr w:type="spellStart"/>
      <w:r>
        <w:rPr>
          <w:rFonts w:ascii="Times New Roman" w:hAnsi="Times New Roman"/>
          <w:sz w:val="28"/>
          <w:szCs w:val="28"/>
        </w:rPr>
        <w:t>оч</w:t>
      </w:r>
      <w:proofErr w:type="spellEnd"/>
      <w:r>
        <w:rPr>
          <w:rFonts w:ascii="Times New Roman" w:hAnsi="Times New Roman"/>
          <w:sz w:val="28"/>
          <w:szCs w:val="28"/>
        </w:rPr>
        <w:t xml:space="preserve"> * 100 %,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10"/>
          <w:szCs w:val="10"/>
        </w:rPr>
      </w:pP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r>
        <w:rPr>
          <w:rFonts w:ascii="Times New Roman" w:hAnsi="Times New Roman"/>
          <w:color w:val="000000"/>
          <w:sz w:val="28"/>
          <w:szCs w:val="28"/>
        </w:rPr>
        <w:t>, %;</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w:t>
      </w:r>
      <w:proofErr w:type="spellStart"/>
      <w:r>
        <w:rPr>
          <w:rFonts w:ascii="Times New Roman" w:hAnsi="Times New Roman"/>
          <w:sz w:val="28"/>
          <w:szCs w:val="28"/>
        </w:rPr>
        <w:t>кр</w:t>
      </w:r>
      <w:proofErr w:type="spellEnd"/>
      <w:r>
        <w:rPr>
          <w:rFonts w:ascii="Times New Roman" w:hAnsi="Times New Roman"/>
          <w:sz w:val="28"/>
          <w:szCs w:val="28"/>
        </w:rPr>
        <w:t xml:space="preserve"> – количество педагогических работников общеобразовательных организаций, получивших вознаграждение за классное руководство, человек;</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w:t>
      </w:r>
      <w:proofErr w:type="spellStart"/>
      <w:r>
        <w:rPr>
          <w:rFonts w:ascii="Times New Roman" w:hAnsi="Times New Roman"/>
          <w:sz w:val="28"/>
          <w:szCs w:val="28"/>
        </w:rPr>
        <w:t>оч</w:t>
      </w:r>
      <w:proofErr w:type="spellEnd"/>
      <w:r>
        <w:rPr>
          <w:rFonts w:ascii="Times New Roman" w:hAnsi="Times New Roman"/>
          <w:sz w:val="28"/>
          <w:szCs w:val="28"/>
        </w:rPr>
        <w:t xml:space="preserve"> – общее количество педагогических работников общеобразовательных организаций, имеющих категорию классного руководства, человек.</w:t>
      </w:r>
    </w:p>
    <w:p w:rsidR="00112510" w:rsidRPr="00EE7A71" w:rsidRDefault="00112510" w:rsidP="00112510">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sz w:val="28"/>
          <w:szCs w:val="28"/>
        </w:rPr>
        <w:t xml:space="preserve">26 – 27. Создание новых мест в образовательных организациях различных типов для реализации дополнительных общеразвивающих программ всех направленностей. Создание цифровой образовательной среды в общеобразовательных организациях и профессиональных образовательных организациях Брянской области. </w:t>
      </w:r>
      <w:r>
        <w:rPr>
          <w:rFonts w:ascii="Times New Roman" w:hAnsi="Times New Roman"/>
          <w:color w:val="000000"/>
          <w:sz w:val="28"/>
          <w:szCs w:val="28"/>
        </w:rPr>
        <w:t xml:space="preserve">Показатели определяются на основании данных </w:t>
      </w:r>
      <w:r w:rsidRPr="00EE7A71">
        <w:rPr>
          <w:rFonts w:ascii="Times New Roman" w:hAnsi="Times New Roman" w:cs="Times New Roman"/>
          <w:color w:val="000000"/>
          <w:sz w:val="28"/>
          <w:szCs w:val="28"/>
        </w:rPr>
        <w:t xml:space="preserve">отчетов, материалов мониторинга, размещенных на сайте </w:t>
      </w:r>
      <w:hyperlink r:id="rId10" w:history="1">
        <w:r w:rsidRPr="00EE7A71">
          <w:rPr>
            <w:rStyle w:val="ac"/>
            <w:rFonts w:ascii="Times New Roman" w:hAnsi="Times New Roman" w:cs="Times New Roman"/>
            <w:sz w:val="28"/>
            <w:szCs w:val="28"/>
            <w:lang w:val="en-US"/>
          </w:rPr>
          <w:t>http</w:t>
        </w:r>
        <w:r w:rsidRPr="00EE7A71">
          <w:rPr>
            <w:rStyle w:val="ac"/>
            <w:rFonts w:ascii="Times New Roman" w:hAnsi="Times New Roman" w:cs="Times New Roman"/>
            <w:sz w:val="28"/>
            <w:szCs w:val="28"/>
          </w:rPr>
          <w:t>://</w:t>
        </w:r>
        <w:proofErr w:type="spellStart"/>
        <w:r w:rsidRPr="00EE7A71">
          <w:rPr>
            <w:rStyle w:val="ac"/>
            <w:rFonts w:ascii="Times New Roman" w:hAnsi="Times New Roman" w:cs="Times New Roman"/>
            <w:sz w:val="28"/>
            <w:szCs w:val="28"/>
            <w:lang w:val="en-US"/>
          </w:rPr>
          <w:t>bga</w:t>
        </w:r>
        <w:proofErr w:type="spellEnd"/>
        <w:r w:rsidRPr="00EE7A71">
          <w:rPr>
            <w:rStyle w:val="ac"/>
            <w:rFonts w:ascii="Times New Roman" w:hAnsi="Times New Roman" w:cs="Times New Roman"/>
            <w:sz w:val="28"/>
            <w:szCs w:val="28"/>
          </w:rPr>
          <w:t>32.</w:t>
        </w:r>
        <w:proofErr w:type="spellStart"/>
        <w:r w:rsidRPr="00EE7A71">
          <w:rPr>
            <w:rStyle w:val="ac"/>
            <w:rFonts w:ascii="Times New Roman" w:hAnsi="Times New Roman" w:cs="Times New Roman"/>
            <w:sz w:val="28"/>
            <w:szCs w:val="28"/>
            <w:lang w:val="en-US"/>
          </w:rPr>
          <w:t>ru</w:t>
        </w:r>
        <w:proofErr w:type="spellEnd"/>
        <w:r w:rsidRPr="00EE7A71">
          <w:rPr>
            <w:rStyle w:val="ac"/>
            <w:rFonts w:ascii="Times New Roman" w:hAnsi="Times New Roman" w:cs="Times New Roman"/>
            <w:sz w:val="28"/>
            <w:szCs w:val="28"/>
          </w:rPr>
          <w:t>/</w:t>
        </w:r>
      </w:hyperlink>
      <w:r w:rsidRPr="00EE7A71">
        <w:rPr>
          <w:rFonts w:ascii="Times New Roman" w:hAnsi="Times New Roman" w:cs="Times New Roman"/>
          <w:sz w:val="28"/>
          <w:szCs w:val="28"/>
        </w:rPr>
        <w:t>.</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28. Доля реализованных до конца текущего финансового года проектов, определяется по формуле: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К реал / К </w:t>
      </w:r>
      <w:proofErr w:type="spellStart"/>
      <w:r>
        <w:rPr>
          <w:rFonts w:ascii="Times New Roman" w:hAnsi="Times New Roman"/>
          <w:sz w:val="28"/>
          <w:szCs w:val="28"/>
        </w:rPr>
        <w:t>утв</w:t>
      </w:r>
      <w:proofErr w:type="spellEnd"/>
      <w:r>
        <w:rPr>
          <w:rFonts w:ascii="Times New Roman" w:hAnsi="Times New Roman"/>
          <w:sz w:val="28"/>
          <w:szCs w:val="28"/>
        </w:rPr>
        <w:t xml:space="preserve"> *100%,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доля реализованных до конца текущего финансового года проектов, %;</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реал – количество реализованных до конца текущего финансового года проектов (программ) инициативного бюджетирования, единиц;</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К </w:t>
      </w:r>
      <w:proofErr w:type="spellStart"/>
      <w:proofErr w:type="gramStart"/>
      <w:r>
        <w:rPr>
          <w:rFonts w:ascii="Times New Roman" w:hAnsi="Times New Roman"/>
          <w:sz w:val="28"/>
          <w:szCs w:val="28"/>
        </w:rPr>
        <w:t>утв</w:t>
      </w:r>
      <w:proofErr w:type="spellEnd"/>
      <w:proofErr w:type="gramEnd"/>
      <w:r>
        <w:rPr>
          <w:rFonts w:ascii="Times New Roman" w:hAnsi="Times New Roman"/>
          <w:sz w:val="28"/>
          <w:szCs w:val="28"/>
        </w:rPr>
        <w:t xml:space="preserve"> – количество утвержденных до конца текущего финансового года проектов (программ) инициативного бюджетирования, единиц;</w:t>
      </w:r>
    </w:p>
    <w:p w:rsidR="00112510" w:rsidRPr="00EE7A71" w:rsidRDefault="00112510" w:rsidP="00112510">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sz w:val="28"/>
          <w:szCs w:val="28"/>
        </w:rPr>
        <w:t xml:space="preserve">29. Создание нормативных условий деятельности муниципальных организаций дополнительного образования для получения в них образования в соответствии с требованиями законодательства и современными потребностями общества. </w:t>
      </w:r>
      <w:r>
        <w:rPr>
          <w:rFonts w:ascii="Times New Roman" w:hAnsi="Times New Roman"/>
          <w:color w:val="000000"/>
          <w:sz w:val="28"/>
          <w:szCs w:val="28"/>
        </w:rPr>
        <w:t xml:space="preserve">Показатели определяются на основании данных отчетов, материалов </w:t>
      </w:r>
      <w:r w:rsidRPr="00EE7A71">
        <w:rPr>
          <w:rFonts w:ascii="Times New Roman" w:hAnsi="Times New Roman" w:cs="Times New Roman"/>
          <w:color w:val="000000"/>
          <w:sz w:val="28"/>
          <w:szCs w:val="28"/>
        </w:rPr>
        <w:t xml:space="preserve">мониторинга, размещенных на сайте </w:t>
      </w:r>
      <w:hyperlink r:id="rId11" w:history="1">
        <w:r w:rsidRPr="00EE7A71">
          <w:rPr>
            <w:rStyle w:val="ac"/>
            <w:rFonts w:ascii="Times New Roman" w:hAnsi="Times New Roman" w:cs="Times New Roman"/>
            <w:sz w:val="28"/>
            <w:szCs w:val="28"/>
            <w:lang w:val="en-US"/>
          </w:rPr>
          <w:t>http</w:t>
        </w:r>
        <w:r w:rsidRPr="00EE7A71">
          <w:rPr>
            <w:rStyle w:val="ac"/>
            <w:rFonts w:ascii="Times New Roman" w:hAnsi="Times New Roman" w:cs="Times New Roman"/>
            <w:sz w:val="28"/>
            <w:szCs w:val="28"/>
          </w:rPr>
          <w:t>://</w:t>
        </w:r>
        <w:proofErr w:type="spellStart"/>
        <w:r w:rsidRPr="00EE7A71">
          <w:rPr>
            <w:rStyle w:val="ac"/>
            <w:rFonts w:ascii="Times New Roman" w:hAnsi="Times New Roman" w:cs="Times New Roman"/>
            <w:sz w:val="28"/>
            <w:szCs w:val="28"/>
            <w:lang w:val="en-US"/>
          </w:rPr>
          <w:t>bga</w:t>
        </w:r>
        <w:proofErr w:type="spellEnd"/>
        <w:r w:rsidRPr="00EE7A71">
          <w:rPr>
            <w:rStyle w:val="ac"/>
            <w:rFonts w:ascii="Times New Roman" w:hAnsi="Times New Roman" w:cs="Times New Roman"/>
            <w:sz w:val="28"/>
            <w:szCs w:val="28"/>
          </w:rPr>
          <w:t>32.</w:t>
        </w:r>
        <w:proofErr w:type="spellStart"/>
        <w:r w:rsidRPr="00EE7A71">
          <w:rPr>
            <w:rStyle w:val="ac"/>
            <w:rFonts w:ascii="Times New Roman" w:hAnsi="Times New Roman" w:cs="Times New Roman"/>
            <w:sz w:val="28"/>
            <w:szCs w:val="28"/>
            <w:lang w:val="en-US"/>
          </w:rPr>
          <w:t>ru</w:t>
        </w:r>
        <w:proofErr w:type="spellEnd"/>
        <w:r w:rsidRPr="00EE7A71">
          <w:rPr>
            <w:rStyle w:val="ac"/>
            <w:rFonts w:ascii="Times New Roman" w:hAnsi="Times New Roman" w:cs="Times New Roman"/>
            <w:sz w:val="28"/>
            <w:szCs w:val="28"/>
          </w:rPr>
          <w:t>/</w:t>
        </w:r>
      </w:hyperlink>
      <w:r w:rsidRPr="00EE7A71">
        <w:rPr>
          <w:rFonts w:ascii="Times New Roman" w:hAnsi="Times New Roman" w:cs="Times New Roman"/>
          <w:sz w:val="28"/>
          <w:szCs w:val="28"/>
        </w:rPr>
        <w:t>.</w:t>
      </w:r>
    </w:p>
    <w:p w:rsidR="00112510" w:rsidRDefault="00112510" w:rsidP="00112510">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 xml:space="preserve">30. </w:t>
      </w:r>
      <w:r>
        <w:rPr>
          <w:rFonts w:ascii="Times New Roman" w:hAnsi="Times New Roman"/>
          <w:color w:val="000000"/>
          <w:sz w:val="28"/>
          <w:szCs w:val="28"/>
        </w:rPr>
        <w:t xml:space="preserve">Доля детей в возрасте 5-18 лет, получающих услуги дополнительного образования в муниципальных </w:t>
      </w:r>
      <w:r>
        <w:rPr>
          <w:rFonts w:ascii="Times New Roman" w:hAnsi="Times New Roman"/>
          <w:sz w:val="28"/>
          <w:szCs w:val="28"/>
        </w:rPr>
        <w:t>организациях</w:t>
      </w:r>
      <w:r>
        <w:rPr>
          <w:rFonts w:ascii="Times New Roman" w:hAnsi="Times New Roman"/>
          <w:color w:val="000000"/>
          <w:sz w:val="28"/>
          <w:szCs w:val="28"/>
        </w:rPr>
        <w:t xml:space="preserve"> </w:t>
      </w:r>
    </w:p>
    <w:p w:rsidR="00112510" w:rsidRDefault="00112510" w:rsidP="00112510">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дополнительного образования детей, определяется по формуле:</w:t>
      </w:r>
    </w:p>
    <w:p w:rsidR="00112510" w:rsidRPr="00FC58C6"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D</w:t>
      </w:r>
      <w:r>
        <w:rPr>
          <w:rFonts w:ascii="Times New Roman" w:hAnsi="Times New Roman"/>
          <w:sz w:val="28"/>
          <w:szCs w:val="28"/>
        </w:rPr>
        <w:t xml:space="preserve"> = </w:t>
      </w:r>
      <w:r>
        <w:rPr>
          <w:rFonts w:ascii="Times New Roman" w:hAnsi="Times New Roman"/>
          <w:sz w:val="28"/>
          <w:szCs w:val="28"/>
          <w:lang w:val="en-US"/>
        </w:rPr>
        <w:t>D</w:t>
      </w:r>
      <w:r>
        <w:rPr>
          <w:rFonts w:ascii="Times New Roman" w:hAnsi="Times New Roman"/>
          <w:sz w:val="28"/>
          <w:szCs w:val="28"/>
        </w:rPr>
        <w:t xml:space="preserve"> </w:t>
      </w:r>
      <w:proofErr w:type="spellStart"/>
      <w:r>
        <w:rPr>
          <w:rFonts w:ascii="Times New Roman" w:hAnsi="Times New Roman"/>
          <w:sz w:val="28"/>
          <w:szCs w:val="28"/>
        </w:rPr>
        <w:t>пу</w:t>
      </w:r>
      <w:proofErr w:type="spellEnd"/>
      <w:r>
        <w:rPr>
          <w:rFonts w:ascii="Times New Roman" w:hAnsi="Times New Roman"/>
          <w:sz w:val="28"/>
          <w:szCs w:val="28"/>
        </w:rPr>
        <w:t xml:space="preserve"> / </w:t>
      </w:r>
      <w:r>
        <w:rPr>
          <w:rFonts w:ascii="Times New Roman" w:hAnsi="Times New Roman"/>
          <w:sz w:val="28"/>
          <w:szCs w:val="28"/>
          <w:lang w:val="en-US"/>
        </w:rPr>
        <w:t>D</w:t>
      </w:r>
      <w:r>
        <w:rPr>
          <w:rFonts w:ascii="Times New Roman" w:hAnsi="Times New Roman"/>
          <w:sz w:val="28"/>
          <w:szCs w:val="28"/>
        </w:rPr>
        <w:t xml:space="preserve"> общ * 100 %,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D</w:t>
      </w:r>
      <w:r>
        <w:rPr>
          <w:rFonts w:ascii="Times New Roman" w:hAnsi="Times New Roman"/>
          <w:sz w:val="28"/>
          <w:szCs w:val="28"/>
        </w:rPr>
        <w:t xml:space="preserve"> – </w:t>
      </w:r>
      <w:proofErr w:type="gramStart"/>
      <w:r>
        <w:rPr>
          <w:rFonts w:ascii="Times New Roman" w:hAnsi="Times New Roman"/>
          <w:sz w:val="28"/>
          <w:szCs w:val="28"/>
        </w:rPr>
        <w:t>д</w:t>
      </w:r>
      <w:r>
        <w:rPr>
          <w:rFonts w:ascii="Times New Roman" w:hAnsi="Times New Roman"/>
          <w:color w:val="000000"/>
          <w:sz w:val="28"/>
          <w:szCs w:val="28"/>
        </w:rPr>
        <w:t>оля</w:t>
      </w:r>
      <w:proofErr w:type="gramEnd"/>
      <w:r>
        <w:rPr>
          <w:rFonts w:ascii="Times New Roman" w:hAnsi="Times New Roman"/>
          <w:color w:val="000000"/>
          <w:sz w:val="28"/>
          <w:szCs w:val="28"/>
        </w:rPr>
        <w:t xml:space="preserve"> детей в возрасте 5-18 лет, получающих услуги дополнительного образования в муниципальных </w:t>
      </w:r>
      <w:r>
        <w:rPr>
          <w:rFonts w:ascii="Times New Roman" w:hAnsi="Times New Roman"/>
          <w:sz w:val="28"/>
          <w:szCs w:val="28"/>
        </w:rPr>
        <w:t>организациях</w:t>
      </w:r>
      <w:r>
        <w:rPr>
          <w:rFonts w:ascii="Times New Roman" w:hAnsi="Times New Roman"/>
          <w:color w:val="000000"/>
          <w:sz w:val="28"/>
          <w:szCs w:val="28"/>
        </w:rPr>
        <w:t xml:space="preserve"> дополнительного образования детей, %;</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D</w:t>
      </w:r>
      <w:r>
        <w:rPr>
          <w:rFonts w:ascii="Times New Roman" w:hAnsi="Times New Roman"/>
          <w:sz w:val="28"/>
          <w:szCs w:val="28"/>
        </w:rPr>
        <w:t xml:space="preserve"> </w:t>
      </w:r>
      <w:proofErr w:type="spellStart"/>
      <w:r>
        <w:rPr>
          <w:rFonts w:ascii="Times New Roman" w:hAnsi="Times New Roman"/>
          <w:sz w:val="28"/>
          <w:szCs w:val="28"/>
        </w:rPr>
        <w:t>пу</w:t>
      </w:r>
      <w:proofErr w:type="spellEnd"/>
      <w:r>
        <w:rPr>
          <w:rFonts w:ascii="Times New Roman" w:hAnsi="Times New Roman"/>
          <w:sz w:val="28"/>
          <w:szCs w:val="28"/>
        </w:rPr>
        <w:t xml:space="preserve"> – численность детей, получающих услуги дополнительного образования</w:t>
      </w:r>
      <w:r>
        <w:rPr>
          <w:rFonts w:ascii="Times New Roman" w:hAnsi="Times New Roman"/>
          <w:color w:val="000000"/>
          <w:sz w:val="28"/>
          <w:szCs w:val="28"/>
        </w:rPr>
        <w:t xml:space="preserve">, </w:t>
      </w:r>
      <w:r>
        <w:rPr>
          <w:rFonts w:ascii="Times New Roman" w:hAnsi="Times New Roman"/>
          <w:sz w:val="28"/>
          <w:szCs w:val="28"/>
        </w:rPr>
        <w:t>человек (статистическая отчетность, форма №1-ДО);</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proofErr w:type="gramStart"/>
      <w:r>
        <w:rPr>
          <w:rFonts w:ascii="Times New Roman" w:hAnsi="Times New Roman"/>
          <w:sz w:val="28"/>
          <w:szCs w:val="28"/>
          <w:lang w:val="en-US"/>
        </w:rPr>
        <w:t>D</w:t>
      </w:r>
      <w:r>
        <w:rPr>
          <w:rFonts w:ascii="Times New Roman" w:hAnsi="Times New Roman"/>
          <w:sz w:val="28"/>
          <w:szCs w:val="28"/>
        </w:rPr>
        <w:t xml:space="preserve"> общ – общая численность детей в возрасте 5 - 18 лет</w:t>
      </w:r>
      <w:r>
        <w:rPr>
          <w:rFonts w:ascii="Times New Roman" w:hAnsi="Times New Roman"/>
          <w:color w:val="000000"/>
          <w:sz w:val="28"/>
          <w:szCs w:val="28"/>
        </w:rPr>
        <w:t xml:space="preserve">, </w:t>
      </w:r>
      <w:r>
        <w:rPr>
          <w:rFonts w:ascii="Times New Roman" w:hAnsi="Times New Roman"/>
          <w:sz w:val="28"/>
          <w:szCs w:val="28"/>
        </w:rPr>
        <w:t>человек.</w:t>
      </w:r>
      <w:proofErr w:type="gramEnd"/>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Источником информации являются официальные статистические данные.</w:t>
      </w:r>
    </w:p>
    <w:p w:rsidR="00112510" w:rsidRDefault="00112510" w:rsidP="00112510">
      <w:pPr>
        <w:spacing w:after="0" w:line="240" w:lineRule="auto"/>
        <w:ind w:firstLine="851"/>
        <w:jc w:val="both"/>
        <w:rPr>
          <w:rFonts w:ascii="Times New Roman" w:hAnsi="Times New Roman"/>
          <w:color w:val="000000"/>
          <w:spacing w:val="-2"/>
          <w:sz w:val="28"/>
          <w:szCs w:val="28"/>
        </w:rPr>
      </w:pPr>
      <w:r>
        <w:rPr>
          <w:rFonts w:ascii="Times New Roman" w:hAnsi="Times New Roman"/>
          <w:sz w:val="28"/>
          <w:szCs w:val="28"/>
        </w:rPr>
        <w:t xml:space="preserve">31 –32. Приемка надзорными службами всех функционирующих организаций города дополнительного образования детей </w:t>
      </w:r>
      <w:r>
        <w:rPr>
          <w:rFonts w:ascii="Times New Roman" w:hAnsi="Times New Roman"/>
          <w:color w:val="000000"/>
          <w:sz w:val="28"/>
          <w:szCs w:val="28"/>
        </w:rPr>
        <w:t xml:space="preserve">к новому учебному году. </w:t>
      </w:r>
      <w:r>
        <w:rPr>
          <w:rFonts w:ascii="Times New Roman" w:hAnsi="Times New Roman"/>
          <w:sz w:val="28"/>
          <w:szCs w:val="28"/>
        </w:rPr>
        <w:t>Адаптация объектов муниципальных организаций</w:t>
      </w:r>
      <w:r>
        <w:rPr>
          <w:rFonts w:ascii="Times New Roman" w:hAnsi="Times New Roman"/>
          <w:color w:val="000000"/>
          <w:spacing w:val="-2"/>
          <w:sz w:val="28"/>
          <w:szCs w:val="28"/>
        </w:rPr>
        <w:t xml:space="preserve"> </w:t>
      </w:r>
    </w:p>
    <w:p w:rsidR="00112510" w:rsidRPr="00EE7A71" w:rsidRDefault="00112510" w:rsidP="00112510">
      <w:pPr>
        <w:spacing w:after="0" w:line="240" w:lineRule="auto"/>
        <w:jc w:val="both"/>
        <w:rPr>
          <w:rFonts w:ascii="Times New Roman" w:hAnsi="Times New Roman" w:cs="Times New Roman"/>
          <w:sz w:val="28"/>
          <w:szCs w:val="28"/>
        </w:rPr>
      </w:pPr>
      <w:r>
        <w:rPr>
          <w:rFonts w:ascii="Times New Roman" w:hAnsi="Times New Roman"/>
          <w:color w:val="000000"/>
          <w:spacing w:val="-2"/>
          <w:sz w:val="28"/>
          <w:szCs w:val="28"/>
        </w:rPr>
        <w:lastRenderedPageBreak/>
        <w:t xml:space="preserve">дополнительного образования детей </w:t>
      </w:r>
      <w:r>
        <w:rPr>
          <w:rFonts w:ascii="Times New Roman" w:hAnsi="Times New Roman"/>
          <w:sz w:val="28"/>
          <w:szCs w:val="28"/>
        </w:rPr>
        <w:t xml:space="preserve">в соответствии с требованиями строительных норм и правил по обеспечению их доступности для инвалидов и маломобильных групп населения. </w:t>
      </w:r>
      <w:r>
        <w:rPr>
          <w:rFonts w:ascii="Times New Roman" w:hAnsi="Times New Roman"/>
          <w:color w:val="000000"/>
          <w:sz w:val="28"/>
          <w:szCs w:val="28"/>
        </w:rPr>
        <w:t xml:space="preserve">Показатели определяются на основании официальных статистических данных, отчетов, материалов мониторинга, размещенных на сайте </w:t>
      </w:r>
      <w:hyperlink r:id="rId12" w:history="1">
        <w:r w:rsidRPr="00EE7A71">
          <w:rPr>
            <w:rStyle w:val="ac"/>
            <w:rFonts w:ascii="Times New Roman" w:hAnsi="Times New Roman" w:cs="Times New Roman"/>
            <w:sz w:val="28"/>
            <w:szCs w:val="28"/>
            <w:lang w:val="en-US"/>
          </w:rPr>
          <w:t>http</w:t>
        </w:r>
        <w:r w:rsidRPr="00EE7A71">
          <w:rPr>
            <w:rStyle w:val="ac"/>
            <w:rFonts w:ascii="Times New Roman" w:hAnsi="Times New Roman" w:cs="Times New Roman"/>
            <w:sz w:val="28"/>
            <w:szCs w:val="28"/>
          </w:rPr>
          <w:t>://</w:t>
        </w:r>
        <w:proofErr w:type="spellStart"/>
        <w:r w:rsidRPr="00EE7A71">
          <w:rPr>
            <w:rStyle w:val="ac"/>
            <w:rFonts w:ascii="Times New Roman" w:hAnsi="Times New Roman" w:cs="Times New Roman"/>
            <w:sz w:val="28"/>
            <w:szCs w:val="28"/>
            <w:lang w:val="en-US"/>
          </w:rPr>
          <w:t>bga</w:t>
        </w:r>
        <w:proofErr w:type="spellEnd"/>
        <w:r w:rsidRPr="00EE7A71">
          <w:rPr>
            <w:rStyle w:val="ac"/>
            <w:rFonts w:ascii="Times New Roman" w:hAnsi="Times New Roman" w:cs="Times New Roman"/>
            <w:sz w:val="28"/>
            <w:szCs w:val="28"/>
          </w:rPr>
          <w:t>32.</w:t>
        </w:r>
        <w:proofErr w:type="spellStart"/>
        <w:r w:rsidRPr="00EE7A71">
          <w:rPr>
            <w:rStyle w:val="ac"/>
            <w:rFonts w:ascii="Times New Roman" w:hAnsi="Times New Roman" w:cs="Times New Roman"/>
            <w:sz w:val="28"/>
            <w:szCs w:val="28"/>
            <w:lang w:val="en-US"/>
          </w:rPr>
          <w:t>ru</w:t>
        </w:r>
        <w:proofErr w:type="spellEnd"/>
        <w:r w:rsidRPr="00EE7A71">
          <w:rPr>
            <w:rStyle w:val="ac"/>
            <w:rFonts w:ascii="Times New Roman" w:hAnsi="Times New Roman" w:cs="Times New Roman"/>
            <w:sz w:val="28"/>
            <w:szCs w:val="28"/>
          </w:rPr>
          <w:t>/</w:t>
        </w:r>
      </w:hyperlink>
      <w:r w:rsidRPr="00EE7A71">
        <w:rPr>
          <w:rFonts w:ascii="Times New Roman" w:hAnsi="Times New Roman" w:cs="Times New Roman"/>
          <w:sz w:val="28"/>
          <w:szCs w:val="28"/>
        </w:rPr>
        <w:t>.</w:t>
      </w:r>
    </w:p>
    <w:p w:rsidR="00112510" w:rsidRPr="00343744"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33. Отношение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w:t>
      </w:r>
    </w:p>
    <w:p w:rsidR="00112510" w:rsidRPr="00343744" w:rsidRDefault="00112510" w:rsidP="00112510">
      <w:pPr>
        <w:pStyle w:val="Default"/>
        <w:ind w:firstLine="851"/>
        <w:jc w:val="both"/>
        <w:rPr>
          <w:color w:val="auto"/>
          <w:sz w:val="28"/>
          <w:szCs w:val="28"/>
        </w:rPr>
      </w:pPr>
      <w:r>
        <w:rPr>
          <w:color w:val="auto"/>
          <w:sz w:val="28"/>
          <w:szCs w:val="28"/>
        </w:rPr>
        <w:t xml:space="preserve">ОТН </w:t>
      </w:r>
      <w:proofErr w:type="spellStart"/>
      <w:r>
        <w:rPr>
          <w:color w:val="auto"/>
          <w:sz w:val="28"/>
          <w:szCs w:val="28"/>
        </w:rPr>
        <w:t>допобр</w:t>
      </w:r>
      <w:proofErr w:type="spellEnd"/>
      <w:r>
        <w:rPr>
          <w:color w:val="auto"/>
          <w:sz w:val="28"/>
          <w:szCs w:val="28"/>
        </w:rPr>
        <w:t xml:space="preserve"> = СЗП </w:t>
      </w:r>
      <w:proofErr w:type="spellStart"/>
      <w:proofErr w:type="gramStart"/>
      <w:r>
        <w:rPr>
          <w:color w:val="auto"/>
          <w:sz w:val="28"/>
          <w:szCs w:val="28"/>
        </w:rPr>
        <w:t>пр</w:t>
      </w:r>
      <w:proofErr w:type="spellEnd"/>
      <w:proofErr w:type="gramEnd"/>
      <w:r>
        <w:rPr>
          <w:color w:val="auto"/>
          <w:sz w:val="28"/>
          <w:szCs w:val="28"/>
        </w:rPr>
        <w:t xml:space="preserve"> / СЗП </w:t>
      </w:r>
      <w:proofErr w:type="spellStart"/>
      <w:r>
        <w:rPr>
          <w:color w:val="auto"/>
          <w:sz w:val="28"/>
          <w:szCs w:val="28"/>
        </w:rPr>
        <w:t>общобр</w:t>
      </w:r>
      <w:proofErr w:type="spellEnd"/>
      <w:r>
        <w:rPr>
          <w:color w:val="auto"/>
          <w:sz w:val="28"/>
          <w:szCs w:val="28"/>
        </w:rPr>
        <w:t xml:space="preserve"> * 100 %, где:</w:t>
      </w:r>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ОТН </w:t>
      </w:r>
      <w:proofErr w:type="spellStart"/>
      <w:r>
        <w:rPr>
          <w:rFonts w:ascii="Times New Roman" w:hAnsi="Times New Roman"/>
          <w:sz w:val="28"/>
          <w:szCs w:val="28"/>
        </w:rPr>
        <w:t>допобр</w:t>
      </w:r>
      <w:proofErr w:type="spellEnd"/>
      <w:r>
        <w:rPr>
          <w:rFonts w:ascii="Times New Roman" w:hAnsi="Times New Roman"/>
          <w:sz w:val="28"/>
          <w:szCs w:val="28"/>
        </w:rPr>
        <w:t xml:space="preserve"> – отношение средней заработной платы педагогических работников организаций дополнительного образования детей к средней заработной плате в сфере общего образования в регионе</w:t>
      </w:r>
      <w:proofErr w:type="gramStart"/>
      <w:r>
        <w:rPr>
          <w:rFonts w:ascii="Times New Roman" w:hAnsi="Times New Roman"/>
          <w:sz w:val="28"/>
          <w:szCs w:val="28"/>
        </w:rPr>
        <w:t>, %;</w:t>
      </w:r>
      <w:proofErr w:type="gramEnd"/>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proofErr w:type="gramStart"/>
      <w:r>
        <w:rPr>
          <w:rFonts w:ascii="Times New Roman" w:hAnsi="Times New Roman"/>
          <w:sz w:val="28"/>
          <w:szCs w:val="28"/>
        </w:rPr>
        <w:t>пр</w:t>
      </w:r>
      <w:proofErr w:type="spellEnd"/>
      <w:proofErr w:type="gramEnd"/>
      <w:r>
        <w:rPr>
          <w:rFonts w:ascii="Times New Roman" w:hAnsi="Times New Roman"/>
          <w:sz w:val="28"/>
          <w:szCs w:val="28"/>
        </w:rPr>
        <w:t xml:space="preserve"> – среднемесячная заработная плата педагогических работников организаций дополнительного образования детей, рублей;</w:t>
      </w:r>
    </w:p>
    <w:p w:rsidR="00112510" w:rsidRDefault="00112510" w:rsidP="00112510">
      <w:pPr>
        <w:spacing w:after="0" w:line="240" w:lineRule="auto"/>
        <w:ind w:firstLine="851"/>
        <w:jc w:val="both"/>
        <w:rPr>
          <w:rFonts w:ascii="Times New Roman" w:hAnsi="Times New Roman"/>
          <w:sz w:val="28"/>
          <w:szCs w:val="28"/>
        </w:rPr>
      </w:pPr>
      <w:r>
        <w:rPr>
          <w:rFonts w:ascii="Times New Roman" w:hAnsi="Times New Roman"/>
          <w:sz w:val="28"/>
          <w:szCs w:val="28"/>
        </w:rPr>
        <w:t xml:space="preserve">СЗП </w:t>
      </w:r>
      <w:proofErr w:type="spellStart"/>
      <w:r>
        <w:rPr>
          <w:rFonts w:ascii="Times New Roman" w:hAnsi="Times New Roman"/>
          <w:sz w:val="28"/>
          <w:szCs w:val="28"/>
        </w:rPr>
        <w:t>общобр</w:t>
      </w:r>
      <w:proofErr w:type="spellEnd"/>
      <w:r>
        <w:rPr>
          <w:rFonts w:ascii="Times New Roman" w:hAnsi="Times New Roman"/>
          <w:sz w:val="28"/>
          <w:szCs w:val="28"/>
        </w:rPr>
        <w:t xml:space="preserve"> – средняя заработная плата работников в сфере общего образования в регионе, рублей.</w:t>
      </w:r>
    </w:p>
    <w:p w:rsidR="00112510" w:rsidRPr="00EE7A71" w:rsidRDefault="00112510" w:rsidP="00112510">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sz w:val="28"/>
          <w:szCs w:val="28"/>
        </w:rPr>
        <w:t xml:space="preserve">Источниками информации являются официальные статистические данные и отчеты управления образования Брянской городской администрации, </w:t>
      </w:r>
      <w:r w:rsidRPr="00EE7A71">
        <w:rPr>
          <w:rFonts w:ascii="Times New Roman" w:hAnsi="Times New Roman" w:cs="Times New Roman"/>
          <w:sz w:val="28"/>
          <w:szCs w:val="28"/>
        </w:rPr>
        <w:t xml:space="preserve">размещенные на сайте </w:t>
      </w:r>
      <w:hyperlink r:id="rId13" w:history="1">
        <w:r w:rsidRPr="00EE7A71">
          <w:rPr>
            <w:rStyle w:val="ac"/>
            <w:rFonts w:ascii="Times New Roman" w:hAnsi="Times New Roman" w:cs="Times New Roman"/>
            <w:sz w:val="28"/>
            <w:szCs w:val="28"/>
            <w:lang w:val="en-US"/>
          </w:rPr>
          <w:t>http</w:t>
        </w:r>
        <w:r w:rsidRPr="00EE7A71">
          <w:rPr>
            <w:rStyle w:val="ac"/>
            <w:rFonts w:ascii="Times New Roman" w:hAnsi="Times New Roman" w:cs="Times New Roman"/>
            <w:sz w:val="28"/>
            <w:szCs w:val="28"/>
          </w:rPr>
          <w:t>://</w:t>
        </w:r>
        <w:proofErr w:type="spellStart"/>
        <w:r w:rsidRPr="00EE7A71">
          <w:rPr>
            <w:rStyle w:val="ac"/>
            <w:rFonts w:ascii="Times New Roman" w:hAnsi="Times New Roman" w:cs="Times New Roman"/>
            <w:sz w:val="28"/>
            <w:szCs w:val="28"/>
            <w:lang w:val="en-US"/>
          </w:rPr>
          <w:t>bga</w:t>
        </w:r>
        <w:proofErr w:type="spellEnd"/>
        <w:r w:rsidRPr="00EE7A71">
          <w:rPr>
            <w:rStyle w:val="ac"/>
            <w:rFonts w:ascii="Times New Roman" w:hAnsi="Times New Roman" w:cs="Times New Roman"/>
            <w:sz w:val="28"/>
            <w:szCs w:val="28"/>
          </w:rPr>
          <w:t>32.</w:t>
        </w:r>
        <w:proofErr w:type="spellStart"/>
        <w:r w:rsidRPr="00EE7A71">
          <w:rPr>
            <w:rStyle w:val="ac"/>
            <w:rFonts w:ascii="Times New Roman" w:hAnsi="Times New Roman" w:cs="Times New Roman"/>
            <w:sz w:val="28"/>
            <w:szCs w:val="28"/>
            <w:lang w:val="en-US"/>
          </w:rPr>
          <w:t>ru</w:t>
        </w:r>
        <w:proofErr w:type="spellEnd"/>
        <w:r w:rsidRPr="00EE7A71">
          <w:rPr>
            <w:rStyle w:val="ac"/>
            <w:rFonts w:ascii="Times New Roman" w:hAnsi="Times New Roman" w:cs="Times New Roman"/>
            <w:sz w:val="28"/>
            <w:szCs w:val="28"/>
          </w:rPr>
          <w:t>/</w:t>
        </w:r>
      </w:hyperlink>
      <w:r w:rsidRPr="00EE7A71">
        <w:rPr>
          <w:rFonts w:ascii="Times New Roman" w:hAnsi="Times New Roman" w:cs="Times New Roman"/>
          <w:sz w:val="28"/>
          <w:szCs w:val="28"/>
        </w:rPr>
        <w:t>.</w:t>
      </w:r>
    </w:p>
    <w:p w:rsidR="00112510" w:rsidRPr="00EE7A71" w:rsidRDefault="00112510" w:rsidP="00112510">
      <w:pPr>
        <w:spacing w:after="0" w:line="240" w:lineRule="auto"/>
        <w:ind w:firstLine="851"/>
        <w:jc w:val="both"/>
        <w:rPr>
          <w:rFonts w:ascii="Times New Roman" w:hAnsi="Times New Roman" w:cs="Times New Roman"/>
          <w:sz w:val="28"/>
          <w:szCs w:val="28"/>
        </w:rPr>
      </w:pPr>
      <w:r>
        <w:rPr>
          <w:rFonts w:ascii="Times New Roman" w:hAnsi="Times New Roman"/>
          <w:sz w:val="28"/>
          <w:szCs w:val="28"/>
        </w:rPr>
        <w:t>34 – 41. Капитальный ремонт кровель муниципальных образовательных организаций Брянской области. Замена оконных блоков муниципальных образовательных организаций Брянской области. Модернизация региональных и муниципальных детских школ искусств по видам искусств. 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Pr="00687BB8">
        <w:rPr>
          <w:rFonts w:ascii="Times New Roman" w:hAnsi="Times New Roman"/>
          <w:sz w:val="28"/>
          <w:szCs w:val="28"/>
        </w:rPr>
        <w:t xml:space="preserve"> </w:t>
      </w:r>
      <w:r>
        <w:rPr>
          <w:rFonts w:ascii="Times New Roman" w:hAnsi="Times New Roman"/>
          <w:sz w:val="28"/>
          <w:szCs w:val="28"/>
        </w:rPr>
        <w:t xml:space="preserve">Организация работы лагерей с дневным пребыванием детей. Выплата именных муниципальных стипендий города Брянска. Организация мероприятий по профилактике безнадзорности и правонарушений несовершеннолетних. </w:t>
      </w:r>
      <w:r>
        <w:rPr>
          <w:rFonts w:ascii="Times New Roman" w:hAnsi="Times New Roman"/>
          <w:color w:val="000000"/>
          <w:spacing w:val="-2"/>
          <w:sz w:val="28"/>
          <w:szCs w:val="28"/>
        </w:rPr>
        <w:t xml:space="preserve">Создание нормативных </w:t>
      </w:r>
      <w:proofErr w:type="gramStart"/>
      <w:r>
        <w:rPr>
          <w:rFonts w:ascii="Times New Roman" w:hAnsi="Times New Roman"/>
          <w:color w:val="000000"/>
          <w:spacing w:val="-2"/>
          <w:sz w:val="28"/>
          <w:szCs w:val="28"/>
        </w:rPr>
        <w:t xml:space="preserve">условий деятельности </w:t>
      </w:r>
      <w:r>
        <w:rPr>
          <w:rFonts w:ascii="Times New Roman" w:hAnsi="Times New Roman"/>
          <w:sz w:val="28"/>
          <w:szCs w:val="28"/>
        </w:rPr>
        <w:t xml:space="preserve">прочих муниципальных образовательных организаций </w:t>
      </w:r>
      <w:r>
        <w:rPr>
          <w:rFonts w:ascii="Times New Roman" w:hAnsi="Times New Roman"/>
          <w:color w:val="000000"/>
          <w:spacing w:val="-2"/>
          <w:sz w:val="28"/>
          <w:szCs w:val="28"/>
        </w:rPr>
        <w:t>города Брянска</w:t>
      </w:r>
      <w:proofErr w:type="gramEnd"/>
      <w:r>
        <w:rPr>
          <w:rFonts w:ascii="Times New Roman" w:hAnsi="Times New Roman"/>
          <w:color w:val="000000"/>
          <w:spacing w:val="-2"/>
          <w:sz w:val="28"/>
          <w:szCs w:val="28"/>
        </w:rPr>
        <w:t xml:space="preserve"> для получения в них образования в соответствии с требованиями законодательства и современными потребностями общества. </w:t>
      </w:r>
      <w:r>
        <w:rPr>
          <w:rFonts w:ascii="Times New Roman" w:hAnsi="Times New Roman"/>
          <w:color w:val="000000"/>
          <w:sz w:val="28"/>
          <w:szCs w:val="28"/>
        </w:rPr>
        <w:t xml:space="preserve">Показатели определяются на основании официальных статистических данных, </w:t>
      </w:r>
      <w:r w:rsidRPr="00EE7A71">
        <w:rPr>
          <w:rFonts w:ascii="Times New Roman" w:hAnsi="Times New Roman" w:cs="Times New Roman"/>
          <w:color w:val="000000"/>
          <w:sz w:val="28"/>
          <w:szCs w:val="28"/>
        </w:rPr>
        <w:t xml:space="preserve">отчетов, материалов мониторинга, размещенных на сайте </w:t>
      </w:r>
      <w:hyperlink r:id="rId14" w:history="1">
        <w:r w:rsidRPr="00EE7A71">
          <w:rPr>
            <w:rStyle w:val="ac"/>
            <w:rFonts w:ascii="Times New Roman" w:hAnsi="Times New Roman" w:cs="Times New Roman"/>
            <w:sz w:val="28"/>
            <w:szCs w:val="28"/>
            <w:lang w:val="en-US"/>
          </w:rPr>
          <w:t>http</w:t>
        </w:r>
        <w:r w:rsidRPr="00EE7A71">
          <w:rPr>
            <w:rStyle w:val="ac"/>
            <w:rFonts w:ascii="Times New Roman" w:hAnsi="Times New Roman" w:cs="Times New Roman"/>
            <w:sz w:val="28"/>
            <w:szCs w:val="28"/>
          </w:rPr>
          <w:t>://</w:t>
        </w:r>
        <w:proofErr w:type="spellStart"/>
        <w:r w:rsidRPr="00EE7A71">
          <w:rPr>
            <w:rStyle w:val="ac"/>
            <w:rFonts w:ascii="Times New Roman" w:hAnsi="Times New Roman" w:cs="Times New Roman"/>
            <w:sz w:val="28"/>
            <w:szCs w:val="28"/>
            <w:lang w:val="en-US"/>
          </w:rPr>
          <w:t>bga</w:t>
        </w:r>
        <w:proofErr w:type="spellEnd"/>
        <w:r w:rsidRPr="00EE7A71">
          <w:rPr>
            <w:rStyle w:val="ac"/>
            <w:rFonts w:ascii="Times New Roman" w:hAnsi="Times New Roman" w:cs="Times New Roman"/>
            <w:sz w:val="28"/>
            <w:szCs w:val="28"/>
          </w:rPr>
          <w:t>32.</w:t>
        </w:r>
        <w:proofErr w:type="spellStart"/>
        <w:r w:rsidRPr="00EE7A71">
          <w:rPr>
            <w:rStyle w:val="ac"/>
            <w:rFonts w:ascii="Times New Roman" w:hAnsi="Times New Roman" w:cs="Times New Roman"/>
            <w:sz w:val="28"/>
            <w:szCs w:val="28"/>
            <w:lang w:val="en-US"/>
          </w:rPr>
          <w:t>ru</w:t>
        </w:r>
        <w:proofErr w:type="spellEnd"/>
        <w:r w:rsidRPr="00EE7A71">
          <w:rPr>
            <w:rStyle w:val="ac"/>
            <w:rFonts w:ascii="Times New Roman" w:hAnsi="Times New Roman" w:cs="Times New Roman"/>
            <w:sz w:val="28"/>
            <w:szCs w:val="28"/>
          </w:rPr>
          <w:t>/</w:t>
        </w:r>
      </w:hyperlink>
      <w:r w:rsidRPr="00EE7A71">
        <w:rPr>
          <w:rFonts w:ascii="Times New Roman" w:hAnsi="Times New Roman" w:cs="Times New Roman"/>
          <w:sz w:val="28"/>
          <w:szCs w:val="28"/>
        </w:rPr>
        <w:t>.</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42. Исполнение функций, возложенных на управление образования Брянской городской администрации. Значение показателя определяется по итогам отчетного года на основании выполнения каждым образовательным учреждением, подведомственным управлению образования Брянской городской администрации, муниципального задания на оказание</w:t>
      </w:r>
    </w:p>
    <w:p w:rsidR="00112510" w:rsidRDefault="00112510" w:rsidP="00112510">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муниципальных услуг. При выполнении всеми учреждениями муниципального задания в полном объеме значение показателя принимается </w:t>
      </w:r>
      <w:proofErr w:type="gramStart"/>
      <w:r>
        <w:rPr>
          <w:rFonts w:ascii="Times New Roman" w:hAnsi="Times New Roman"/>
          <w:sz w:val="28"/>
          <w:szCs w:val="28"/>
        </w:rPr>
        <w:t>равным</w:t>
      </w:r>
      <w:proofErr w:type="gramEnd"/>
      <w:r>
        <w:rPr>
          <w:rFonts w:ascii="Times New Roman" w:hAnsi="Times New Roman"/>
          <w:sz w:val="28"/>
          <w:szCs w:val="28"/>
        </w:rPr>
        <w:t xml:space="preserve"> 100 %. В случае невыполнения муниципального </w:t>
      </w:r>
    </w:p>
    <w:p w:rsidR="00112510" w:rsidRPr="00343744" w:rsidRDefault="00112510" w:rsidP="00112510">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задания значение показателя определяется по формуле:</w:t>
      </w:r>
    </w:p>
    <w:p w:rsidR="00112510" w:rsidRPr="00343744"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Ф </w:t>
      </w:r>
      <w:proofErr w:type="spellStart"/>
      <w:proofErr w:type="gramStart"/>
      <w:r>
        <w:rPr>
          <w:rFonts w:ascii="Times New Roman" w:hAnsi="Times New Roman"/>
          <w:sz w:val="28"/>
          <w:szCs w:val="28"/>
        </w:rPr>
        <w:t>упр</w:t>
      </w:r>
      <w:proofErr w:type="spellEnd"/>
      <w:proofErr w:type="gramEnd"/>
      <w:r>
        <w:rPr>
          <w:rFonts w:ascii="Times New Roman" w:hAnsi="Times New Roman"/>
          <w:sz w:val="28"/>
          <w:szCs w:val="28"/>
        </w:rPr>
        <w:t xml:space="preserve"> = 100 – (100 / </w:t>
      </w:r>
      <w:r>
        <w:rPr>
          <w:rFonts w:ascii="Times New Roman" w:hAnsi="Times New Roman"/>
          <w:sz w:val="28"/>
          <w:szCs w:val="28"/>
          <w:lang w:val="en-US"/>
        </w:rPr>
        <w:t>N</w:t>
      </w:r>
      <w:r>
        <w:rPr>
          <w:rFonts w:ascii="Times New Roman" w:hAnsi="Times New Roman"/>
          <w:sz w:val="28"/>
          <w:szCs w:val="28"/>
        </w:rPr>
        <w:t xml:space="preserve"> </w:t>
      </w:r>
      <w:proofErr w:type="spellStart"/>
      <w:r>
        <w:rPr>
          <w:rFonts w:ascii="Times New Roman" w:hAnsi="Times New Roman"/>
          <w:sz w:val="28"/>
          <w:szCs w:val="28"/>
        </w:rPr>
        <w:t>учр</w:t>
      </w:r>
      <w:proofErr w:type="spellEnd"/>
      <w:r>
        <w:rPr>
          <w:rFonts w:ascii="Times New Roman" w:hAnsi="Times New Roman"/>
          <w:sz w:val="28"/>
          <w:szCs w:val="28"/>
        </w:rPr>
        <w:t xml:space="preserve">) * </w:t>
      </w:r>
      <w:r>
        <w:rPr>
          <w:rFonts w:ascii="Times New Roman" w:hAnsi="Times New Roman"/>
          <w:sz w:val="28"/>
          <w:szCs w:val="28"/>
          <w:lang w:val="en-US"/>
        </w:rPr>
        <w:t>N</w:t>
      </w:r>
      <w:r>
        <w:rPr>
          <w:rFonts w:ascii="Times New Roman" w:hAnsi="Times New Roman"/>
          <w:sz w:val="28"/>
          <w:szCs w:val="28"/>
        </w:rPr>
        <w:t>,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Ф </w:t>
      </w:r>
      <w:proofErr w:type="spellStart"/>
      <w:proofErr w:type="gramStart"/>
      <w:r>
        <w:rPr>
          <w:rFonts w:ascii="Times New Roman" w:hAnsi="Times New Roman"/>
          <w:sz w:val="28"/>
          <w:szCs w:val="28"/>
        </w:rPr>
        <w:t>упр</w:t>
      </w:r>
      <w:proofErr w:type="spellEnd"/>
      <w:proofErr w:type="gramEnd"/>
      <w:r>
        <w:rPr>
          <w:rFonts w:ascii="Times New Roman" w:hAnsi="Times New Roman"/>
          <w:sz w:val="28"/>
          <w:szCs w:val="28"/>
        </w:rPr>
        <w:t xml:space="preserve"> – исполнение функций, возложенных на управление образования Брянской городской администрации, %;</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xml:space="preserve"> </w:t>
      </w:r>
      <w:proofErr w:type="spellStart"/>
      <w:r>
        <w:rPr>
          <w:rFonts w:ascii="Times New Roman" w:hAnsi="Times New Roman"/>
          <w:sz w:val="28"/>
          <w:szCs w:val="28"/>
        </w:rPr>
        <w:t>учр</w:t>
      </w:r>
      <w:proofErr w:type="spellEnd"/>
      <w:r>
        <w:rPr>
          <w:rFonts w:ascii="Times New Roman" w:hAnsi="Times New Roman"/>
          <w:sz w:val="28"/>
          <w:szCs w:val="28"/>
        </w:rPr>
        <w:t xml:space="preserve"> – общее количество образовательных учреждений города Брянска, </w:t>
      </w:r>
      <w:r>
        <w:rPr>
          <w:rFonts w:ascii="Times New Roman" w:hAnsi="Times New Roman"/>
          <w:sz w:val="28"/>
          <w:szCs w:val="28"/>
        </w:rPr>
        <w:lastRenderedPageBreak/>
        <w:t>единиц;</w:t>
      </w:r>
    </w:p>
    <w:p w:rsidR="00112510" w:rsidRPr="000E7DEF"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xml:space="preserve"> – </w:t>
      </w:r>
      <w:proofErr w:type="gramStart"/>
      <w:r>
        <w:rPr>
          <w:rFonts w:ascii="Times New Roman" w:hAnsi="Times New Roman"/>
          <w:sz w:val="28"/>
          <w:szCs w:val="28"/>
        </w:rPr>
        <w:t>количество</w:t>
      </w:r>
      <w:proofErr w:type="gramEnd"/>
      <w:r>
        <w:rPr>
          <w:rFonts w:ascii="Times New Roman" w:hAnsi="Times New Roman"/>
          <w:sz w:val="28"/>
          <w:szCs w:val="28"/>
        </w:rPr>
        <w:t xml:space="preserve"> образовательных учреждений, не выполнивших муниципальное задание по итогам отчетного года, единиц.</w:t>
      </w:r>
    </w:p>
    <w:p w:rsidR="00112510" w:rsidRPr="00343744"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color w:val="000000"/>
          <w:spacing w:val="-2"/>
          <w:sz w:val="28"/>
          <w:szCs w:val="28"/>
        </w:rPr>
        <w:t xml:space="preserve">43. </w:t>
      </w:r>
      <w:r>
        <w:rPr>
          <w:rFonts w:ascii="Times New Roman" w:hAnsi="Times New Roman"/>
          <w:sz w:val="28"/>
          <w:szCs w:val="28"/>
        </w:rPr>
        <w:t>Внедрение федеральных государственных образовательных стандартов определяется по формуле:</w:t>
      </w:r>
    </w:p>
    <w:p w:rsidR="00112510" w:rsidRPr="00343744"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N = N </w:t>
      </w:r>
      <w:proofErr w:type="spellStart"/>
      <w:r>
        <w:rPr>
          <w:rFonts w:ascii="Times New Roman" w:hAnsi="Times New Roman"/>
          <w:sz w:val="28"/>
          <w:szCs w:val="28"/>
        </w:rPr>
        <w:t>фгос</w:t>
      </w:r>
      <w:proofErr w:type="spellEnd"/>
      <w:r>
        <w:rPr>
          <w:rFonts w:ascii="Times New Roman" w:hAnsi="Times New Roman"/>
          <w:sz w:val="28"/>
          <w:szCs w:val="28"/>
        </w:rPr>
        <w:t xml:space="preserve"> / N </w:t>
      </w:r>
      <w:proofErr w:type="spellStart"/>
      <w:r>
        <w:rPr>
          <w:rFonts w:ascii="Times New Roman" w:hAnsi="Times New Roman"/>
          <w:sz w:val="28"/>
          <w:szCs w:val="28"/>
        </w:rPr>
        <w:t>уч</w:t>
      </w:r>
      <w:proofErr w:type="spellEnd"/>
      <w:r>
        <w:rPr>
          <w:rFonts w:ascii="Times New Roman" w:hAnsi="Times New Roman"/>
          <w:sz w:val="28"/>
          <w:szCs w:val="28"/>
        </w:rPr>
        <w:t xml:space="preserve"> * 100 %,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rPr>
        <w:t xml:space="preserve"> – </w:t>
      </w:r>
      <w:proofErr w:type="gramStart"/>
      <w:r>
        <w:rPr>
          <w:rFonts w:ascii="Times New Roman" w:hAnsi="Times New Roman"/>
          <w:sz w:val="28"/>
          <w:szCs w:val="28"/>
        </w:rPr>
        <w:t>внедрение</w:t>
      </w:r>
      <w:proofErr w:type="gramEnd"/>
      <w:r>
        <w:rPr>
          <w:rFonts w:ascii="Times New Roman" w:hAnsi="Times New Roman"/>
          <w:sz w:val="28"/>
          <w:szCs w:val="28"/>
        </w:rPr>
        <w:t xml:space="preserve"> федеральных государственных образовательных стандартов, %;</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N </w:t>
      </w:r>
      <w:proofErr w:type="spellStart"/>
      <w:r>
        <w:rPr>
          <w:rFonts w:ascii="Times New Roman" w:hAnsi="Times New Roman"/>
          <w:sz w:val="28"/>
          <w:szCs w:val="28"/>
        </w:rPr>
        <w:t>фгос</w:t>
      </w:r>
      <w:proofErr w:type="spellEnd"/>
      <w:r>
        <w:rPr>
          <w:rFonts w:ascii="Times New Roman" w:hAnsi="Times New Roman"/>
          <w:sz w:val="28"/>
          <w:szCs w:val="28"/>
        </w:rPr>
        <w:t xml:space="preserve"> – количество учащихся общеобразовательных организаций города, перешедших на </w:t>
      </w:r>
      <w:proofErr w:type="gramStart"/>
      <w:r>
        <w:rPr>
          <w:rFonts w:ascii="Times New Roman" w:hAnsi="Times New Roman"/>
          <w:sz w:val="28"/>
          <w:szCs w:val="28"/>
        </w:rPr>
        <w:t>обучение</w:t>
      </w:r>
      <w:proofErr w:type="gramEnd"/>
      <w:r>
        <w:rPr>
          <w:rFonts w:ascii="Times New Roman" w:hAnsi="Times New Roman"/>
          <w:sz w:val="28"/>
          <w:szCs w:val="28"/>
        </w:rPr>
        <w:t xml:space="preserve"> по федеральным государственным образовательным стандартам, человек;</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N </w:t>
      </w:r>
      <w:proofErr w:type="spellStart"/>
      <w:r>
        <w:rPr>
          <w:rFonts w:ascii="Times New Roman" w:hAnsi="Times New Roman"/>
          <w:sz w:val="28"/>
          <w:szCs w:val="28"/>
        </w:rPr>
        <w:t>уч</w:t>
      </w:r>
      <w:proofErr w:type="spellEnd"/>
      <w:r>
        <w:rPr>
          <w:rFonts w:ascii="Times New Roman" w:hAnsi="Times New Roman"/>
          <w:sz w:val="28"/>
          <w:szCs w:val="28"/>
        </w:rPr>
        <w:t xml:space="preserve"> – общее количество учащихся определенной возрастной группы общеобразовательных организаций города, человек (статистическая отчетность, форма № 76-рик).</w:t>
      </w:r>
    </w:p>
    <w:p w:rsidR="00112510" w:rsidRPr="000E7DEF"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Источниками информации являются официальные статистические данные и отчеты управления образования Брянской городской администрации, размещенные на сайте </w:t>
      </w:r>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lang w:val="en-US"/>
        </w:rPr>
        <w:t>bga</w:t>
      </w:r>
      <w:proofErr w:type="spellEnd"/>
      <w:r>
        <w:rPr>
          <w:rFonts w:ascii="Times New Roman" w:hAnsi="Times New Roman"/>
          <w:sz w:val="28"/>
          <w:szCs w:val="28"/>
        </w:rPr>
        <w:t>32.</w:t>
      </w:r>
      <w:proofErr w:type="spellStart"/>
      <w:r>
        <w:rPr>
          <w:rFonts w:ascii="Times New Roman" w:hAnsi="Times New Roman"/>
          <w:sz w:val="28"/>
          <w:szCs w:val="28"/>
          <w:lang w:val="en-US"/>
        </w:rPr>
        <w:t>ru</w:t>
      </w:r>
      <w:proofErr w:type="spellEnd"/>
      <w:r>
        <w:rPr>
          <w:rFonts w:ascii="Times New Roman" w:hAnsi="Times New Roman"/>
          <w:sz w:val="28"/>
          <w:szCs w:val="28"/>
        </w:rPr>
        <w:t>/.</w:t>
      </w:r>
    </w:p>
    <w:p w:rsidR="00112510" w:rsidRDefault="00112510" w:rsidP="00112510">
      <w:pPr>
        <w:widowControl w:val="0"/>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 xml:space="preserve">44. </w:t>
      </w:r>
      <w:r>
        <w:rPr>
          <w:rFonts w:ascii="Times New Roman" w:hAnsi="Times New Roman"/>
          <w:color w:val="000000"/>
          <w:sz w:val="28"/>
          <w:szCs w:val="28"/>
        </w:rPr>
        <w:t>Доля обучающихся по программам общего образования, участвующих во Всероссийской олимпиаде школьников определяется по формуле:</w:t>
      </w:r>
    </w:p>
    <w:p w:rsidR="00112510" w:rsidRPr="00343744"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Pr>
          <w:rFonts w:ascii="Times New Roman" w:hAnsi="Times New Roman"/>
          <w:sz w:val="28"/>
          <w:szCs w:val="28"/>
        </w:rPr>
        <w:t xml:space="preserve"> = </w:t>
      </w:r>
      <w:r>
        <w:rPr>
          <w:rFonts w:ascii="Times New Roman" w:hAnsi="Times New Roman"/>
          <w:sz w:val="28"/>
          <w:szCs w:val="28"/>
          <w:lang w:val="en-US"/>
        </w:rPr>
        <w:t>O</w:t>
      </w:r>
      <w:r w:rsidRPr="00B738C6">
        <w:rPr>
          <w:rFonts w:ascii="Times New Roman" w:hAnsi="Times New Roman"/>
          <w:sz w:val="28"/>
          <w:szCs w:val="28"/>
        </w:rPr>
        <w:t xml:space="preserve"> </w:t>
      </w:r>
      <w:proofErr w:type="spellStart"/>
      <w:r>
        <w:rPr>
          <w:rFonts w:ascii="Times New Roman" w:hAnsi="Times New Roman"/>
          <w:sz w:val="28"/>
          <w:szCs w:val="28"/>
        </w:rPr>
        <w:t>ол</w:t>
      </w:r>
      <w:proofErr w:type="spellEnd"/>
      <w:r>
        <w:rPr>
          <w:rFonts w:ascii="Times New Roman" w:hAnsi="Times New Roman"/>
          <w:sz w:val="28"/>
          <w:szCs w:val="28"/>
        </w:rPr>
        <w:t xml:space="preserve"> / </w:t>
      </w:r>
      <w:r>
        <w:rPr>
          <w:rFonts w:ascii="Times New Roman" w:hAnsi="Times New Roman"/>
          <w:sz w:val="28"/>
          <w:szCs w:val="28"/>
          <w:lang w:val="en-US"/>
        </w:rPr>
        <w:t>O</w:t>
      </w:r>
      <w:r w:rsidRPr="00B738C6">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100 %, где:</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О – </w:t>
      </w:r>
      <w:r>
        <w:rPr>
          <w:rFonts w:ascii="Times New Roman" w:hAnsi="Times New Roman"/>
          <w:color w:val="000000"/>
          <w:sz w:val="28"/>
          <w:szCs w:val="28"/>
        </w:rPr>
        <w:t>доля обучающихся по программам общего образования, участвующих во Всероссийской олимпиаде школьников</w:t>
      </w:r>
      <w:proofErr w:type="gramStart"/>
      <w:r>
        <w:rPr>
          <w:rFonts w:ascii="Times New Roman" w:hAnsi="Times New Roman"/>
          <w:color w:val="000000"/>
          <w:sz w:val="28"/>
          <w:szCs w:val="28"/>
        </w:rPr>
        <w:t>, %;</w:t>
      </w:r>
      <w:proofErr w:type="gramEnd"/>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sidRPr="00B738C6">
        <w:rPr>
          <w:rFonts w:ascii="Times New Roman" w:hAnsi="Times New Roman"/>
          <w:sz w:val="28"/>
          <w:szCs w:val="28"/>
        </w:rPr>
        <w:t xml:space="preserve"> </w:t>
      </w:r>
      <w:proofErr w:type="spellStart"/>
      <w:r>
        <w:rPr>
          <w:rFonts w:ascii="Times New Roman" w:hAnsi="Times New Roman"/>
          <w:sz w:val="28"/>
          <w:szCs w:val="28"/>
        </w:rPr>
        <w:t>ол</w:t>
      </w:r>
      <w:proofErr w:type="spellEnd"/>
      <w:r>
        <w:rPr>
          <w:rFonts w:ascii="Times New Roman" w:hAnsi="Times New Roman"/>
          <w:sz w:val="28"/>
          <w:szCs w:val="28"/>
        </w:rPr>
        <w:t xml:space="preserve"> – количество учащихся общеобразовательных организаций города, </w:t>
      </w:r>
      <w:r>
        <w:rPr>
          <w:rFonts w:ascii="Times New Roman" w:hAnsi="Times New Roman"/>
          <w:color w:val="000000"/>
          <w:sz w:val="28"/>
          <w:szCs w:val="28"/>
        </w:rPr>
        <w:t>участвующих во Всероссийской олимпиаде школьников</w:t>
      </w:r>
      <w:r>
        <w:rPr>
          <w:rFonts w:ascii="Times New Roman" w:hAnsi="Times New Roman"/>
          <w:sz w:val="28"/>
          <w:szCs w:val="28"/>
        </w:rPr>
        <w:t>, человек;</w:t>
      </w:r>
    </w:p>
    <w:p w:rsidR="00112510" w:rsidRPr="0036163C"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lang w:val="en-US"/>
        </w:rPr>
        <w:t>O</w:t>
      </w:r>
      <w:r w:rsidRPr="00B738C6">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xml:space="preserve"> – общее количество учащихся общеобразовательных организаций города, человек (статистическая отчетность, форма №76-рик).</w:t>
      </w:r>
    </w:p>
    <w:p w:rsidR="00112510"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45. Организация и проведение городских праздничных и других мероприятий с участием обучающихся и работников образовательных</w:t>
      </w:r>
    </w:p>
    <w:p w:rsidR="00112510" w:rsidRPr="00EE7A71" w:rsidRDefault="00112510" w:rsidP="00112510">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olor w:val="000000"/>
          <w:spacing w:val="-2"/>
          <w:sz w:val="28"/>
          <w:szCs w:val="28"/>
        </w:rPr>
        <w:t xml:space="preserve">организаций. </w:t>
      </w:r>
      <w:r>
        <w:rPr>
          <w:rFonts w:ascii="Times New Roman" w:hAnsi="Times New Roman"/>
          <w:color w:val="000000"/>
          <w:sz w:val="28"/>
          <w:szCs w:val="28"/>
        </w:rPr>
        <w:t xml:space="preserve">Показатель определяется на основании отчетов, материалов </w:t>
      </w:r>
      <w:r w:rsidRPr="00EE7A71">
        <w:rPr>
          <w:rFonts w:ascii="Times New Roman" w:hAnsi="Times New Roman" w:cs="Times New Roman"/>
          <w:color w:val="000000"/>
          <w:sz w:val="28"/>
          <w:szCs w:val="28"/>
        </w:rPr>
        <w:t xml:space="preserve">мониторинга, размещенных на сайте </w:t>
      </w:r>
      <w:hyperlink r:id="rId15" w:history="1">
        <w:r w:rsidRPr="00EE7A71">
          <w:rPr>
            <w:rStyle w:val="ac"/>
            <w:rFonts w:ascii="Times New Roman" w:hAnsi="Times New Roman" w:cs="Times New Roman"/>
            <w:sz w:val="28"/>
            <w:szCs w:val="28"/>
            <w:lang w:val="en-US"/>
          </w:rPr>
          <w:t>http</w:t>
        </w:r>
        <w:r w:rsidRPr="00EE7A71">
          <w:rPr>
            <w:rStyle w:val="ac"/>
            <w:rFonts w:ascii="Times New Roman" w:hAnsi="Times New Roman" w:cs="Times New Roman"/>
            <w:sz w:val="28"/>
            <w:szCs w:val="28"/>
          </w:rPr>
          <w:t>://</w:t>
        </w:r>
        <w:proofErr w:type="spellStart"/>
        <w:r w:rsidRPr="00EE7A71">
          <w:rPr>
            <w:rStyle w:val="ac"/>
            <w:rFonts w:ascii="Times New Roman" w:hAnsi="Times New Roman" w:cs="Times New Roman"/>
            <w:sz w:val="28"/>
            <w:szCs w:val="28"/>
            <w:lang w:val="en-US"/>
          </w:rPr>
          <w:t>bga</w:t>
        </w:r>
        <w:proofErr w:type="spellEnd"/>
        <w:r w:rsidRPr="00EE7A71">
          <w:rPr>
            <w:rStyle w:val="ac"/>
            <w:rFonts w:ascii="Times New Roman" w:hAnsi="Times New Roman" w:cs="Times New Roman"/>
            <w:sz w:val="28"/>
            <w:szCs w:val="28"/>
          </w:rPr>
          <w:t>32.</w:t>
        </w:r>
        <w:proofErr w:type="spellStart"/>
        <w:r w:rsidRPr="00EE7A71">
          <w:rPr>
            <w:rStyle w:val="ac"/>
            <w:rFonts w:ascii="Times New Roman" w:hAnsi="Times New Roman" w:cs="Times New Roman"/>
            <w:sz w:val="28"/>
            <w:szCs w:val="28"/>
            <w:lang w:val="en-US"/>
          </w:rPr>
          <w:t>ru</w:t>
        </w:r>
        <w:proofErr w:type="spellEnd"/>
        <w:r w:rsidRPr="00EE7A71">
          <w:rPr>
            <w:rStyle w:val="ac"/>
            <w:rFonts w:ascii="Times New Roman" w:hAnsi="Times New Roman" w:cs="Times New Roman"/>
            <w:sz w:val="28"/>
            <w:szCs w:val="28"/>
          </w:rPr>
          <w:t>/</w:t>
        </w:r>
      </w:hyperlink>
      <w:r w:rsidRPr="00EE7A71">
        <w:rPr>
          <w:rFonts w:ascii="Times New Roman" w:hAnsi="Times New Roman" w:cs="Times New Roman"/>
          <w:sz w:val="28"/>
          <w:szCs w:val="28"/>
        </w:rPr>
        <w:t>.</w:t>
      </w:r>
    </w:p>
    <w:p w:rsidR="00112510" w:rsidRDefault="00112510" w:rsidP="00112510">
      <w:pPr>
        <w:widowControl w:val="0"/>
        <w:autoSpaceDE w:val="0"/>
        <w:autoSpaceDN w:val="0"/>
        <w:adjustRightInd w:val="0"/>
        <w:spacing w:after="0" w:line="240" w:lineRule="auto"/>
        <w:ind w:firstLine="851"/>
        <w:jc w:val="both"/>
        <w:rPr>
          <w:rFonts w:ascii="Times New Roman" w:hAnsi="Times New Roman"/>
          <w:iCs/>
          <w:sz w:val="28"/>
          <w:szCs w:val="28"/>
        </w:rPr>
      </w:pPr>
      <w:r>
        <w:rPr>
          <w:rFonts w:ascii="Times New Roman" w:hAnsi="Times New Roman"/>
          <w:sz w:val="28"/>
          <w:szCs w:val="28"/>
        </w:rPr>
        <w:t xml:space="preserve">46. </w:t>
      </w:r>
      <w:r>
        <w:rPr>
          <w:rFonts w:ascii="Times New Roman" w:hAnsi="Times New Roman"/>
          <w:color w:val="000000"/>
          <w:sz w:val="28"/>
          <w:szCs w:val="28"/>
        </w:rPr>
        <w:t xml:space="preserve">Доля детей в возрасте 5-18 лет, </w:t>
      </w:r>
      <w:r>
        <w:rPr>
          <w:rFonts w:ascii="Times New Roman" w:hAnsi="Times New Roman"/>
          <w:iCs/>
          <w:sz w:val="28"/>
          <w:szCs w:val="28"/>
        </w:rPr>
        <w:t xml:space="preserve">использующих сертификаты персонифицированного финансирования в общей численности детей, </w:t>
      </w:r>
    </w:p>
    <w:p w:rsidR="00112510" w:rsidRDefault="00112510" w:rsidP="00112510">
      <w:pPr>
        <w:widowControl w:val="0"/>
        <w:autoSpaceDE w:val="0"/>
        <w:autoSpaceDN w:val="0"/>
        <w:adjustRightInd w:val="0"/>
        <w:spacing w:after="0" w:line="240" w:lineRule="auto"/>
        <w:jc w:val="both"/>
        <w:rPr>
          <w:rFonts w:ascii="Times New Roman" w:hAnsi="Times New Roman"/>
          <w:iCs/>
          <w:sz w:val="28"/>
          <w:szCs w:val="28"/>
        </w:rPr>
      </w:pPr>
      <w:r>
        <w:rPr>
          <w:rFonts w:ascii="Times New Roman" w:hAnsi="Times New Roman"/>
          <w:iCs/>
          <w:sz w:val="28"/>
          <w:szCs w:val="28"/>
        </w:rPr>
        <w:t>определяется по формуле:</w:t>
      </w:r>
    </w:p>
    <w:p w:rsidR="00112510" w:rsidRDefault="00112510" w:rsidP="00112510">
      <w:pPr>
        <w:widowControl w:val="0"/>
        <w:autoSpaceDE w:val="0"/>
        <w:autoSpaceDN w:val="0"/>
        <w:adjustRightInd w:val="0"/>
        <w:spacing w:after="0" w:line="240" w:lineRule="auto"/>
        <w:jc w:val="both"/>
        <w:rPr>
          <w:rFonts w:ascii="Times New Roman" w:hAnsi="Times New Roman"/>
          <w:iCs/>
          <w:sz w:val="28"/>
          <w:szCs w:val="28"/>
        </w:rPr>
      </w:pPr>
    </w:p>
    <w:p w:rsidR="00112510" w:rsidRPr="00343744" w:rsidRDefault="00112510" w:rsidP="00112510">
      <w:pPr>
        <w:spacing w:after="0" w:line="240" w:lineRule="auto"/>
        <w:ind w:firstLine="851"/>
        <w:jc w:val="both"/>
        <w:rPr>
          <w:rFonts w:ascii="Times New Roman" w:hAnsi="Times New Roman"/>
          <w:iCs/>
          <w:sz w:val="28"/>
          <w:szCs w:val="28"/>
        </w:rPr>
      </w:pPr>
      <m:oMath>
        <m:r>
          <w:rPr>
            <w:rFonts w:ascii="Cambria Math" w:hAnsi="Cambria Math"/>
            <w:sz w:val="28"/>
            <w:szCs w:val="28"/>
          </w:rPr>
          <m:t>С=</m:t>
        </m:r>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серт</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всего</m:t>
            </m:r>
          </m:sub>
        </m:sSub>
      </m:oMath>
      <w:r>
        <w:rPr>
          <w:rFonts w:ascii="Times New Roman" w:hAnsi="Times New Roman"/>
          <w:iCs/>
          <w:sz w:val="28"/>
          <w:szCs w:val="28"/>
        </w:rPr>
        <w:t xml:space="preserve"> , где:</w:t>
      </w:r>
    </w:p>
    <w:p w:rsidR="00112510" w:rsidRDefault="00112510" w:rsidP="00112510">
      <w:pPr>
        <w:spacing w:after="0" w:line="240" w:lineRule="auto"/>
        <w:ind w:firstLine="851"/>
        <w:jc w:val="both"/>
        <w:rPr>
          <w:rFonts w:ascii="Times New Roman" w:hAnsi="Times New Roman"/>
          <w:sz w:val="28"/>
          <w:szCs w:val="28"/>
        </w:rPr>
      </w:pPr>
      <w:proofErr w:type="gramStart"/>
      <w:r>
        <w:rPr>
          <w:rFonts w:ascii="Times New Roman" w:hAnsi="Times New Roman"/>
          <w:iCs/>
          <w:sz w:val="28"/>
          <w:szCs w:val="28"/>
        </w:rPr>
        <w:t>С</w:t>
      </w:r>
      <w:proofErr w:type="gramEnd"/>
      <w:r>
        <w:rPr>
          <w:rFonts w:ascii="Times New Roman" w:hAnsi="Times New Roman"/>
          <w:iCs/>
          <w:sz w:val="28"/>
          <w:szCs w:val="28"/>
        </w:rPr>
        <w:t xml:space="preserve"> – </w:t>
      </w:r>
      <w:proofErr w:type="gramStart"/>
      <w:r>
        <w:rPr>
          <w:rFonts w:ascii="Times New Roman" w:hAnsi="Times New Roman"/>
          <w:iCs/>
          <w:sz w:val="28"/>
          <w:szCs w:val="28"/>
        </w:rPr>
        <w:t>доля</w:t>
      </w:r>
      <w:proofErr w:type="gramEnd"/>
      <w:r>
        <w:rPr>
          <w:rFonts w:ascii="Times New Roman" w:hAnsi="Times New Roman"/>
          <w:iCs/>
          <w:sz w:val="28"/>
          <w:szCs w:val="28"/>
        </w:rPr>
        <w:t xml:space="preserve"> детей в возрасте 5-18 лет, использующих сертификаты персонифицированного финансирования, %;</w:t>
      </w:r>
    </w:p>
    <w:p w:rsidR="00112510" w:rsidRDefault="00112510" w:rsidP="00112510">
      <w:pPr>
        <w:spacing w:after="0" w:line="240" w:lineRule="auto"/>
        <w:ind w:firstLine="851"/>
        <w:jc w:val="both"/>
        <w:rPr>
          <w:rFonts w:ascii="Times New Roman" w:hAnsi="Times New Roman"/>
          <w:iCs/>
          <w:sz w:val="28"/>
          <w:szCs w:val="28"/>
        </w:rPr>
      </w:pPr>
      <m:oMath>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серт</m:t>
            </m:r>
          </m:sub>
        </m:sSub>
      </m:oMath>
      <w:r>
        <w:rPr>
          <w:rFonts w:ascii="Times New Roman" w:hAnsi="Times New Roman"/>
          <w:iCs/>
          <w:sz w:val="28"/>
          <w:szCs w:val="28"/>
        </w:rPr>
        <w:t xml:space="preserve"> – общая численность детей, использующих сертификаты персонифицированного финансирования, человек;</w:t>
      </w:r>
    </w:p>
    <w:p w:rsidR="00112510" w:rsidRDefault="00112510" w:rsidP="00112510">
      <w:pPr>
        <w:spacing w:after="0" w:line="240" w:lineRule="auto"/>
        <w:ind w:firstLine="851"/>
        <w:jc w:val="both"/>
        <w:rPr>
          <w:rFonts w:ascii="Times New Roman" w:hAnsi="Times New Roman"/>
          <w:iCs/>
          <w:sz w:val="28"/>
          <w:szCs w:val="28"/>
        </w:rPr>
      </w:pPr>
      <m:oMath>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всего</m:t>
            </m:r>
          </m:sub>
        </m:sSub>
      </m:oMath>
      <w:r>
        <w:rPr>
          <w:rFonts w:ascii="Times New Roman" w:hAnsi="Times New Roman"/>
          <w:iCs/>
          <w:sz w:val="28"/>
          <w:szCs w:val="28"/>
        </w:rPr>
        <w:t xml:space="preserve"> – численность детей в возрасте 5-18 лет, проживающих на территории муницип</w:t>
      </w:r>
      <w:proofErr w:type="spellStart"/>
      <w:r>
        <w:rPr>
          <w:rFonts w:ascii="Times New Roman" w:hAnsi="Times New Roman"/>
          <w:iCs/>
          <w:sz w:val="28"/>
          <w:szCs w:val="28"/>
        </w:rPr>
        <w:t>алитета</w:t>
      </w:r>
      <w:proofErr w:type="spellEnd"/>
      <w:r>
        <w:rPr>
          <w:rFonts w:ascii="Times New Roman" w:hAnsi="Times New Roman"/>
          <w:iCs/>
          <w:sz w:val="28"/>
          <w:szCs w:val="28"/>
        </w:rPr>
        <w:t>, человек.</w:t>
      </w:r>
    </w:p>
    <w:p w:rsidR="00112510" w:rsidRPr="00141251" w:rsidRDefault="00112510" w:rsidP="00112510">
      <w:pPr>
        <w:widowControl w:val="0"/>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Источником информации являются официальные статистические данные</w:t>
      </w:r>
      <w:proofErr w:type="gramStart"/>
      <w:r>
        <w:rPr>
          <w:rFonts w:ascii="Times New Roman" w:hAnsi="Times New Roman"/>
          <w:sz w:val="28"/>
          <w:szCs w:val="28"/>
        </w:rPr>
        <w:t>.».</w:t>
      </w:r>
      <w:proofErr w:type="gramEnd"/>
    </w:p>
    <w:p w:rsidR="00112510" w:rsidRPr="00FC58C6" w:rsidRDefault="00112510" w:rsidP="00112510">
      <w:pPr>
        <w:widowControl w:val="0"/>
        <w:autoSpaceDE w:val="0"/>
        <w:autoSpaceDN w:val="0"/>
        <w:adjustRightInd w:val="0"/>
        <w:spacing w:after="0" w:line="240" w:lineRule="auto"/>
        <w:ind w:firstLine="851"/>
        <w:jc w:val="both"/>
        <w:rPr>
          <w:rFonts w:ascii="Times New Roman" w:hAnsi="Times New Roman"/>
          <w:bCs/>
          <w:sz w:val="28"/>
          <w:szCs w:val="28"/>
        </w:rPr>
      </w:pPr>
      <w:r>
        <w:rPr>
          <w:rFonts w:ascii="Times New Roman" w:hAnsi="Times New Roman"/>
          <w:sz w:val="28"/>
          <w:szCs w:val="28"/>
        </w:rPr>
        <w:t xml:space="preserve">1.4. </w:t>
      </w:r>
      <w:r>
        <w:rPr>
          <w:rFonts w:ascii="Times New Roman" w:hAnsi="Times New Roman"/>
          <w:bCs/>
          <w:sz w:val="28"/>
          <w:szCs w:val="28"/>
        </w:rPr>
        <w:t xml:space="preserve">Приложение № 1 «Ожидаемые результаты – конечные результаты (индикаторы) реализации муниципальной программы и их значения» к муниципальной программе города Брянска «Развитие образования в городе </w:t>
      </w:r>
      <w:r>
        <w:rPr>
          <w:rFonts w:ascii="Times New Roman" w:hAnsi="Times New Roman"/>
          <w:bCs/>
          <w:sz w:val="28"/>
          <w:szCs w:val="28"/>
        </w:rPr>
        <w:lastRenderedPageBreak/>
        <w:t>Брянске» изложить согласно приложению № 1 к настоящему постановлению.</w:t>
      </w:r>
    </w:p>
    <w:p w:rsidR="00112510" w:rsidRPr="00FC58C6" w:rsidRDefault="00112510" w:rsidP="00112510">
      <w:pPr>
        <w:spacing w:after="0" w:line="240" w:lineRule="auto"/>
        <w:ind w:firstLine="851"/>
        <w:jc w:val="both"/>
        <w:rPr>
          <w:rFonts w:ascii="Times New Roman" w:hAnsi="Times New Roman"/>
          <w:sz w:val="28"/>
          <w:szCs w:val="28"/>
        </w:rPr>
      </w:pPr>
      <w:r w:rsidRPr="00117981">
        <w:rPr>
          <w:rFonts w:ascii="Times New Roman" w:hAnsi="Times New Roman"/>
          <w:bCs/>
          <w:sz w:val="28"/>
          <w:szCs w:val="28"/>
        </w:rPr>
        <w:t>1.</w:t>
      </w:r>
      <w:r>
        <w:rPr>
          <w:rFonts w:ascii="Times New Roman" w:hAnsi="Times New Roman"/>
          <w:bCs/>
          <w:sz w:val="28"/>
          <w:szCs w:val="28"/>
        </w:rPr>
        <w:t>5</w:t>
      </w:r>
      <w:r w:rsidRPr="00117981">
        <w:rPr>
          <w:rFonts w:ascii="Times New Roman" w:hAnsi="Times New Roman"/>
          <w:bCs/>
          <w:sz w:val="28"/>
          <w:szCs w:val="28"/>
        </w:rPr>
        <w:t>.</w:t>
      </w:r>
      <w:r>
        <w:rPr>
          <w:rFonts w:ascii="Times New Roman" w:hAnsi="Times New Roman"/>
          <w:bCs/>
          <w:sz w:val="28"/>
          <w:szCs w:val="28"/>
        </w:rPr>
        <w:t xml:space="preserve"> </w:t>
      </w:r>
      <w:r w:rsidRPr="00117981">
        <w:rPr>
          <w:rFonts w:ascii="Times New Roman" w:hAnsi="Times New Roman"/>
          <w:sz w:val="28"/>
          <w:szCs w:val="28"/>
        </w:rPr>
        <w:t xml:space="preserve">Приложение </w:t>
      </w:r>
      <w:r>
        <w:rPr>
          <w:rFonts w:ascii="Times New Roman" w:hAnsi="Times New Roman"/>
          <w:sz w:val="28"/>
          <w:szCs w:val="28"/>
        </w:rPr>
        <w:t xml:space="preserve">№ </w:t>
      </w:r>
      <w:r w:rsidRPr="00117981">
        <w:rPr>
          <w:rFonts w:ascii="Times New Roman" w:hAnsi="Times New Roman"/>
          <w:sz w:val="28"/>
          <w:szCs w:val="28"/>
        </w:rPr>
        <w:t>2 «План реализации муниципальной программы»</w:t>
      </w:r>
      <w:r>
        <w:rPr>
          <w:rFonts w:ascii="Times New Roman" w:hAnsi="Times New Roman"/>
          <w:sz w:val="28"/>
          <w:szCs w:val="28"/>
        </w:rPr>
        <w:t xml:space="preserve"> </w:t>
      </w:r>
      <w:r w:rsidRPr="00117981">
        <w:rPr>
          <w:rFonts w:ascii="Times New Roman" w:hAnsi="Times New Roman"/>
          <w:sz w:val="28"/>
          <w:szCs w:val="28"/>
        </w:rPr>
        <w:t>к муниципальной программе города Брянска «Развитие образования</w:t>
      </w:r>
      <w:r>
        <w:rPr>
          <w:rFonts w:ascii="Times New Roman" w:hAnsi="Times New Roman"/>
          <w:sz w:val="28"/>
          <w:szCs w:val="28"/>
        </w:rPr>
        <w:t xml:space="preserve"> </w:t>
      </w:r>
      <w:r w:rsidRPr="00117981">
        <w:rPr>
          <w:rFonts w:ascii="Times New Roman" w:hAnsi="Times New Roman"/>
          <w:sz w:val="28"/>
          <w:szCs w:val="28"/>
        </w:rPr>
        <w:t>в</w:t>
      </w:r>
      <w:r>
        <w:rPr>
          <w:rFonts w:ascii="Times New Roman" w:hAnsi="Times New Roman"/>
          <w:sz w:val="28"/>
          <w:szCs w:val="28"/>
        </w:rPr>
        <w:t xml:space="preserve"> </w:t>
      </w:r>
      <w:r w:rsidRPr="00117981">
        <w:rPr>
          <w:rFonts w:ascii="Times New Roman" w:hAnsi="Times New Roman"/>
          <w:sz w:val="28"/>
          <w:szCs w:val="28"/>
        </w:rPr>
        <w:t xml:space="preserve">городе Брянске» изложить </w:t>
      </w:r>
      <w:r>
        <w:rPr>
          <w:rFonts w:ascii="Times New Roman" w:hAnsi="Times New Roman"/>
          <w:sz w:val="28"/>
          <w:szCs w:val="28"/>
        </w:rPr>
        <w:t xml:space="preserve">согласно приложению № 2 </w:t>
      </w:r>
      <w:r w:rsidRPr="00117981">
        <w:rPr>
          <w:rFonts w:ascii="Times New Roman" w:hAnsi="Times New Roman"/>
          <w:sz w:val="28"/>
          <w:szCs w:val="28"/>
        </w:rPr>
        <w:t>к на</w:t>
      </w:r>
      <w:r>
        <w:rPr>
          <w:rFonts w:ascii="Times New Roman" w:hAnsi="Times New Roman"/>
          <w:sz w:val="28"/>
          <w:szCs w:val="28"/>
        </w:rPr>
        <w:t xml:space="preserve">стоящему </w:t>
      </w:r>
      <w:r w:rsidRPr="00117981">
        <w:rPr>
          <w:rFonts w:ascii="Times New Roman" w:hAnsi="Times New Roman"/>
          <w:sz w:val="28"/>
          <w:szCs w:val="28"/>
        </w:rPr>
        <w:t>постановлению.</w:t>
      </w:r>
    </w:p>
    <w:p w:rsidR="00112510" w:rsidRPr="00576161" w:rsidRDefault="00112510" w:rsidP="00112510">
      <w:pPr>
        <w:pStyle w:val="aa"/>
        <w:spacing w:line="240" w:lineRule="auto"/>
        <w:ind w:firstLine="851"/>
        <w:rPr>
          <w:sz w:val="28"/>
          <w:szCs w:val="28"/>
        </w:rPr>
      </w:pPr>
      <w:r w:rsidRPr="00117981">
        <w:rPr>
          <w:sz w:val="28"/>
          <w:szCs w:val="28"/>
        </w:rPr>
        <w:t>1.</w:t>
      </w:r>
      <w:r>
        <w:rPr>
          <w:sz w:val="28"/>
          <w:szCs w:val="28"/>
        </w:rPr>
        <w:t>6</w:t>
      </w:r>
      <w:r w:rsidRPr="00117981">
        <w:rPr>
          <w:sz w:val="28"/>
          <w:szCs w:val="28"/>
        </w:rPr>
        <w:t>. Раздел «Общий объем средств, предусмотренных на реализацию подпрограммы» паспорта подпрограммы «Увеличение сети</w:t>
      </w:r>
      <w:r>
        <w:rPr>
          <w:sz w:val="28"/>
          <w:szCs w:val="28"/>
        </w:rPr>
        <w:t xml:space="preserve"> образовательных </w:t>
      </w:r>
      <w:r w:rsidRPr="00117981">
        <w:rPr>
          <w:sz w:val="28"/>
          <w:szCs w:val="28"/>
        </w:rPr>
        <w:t>организаций</w:t>
      </w:r>
      <w:r>
        <w:rPr>
          <w:sz w:val="28"/>
          <w:szCs w:val="28"/>
        </w:rPr>
        <w:t xml:space="preserve"> </w:t>
      </w:r>
      <w:r w:rsidRPr="00117981">
        <w:rPr>
          <w:sz w:val="28"/>
          <w:szCs w:val="28"/>
        </w:rPr>
        <w:t>города</w:t>
      </w:r>
      <w:r>
        <w:rPr>
          <w:sz w:val="28"/>
          <w:szCs w:val="28"/>
        </w:rPr>
        <w:t xml:space="preserve"> Б</w:t>
      </w:r>
      <w:r w:rsidRPr="00117981">
        <w:rPr>
          <w:sz w:val="28"/>
          <w:szCs w:val="28"/>
        </w:rPr>
        <w:t>рянска</w:t>
      </w:r>
      <w:r>
        <w:rPr>
          <w:sz w:val="28"/>
          <w:szCs w:val="28"/>
        </w:rPr>
        <w:t>» п</w:t>
      </w:r>
      <w:r w:rsidRPr="00117981">
        <w:rPr>
          <w:sz w:val="28"/>
          <w:szCs w:val="28"/>
        </w:rPr>
        <w:t>риложения</w:t>
      </w:r>
      <w:r>
        <w:rPr>
          <w:sz w:val="28"/>
          <w:szCs w:val="28"/>
        </w:rPr>
        <w:t xml:space="preserve"> № 3 к м</w:t>
      </w:r>
      <w:r w:rsidRPr="00117981">
        <w:rPr>
          <w:sz w:val="28"/>
          <w:szCs w:val="28"/>
        </w:rPr>
        <w:t>униципальной программе «Развитие образования в городе Брянске» изложить в следующей редакции:</w:t>
      </w:r>
    </w:p>
    <w:tbl>
      <w:tblPr>
        <w:tblW w:w="9270" w:type="dxa"/>
        <w:tblInd w:w="-73" w:type="dxa"/>
        <w:tblBorders>
          <w:top w:val="single" w:sz="4"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3673"/>
        <w:gridCol w:w="5597"/>
      </w:tblGrid>
      <w:tr w:rsidR="00112510" w:rsidRPr="0063519F" w:rsidTr="00112510">
        <w:trPr>
          <w:trHeight w:val="558"/>
        </w:trPr>
        <w:tc>
          <w:tcPr>
            <w:tcW w:w="3675" w:type="dxa"/>
            <w:hideMark/>
          </w:tcPr>
          <w:p w:rsidR="00112510" w:rsidRPr="00117981" w:rsidRDefault="00112510" w:rsidP="00112510">
            <w:pPr>
              <w:widowControl w:val="0"/>
              <w:autoSpaceDE w:val="0"/>
              <w:autoSpaceDN w:val="0"/>
              <w:adjustRightInd w:val="0"/>
              <w:spacing w:after="0" w:line="240" w:lineRule="auto"/>
              <w:rPr>
                <w:rFonts w:ascii="Times New Roman" w:hAnsi="Times New Roman"/>
                <w:sz w:val="28"/>
                <w:szCs w:val="28"/>
              </w:rPr>
            </w:pPr>
            <w:r w:rsidRPr="0063519F">
              <w:rPr>
                <w:rFonts w:ascii="Times New Roman" w:hAnsi="Times New Roman"/>
                <w:sz w:val="28"/>
                <w:szCs w:val="28"/>
              </w:rPr>
              <w:t xml:space="preserve">«Общий объем средств, </w:t>
            </w:r>
          </w:p>
          <w:p w:rsidR="00112510" w:rsidRPr="0063519F" w:rsidRDefault="00112510" w:rsidP="00112510">
            <w:pPr>
              <w:widowControl w:val="0"/>
              <w:autoSpaceDE w:val="0"/>
              <w:autoSpaceDN w:val="0"/>
              <w:adjustRightInd w:val="0"/>
              <w:spacing w:after="0" w:line="240" w:lineRule="auto"/>
              <w:rPr>
                <w:rFonts w:ascii="Times New Roman" w:hAnsi="Times New Roman"/>
                <w:sz w:val="28"/>
                <w:szCs w:val="28"/>
              </w:rPr>
            </w:pPr>
            <w:proofErr w:type="gramStart"/>
            <w:r w:rsidRPr="0063519F">
              <w:rPr>
                <w:rFonts w:ascii="Times New Roman" w:hAnsi="Times New Roman"/>
                <w:sz w:val="28"/>
                <w:szCs w:val="28"/>
              </w:rPr>
              <w:t>предусмотренных</w:t>
            </w:r>
            <w:proofErr w:type="gramEnd"/>
            <w:r w:rsidRPr="0063519F">
              <w:rPr>
                <w:rFonts w:ascii="Times New Roman" w:hAnsi="Times New Roman"/>
                <w:sz w:val="28"/>
                <w:szCs w:val="28"/>
              </w:rPr>
              <w:t xml:space="preserve"> на реализацию подпрограммы</w:t>
            </w:r>
          </w:p>
        </w:tc>
        <w:tc>
          <w:tcPr>
            <w:tcW w:w="5599" w:type="dxa"/>
            <w:hideMark/>
          </w:tcPr>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Всего –</w:t>
            </w:r>
            <w:r w:rsidRPr="00FE1496">
              <w:rPr>
                <w:rFonts w:ascii="Times New Roman" w:hAnsi="Times New Roman"/>
                <w:b/>
                <w:sz w:val="28"/>
                <w:szCs w:val="28"/>
              </w:rPr>
              <w:t>2</w:t>
            </w:r>
            <w:r>
              <w:rPr>
                <w:rFonts w:ascii="Times New Roman" w:hAnsi="Times New Roman"/>
                <w:b/>
                <w:sz w:val="28"/>
                <w:szCs w:val="28"/>
              </w:rPr>
              <w:t> 903 981 949,21</w:t>
            </w:r>
            <w:r w:rsidRPr="00FE1496">
              <w:rPr>
                <w:rFonts w:ascii="Times New Roman" w:hAnsi="Times New Roman"/>
                <w:b/>
                <w:sz w:val="28"/>
                <w:szCs w:val="28"/>
              </w:rPr>
              <w:t xml:space="preserve"> рублей</w:t>
            </w:r>
            <w:r w:rsidRPr="00FE1496">
              <w:rPr>
                <w:rFonts w:ascii="Times New Roman" w:hAnsi="Times New Roman"/>
                <w:sz w:val="28"/>
                <w:szCs w:val="28"/>
              </w:rPr>
              <w:t>, в том числе:</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2019 год – 1 120 333 576,25 рублей;</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2020 год – 8</w:t>
            </w:r>
            <w:r>
              <w:rPr>
                <w:rFonts w:ascii="Times New Roman" w:hAnsi="Times New Roman"/>
                <w:sz w:val="28"/>
                <w:szCs w:val="28"/>
              </w:rPr>
              <w:t>19 227 537,38</w:t>
            </w:r>
            <w:r w:rsidRPr="00FE1496">
              <w:rPr>
                <w:rFonts w:ascii="Times New Roman" w:hAnsi="Times New Roman"/>
                <w:sz w:val="28"/>
                <w:szCs w:val="28"/>
              </w:rPr>
              <w:t xml:space="preserve"> рублей;</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2021 год – 5</w:t>
            </w:r>
            <w:r>
              <w:rPr>
                <w:rFonts w:ascii="Times New Roman" w:hAnsi="Times New Roman"/>
                <w:sz w:val="28"/>
                <w:szCs w:val="28"/>
              </w:rPr>
              <w:t>58 552 256,17</w:t>
            </w:r>
            <w:r w:rsidRPr="00FE1496">
              <w:rPr>
                <w:rFonts w:ascii="Times New Roman" w:hAnsi="Times New Roman"/>
                <w:sz w:val="28"/>
                <w:szCs w:val="28"/>
              </w:rPr>
              <w:t xml:space="preserve"> рублей;</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2022 год – 405 868 579,41 рублей;</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2023 год – 0,00 рублей.</w:t>
            </w:r>
          </w:p>
          <w:p w:rsidR="00112510" w:rsidRPr="006C24B9"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 xml:space="preserve">Из них - за счет средств бюджета города </w:t>
            </w:r>
            <w:r w:rsidRPr="006C24B9">
              <w:rPr>
                <w:rFonts w:ascii="Times New Roman" w:hAnsi="Times New Roman"/>
                <w:sz w:val="28"/>
                <w:szCs w:val="28"/>
              </w:rPr>
              <w:t>Брянска –</w:t>
            </w:r>
            <w:r>
              <w:rPr>
                <w:rFonts w:ascii="Times New Roman" w:hAnsi="Times New Roman"/>
                <w:sz w:val="28"/>
                <w:szCs w:val="28"/>
              </w:rPr>
              <w:t xml:space="preserve"> </w:t>
            </w:r>
            <w:r>
              <w:rPr>
                <w:rFonts w:ascii="Times New Roman" w:hAnsi="Times New Roman"/>
                <w:b/>
                <w:sz w:val="28"/>
                <w:szCs w:val="28"/>
              </w:rPr>
              <w:t>141 861 342,21</w:t>
            </w:r>
            <w:r w:rsidRPr="006C24B9">
              <w:rPr>
                <w:rFonts w:ascii="Times New Roman" w:hAnsi="Times New Roman"/>
                <w:b/>
                <w:sz w:val="28"/>
                <w:szCs w:val="28"/>
              </w:rPr>
              <w:t xml:space="preserve"> рублей</w:t>
            </w:r>
            <w:r w:rsidRPr="006C24B9">
              <w:rPr>
                <w:rFonts w:ascii="Times New Roman" w:hAnsi="Times New Roman"/>
                <w:sz w:val="28"/>
                <w:szCs w:val="28"/>
              </w:rPr>
              <w:t xml:space="preserve">, </w:t>
            </w:r>
          </w:p>
          <w:p w:rsidR="00112510" w:rsidRPr="006C24B9" w:rsidRDefault="00112510" w:rsidP="00112510">
            <w:pPr>
              <w:widowControl w:val="0"/>
              <w:autoSpaceDE w:val="0"/>
              <w:autoSpaceDN w:val="0"/>
              <w:adjustRightInd w:val="0"/>
              <w:spacing w:after="0" w:line="240" w:lineRule="auto"/>
              <w:rPr>
                <w:rFonts w:ascii="Times New Roman" w:hAnsi="Times New Roman"/>
                <w:sz w:val="28"/>
                <w:szCs w:val="28"/>
              </w:rPr>
            </w:pPr>
            <w:r w:rsidRPr="006C24B9">
              <w:rPr>
                <w:rFonts w:ascii="Times New Roman" w:hAnsi="Times New Roman"/>
                <w:sz w:val="28"/>
                <w:szCs w:val="28"/>
              </w:rPr>
              <w:t xml:space="preserve">в том числе: </w:t>
            </w:r>
          </w:p>
          <w:p w:rsidR="00112510" w:rsidRPr="006C24B9" w:rsidRDefault="00112510" w:rsidP="00112510">
            <w:pPr>
              <w:widowControl w:val="0"/>
              <w:autoSpaceDE w:val="0"/>
              <w:autoSpaceDN w:val="0"/>
              <w:adjustRightInd w:val="0"/>
              <w:spacing w:after="0" w:line="240" w:lineRule="auto"/>
              <w:rPr>
                <w:rFonts w:ascii="Times New Roman" w:hAnsi="Times New Roman"/>
                <w:sz w:val="28"/>
                <w:szCs w:val="28"/>
              </w:rPr>
            </w:pPr>
            <w:r w:rsidRPr="006C24B9">
              <w:rPr>
                <w:rFonts w:ascii="Times New Roman" w:hAnsi="Times New Roman"/>
                <w:sz w:val="28"/>
                <w:szCs w:val="28"/>
              </w:rPr>
              <w:t>2019 год – 84 048 716,82 рублей;</w:t>
            </w:r>
          </w:p>
          <w:p w:rsidR="00112510" w:rsidRPr="006C24B9" w:rsidRDefault="00112510" w:rsidP="00112510">
            <w:pPr>
              <w:widowControl w:val="0"/>
              <w:autoSpaceDE w:val="0"/>
              <w:autoSpaceDN w:val="0"/>
              <w:adjustRightInd w:val="0"/>
              <w:spacing w:after="0" w:line="240" w:lineRule="auto"/>
              <w:rPr>
                <w:rFonts w:ascii="Times New Roman" w:hAnsi="Times New Roman"/>
                <w:sz w:val="28"/>
                <w:szCs w:val="28"/>
              </w:rPr>
            </w:pPr>
            <w:r w:rsidRPr="006C24B9">
              <w:rPr>
                <w:rFonts w:ascii="Times New Roman" w:hAnsi="Times New Roman"/>
                <w:sz w:val="28"/>
                <w:szCs w:val="28"/>
              </w:rPr>
              <w:t xml:space="preserve">2020 год – </w:t>
            </w:r>
            <w:r>
              <w:rPr>
                <w:rFonts w:ascii="Times New Roman" w:hAnsi="Times New Roman"/>
                <w:sz w:val="28"/>
                <w:szCs w:val="28"/>
              </w:rPr>
              <w:t>39 973 315,92</w:t>
            </w:r>
            <w:r w:rsidRPr="006C24B9">
              <w:rPr>
                <w:rFonts w:ascii="Times New Roman" w:hAnsi="Times New Roman"/>
                <w:sz w:val="28"/>
                <w:szCs w:val="28"/>
              </w:rPr>
              <w:t xml:space="preserve"> рублей;</w:t>
            </w:r>
          </w:p>
          <w:p w:rsidR="00112510" w:rsidRPr="006C24B9" w:rsidRDefault="00112510" w:rsidP="00112510">
            <w:pPr>
              <w:widowControl w:val="0"/>
              <w:autoSpaceDE w:val="0"/>
              <w:autoSpaceDN w:val="0"/>
              <w:adjustRightInd w:val="0"/>
              <w:spacing w:after="0" w:line="240" w:lineRule="auto"/>
              <w:rPr>
                <w:rFonts w:ascii="Times New Roman" w:hAnsi="Times New Roman"/>
                <w:sz w:val="28"/>
                <w:szCs w:val="28"/>
              </w:rPr>
            </w:pPr>
            <w:r w:rsidRPr="006C24B9">
              <w:rPr>
                <w:rFonts w:ascii="Times New Roman" w:hAnsi="Times New Roman"/>
                <w:sz w:val="28"/>
                <w:szCs w:val="28"/>
              </w:rPr>
              <w:t xml:space="preserve">2021 год – </w:t>
            </w:r>
            <w:r>
              <w:rPr>
                <w:rFonts w:ascii="Times New Roman" w:hAnsi="Times New Roman"/>
                <w:sz w:val="28"/>
                <w:szCs w:val="28"/>
              </w:rPr>
              <w:t>13 780 623,68</w:t>
            </w:r>
            <w:r w:rsidRPr="006C24B9">
              <w:rPr>
                <w:rFonts w:ascii="Times New Roman" w:hAnsi="Times New Roman"/>
                <w:sz w:val="28"/>
                <w:szCs w:val="28"/>
              </w:rPr>
              <w:t xml:space="preserve"> рублей;</w:t>
            </w:r>
          </w:p>
          <w:p w:rsidR="00112510" w:rsidRPr="006C24B9" w:rsidRDefault="00112510" w:rsidP="00112510">
            <w:pPr>
              <w:widowControl w:val="0"/>
              <w:autoSpaceDE w:val="0"/>
              <w:autoSpaceDN w:val="0"/>
              <w:adjustRightInd w:val="0"/>
              <w:spacing w:after="0" w:line="240" w:lineRule="auto"/>
              <w:rPr>
                <w:rFonts w:ascii="Times New Roman" w:hAnsi="Times New Roman"/>
                <w:sz w:val="28"/>
                <w:szCs w:val="28"/>
              </w:rPr>
            </w:pPr>
            <w:r w:rsidRPr="006C24B9">
              <w:rPr>
                <w:rFonts w:ascii="Times New Roman" w:hAnsi="Times New Roman"/>
                <w:sz w:val="28"/>
                <w:szCs w:val="28"/>
              </w:rPr>
              <w:t>2022 год – 4 058 685,79 рублей;</w:t>
            </w:r>
          </w:p>
          <w:p w:rsidR="00112510" w:rsidRPr="0063519F" w:rsidRDefault="00112510" w:rsidP="00112510">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2023 год – 0,00 рублей</w:t>
            </w:r>
            <w:proofErr w:type="gramStart"/>
            <w:r w:rsidRPr="0063519F">
              <w:rPr>
                <w:rFonts w:ascii="Times New Roman" w:hAnsi="Times New Roman"/>
                <w:sz w:val="28"/>
                <w:szCs w:val="28"/>
              </w:rPr>
              <w:t>.».</w:t>
            </w:r>
            <w:proofErr w:type="gramEnd"/>
          </w:p>
        </w:tc>
      </w:tr>
    </w:tbl>
    <w:p w:rsidR="00112510" w:rsidRPr="00117981" w:rsidRDefault="00112510" w:rsidP="00112510">
      <w:pPr>
        <w:pStyle w:val="aa"/>
        <w:spacing w:line="240" w:lineRule="auto"/>
        <w:ind w:firstLine="851"/>
        <w:rPr>
          <w:sz w:val="28"/>
          <w:szCs w:val="28"/>
        </w:rPr>
      </w:pPr>
      <w:r w:rsidRPr="00117981">
        <w:rPr>
          <w:sz w:val="28"/>
          <w:szCs w:val="28"/>
        </w:rPr>
        <w:t>1.</w:t>
      </w:r>
      <w:r>
        <w:rPr>
          <w:sz w:val="28"/>
          <w:szCs w:val="28"/>
        </w:rPr>
        <w:t>7</w:t>
      </w:r>
      <w:r w:rsidRPr="00117981">
        <w:rPr>
          <w:sz w:val="28"/>
          <w:szCs w:val="28"/>
        </w:rPr>
        <w:t>. Раздел 5 «Объемы и источники финансирова</w:t>
      </w:r>
      <w:r>
        <w:rPr>
          <w:sz w:val="28"/>
          <w:szCs w:val="28"/>
        </w:rPr>
        <w:t xml:space="preserve">ния подпрограммы» </w:t>
      </w:r>
      <w:r w:rsidRPr="00117981">
        <w:rPr>
          <w:sz w:val="28"/>
          <w:szCs w:val="28"/>
        </w:rPr>
        <w:t>подпрограммы</w:t>
      </w:r>
      <w:r>
        <w:rPr>
          <w:sz w:val="28"/>
          <w:szCs w:val="28"/>
        </w:rPr>
        <w:t xml:space="preserve"> </w:t>
      </w:r>
      <w:r w:rsidRPr="00117981">
        <w:rPr>
          <w:sz w:val="28"/>
          <w:szCs w:val="28"/>
        </w:rPr>
        <w:t>«Увеличение сети образовательных</w:t>
      </w:r>
      <w:r>
        <w:rPr>
          <w:sz w:val="28"/>
          <w:szCs w:val="28"/>
        </w:rPr>
        <w:t xml:space="preserve"> </w:t>
      </w:r>
      <w:r w:rsidRPr="00117981">
        <w:rPr>
          <w:sz w:val="28"/>
          <w:szCs w:val="28"/>
        </w:rPr>
        <w:t>организаций</w:t>
      </w:r>
      <w:r>
        <w:rPr>
          <w:sz w:val="28"/>
          <w:szCs w:val="28"/>
        </w:rPr>
        <w:t xml:space="preserve"> </w:t>
      </w:r>
      <w:r w:rsidRPr="00117981">
        <w:rPr>
          <w:sz w:val="28"/>
          <w:szCs w:val="28"/>
        </w:rPr>
        <w:t>города</w:t>
      </w:r>
      <w:r>
        <w:rPr>
          <w:sz w:val="28"/>
          <w:szCs w:val="28"/>
        </w:rPr>
        <w:t xml:space="preserve"> </w:t>
      </w:r>
      <w:r w:rsidRPr="00117981">
        <w:rPr>
          <w:sz w:val="28"/>
          <w:szCs w:val="28"/>
        </w:rPr>
        <w:t xml:space="preserve">Брянска» приложения </w:t>
      </w:r>
      <w:r>
        <w:rPr>
          <w:sz w:val="28"/>
          <w:szCs w:val="28"/>
        </w:rPr>
        <w:t xml:space="preserve">№ </w:t>
      </w:r>
      <w:r w:rsidRPr="00117981">
        <w:rPr>
          <w:sz w:val="28"/>
          <w:szCs w:val="28"/>
        </w:rPr>
        <w:t>3 к муниципальной программе «Развитие образования в городе Брянске» изложить</w:t>
      </w:r>
      <w:r>
        <w:rPr>
          <w:sz w:val="28"/>
          <w:szCs w:val="28"/>
        </w:rPr>
        <w:t xml:space="preserve"> </w:t>
      </w:r>
      <w:r w:rsidRPr="00117981">
        <w:rPr>
          <w:sz w:val="28"/>
          <w:szCs w:val="28"/>
        </w:rPr>
        <w:t>в следующей редакции:</w:t>
      </w:r>
    </w:p>
    <w:p w:rsidR="00112510" w:rsidRPr="00117981" w:rsidRDefault="00112510" w:rsidP="00112510">
      <w:pPr>
        <w:shd w:val="clear" w:color="auto" w:fill="FFFFFF"/>
        <w:tabs>
          <w:tab w:val="left" w:pos="317"/>
          <w:tab w:val="left" w:pos="6127"/>
        </w:tabs>
        <w:spacing w:after="0" w:line="240" w:lineRule="auto"/>
        <w:jc w:val="both"/>
        <w:rPr>
          <w:rFonts w:ascii="Times New Roman" w:hAnsi="Times New Roman"/>
          <w:sz w:val="28"/>
          <w:szCs w:val="28"/>
        </w:rPr>
      </w:pPr>
      <w:r w:rsidRPr="00117981">
        <w:rPr>
          <w:rFonts w:ascii="Times New Roman" w:hAnsi="Times New Roman"/>
          <w:sz w:val="28"/>
          <w:szCs w:val="28"/>
        </w:rPr>
        <w:t>«5.</w:t>
      </w:r>
      <w:r>
        <w:rPr>
          <w:rFonts w:ascii="Times New Roman" w:hAnsi="Times New Roman"/>
          <w:sz w:val="28"/>
          <w:szCs w:val="28"/>
        </w:rPr>
        <w:t xml:space="preserve"> </w:t>
      </w:r>
      <w:r w:rsidRPr="00117981">
        <w:rPr>
          <w:rFonts w:ascii="Times New Roman" w:hAnsi="Times New Roman"/>
          <w:sz w:val="28"/>
          <w:szCs w:val="28"/>
        </w:rPr>
        <w:t>Объемы и источники финансирования подпрограммы</w:t>
      </w:r>
    </w:p>
    <w:p w:rsidR="00112510" w:rsidRDefault="00112510" w:rsidP="00112510">
      <w:pPr>
        <w:spacing w:after="0" w:line="240" w:lineRule="auto"/>
        <w:ind w:firstLine="851"/>
        <w:jc w:val="both"/>
        <w:rPr>
          <w:rFonts w:ascii="Times New Roman" w:hAnsi="Times New Roman"/>
          <w:bCs/>
          <w:sz w:val="28"/>
          <w:szCs w:val="28"/>
        </w:rPr>
      </w:pPr>
      <w:r w:rsidRPr="00117981">
        <w:rPr>
          <w:rFonts w:ascii="Times New Roman" w:hAnsi="Times New Roman"/>
          <w:bCs/>
          <w:sz w:val="28"/>
          <w:szCs w:val="28"/>
        </w:rPr>
        <w:t>Источниками финансирования подпрограммы являются средства бюджета города Брянска и иные источники.</w:t>
      </w:r>
      <w:r>
        <w:rPr>
          <w:rFonts w:ascii="Times New Roman" w:hAnsi="Times New Roman"/>
          <w:bCs/>
          <w:sz w:val="28"/>
          <w:szCs w:val="28"/>
        </w:rPr>
        <w:t xml:space="preserve"> </w:t>
      </w:r>
      <w:r w:rsidRPr="00117981">
        <w:rPr>
          <w:rFonts w:ascii="Times New Roman" w:hAnsi="Times New Roman"/>
          <w:bCs/>
          <w:sz w:val="28"/>
          <w:szCs w:val="28"/>
        </w:rPr>
        <w:t>Общий объем средств, предусмотренных на реализацию подпрограммы</w:t>
      </w:r>
      <w:r>
        <w:rPr>
          <w:rFonts w:ascii="Times New Roman" w:hAnsi="Times New Roman"/>
          <w:bCs/>
          <w:sz w:val="28"/>
          <w:szCs w:val="28"/>
        </w:rPr>
        <w:t>,</w:t>
      </w:r>
      <w:r w:rsidRPr="00117981">
        <w:rPr>
          <w:rFonts w:ascii="Times New Roman" w:hAnsi="Times New Roman"/>
          <w:bCs/>
          <w:sz w:val="28"/>
          <w:szCs w:val="28"/>
        </w:rPr>
        <w:t xml:space="preserve"> составляет:</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2019 год – 1 120 333 576,25 рублей;</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2020 год – 8</w:t>
      </w:r>
      <w:r>
        <w:rPr>
          <w:rFonts w:ascii="Times New Roman" w:hAnsi="Times New Roman"/>
          <w:sz w:val="28"/>
          <w:szCs w:val="28"/>
        </w:rPr>
        <w:t>19 227 537,38</w:t>
      </w:r>
      <w:r w:rsidRPr="00FE1496">
        <w:rPr>
          <w:rFonts w:ascii="Times New Roman" w:hAnsi="Times New Roman"/>
          <w:sz w:val="28"/>
          <w:szCs w:val="28"/>
        </w:rPr>
        <w:t xml:space="preserve"> рублей;</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2021 год – 5</w:t>
      </w:r>
      <w:r>
        <w:rPr>
          <w:rFonts w:ascii="Times New Roman" w:hAnsi="Times New Roman"/>
          <w:sz w:val="28"/>
          <w:szCs w:val="28"/>
        </w:rPr>
        <w:t>58 552 256,17</w:t>
      </w:r>
      <w:r w:rsidRPr="00FE1496">
        <w:rPr>
          <w:rFonts w:ascii="Times New Roman" w:hAnsi="Times New Roman"/>
          <w:sz w:val="28"/>
          <w:szCs w:val="28"/>
        </w:rPr>
        <w:t xml:space="preserve"> рублей;</w:t>
      </w:r>
    </w:p>
    <w:p w:rsidR="00112510" w:rsidRPr="00FE1496"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2022 год – 405 868 579,41 рублей;</w:t>
      </w:r>
    </w:p>
    <w:p w:rsidR="00112510" w:rsidRPr="00A45613" w:rsidRDefault="00112510" w:rsidP="00112510">
      <w:pPr>
        <w:widowControl w:val="0"/>
        <w:autoSpaceDE w:val="0"/>
        <w:autoSpaceDN w:val="0"/>
        <w:adjustRightInd w:val="0"/>
        <w:spacing w:after="0" w:line="240" w:lineRule="auto"/>
        <w:rPr>
          <w:rFonts w:ascii="Times New Roman" w:hAnsi="Times New Roman"/>
          <w:sz w:val="28"/>
          <w:szCs w:val="28"/>
        </w:rPr>
      </w:pPr>
      <w:r w:rsidRPr="00FE1496">
        <w:rPr>
          <w:rFonts w:ascii="Times New Roman" w:hAnsi="Times New Roman"/>
          <w:sz w:val="28"/>
          <w:szCs w:val="28"/>
        </w:rPr>
        <w:t>2023 год – 0,00 рублей</w:t>
      </w:r>
      <w:proofErr w:type="gramStart"/>
      <w:r w:rsidRPr="00FE1496">
        <w:rPr>
          <w:rFonts w:ascii="Times New Roman" w:hAnsi="Times New Roman"/>
          <w:sz w:val="28"/>
          <w:szCs w:val="28"/>
        </w:rPr>
        <w:t>.</w:t>
      </w:r>
      <w:r w:rsidRPr="00117981">
        <w:rPr>
          <w:sz w:val="28"/>
          <w:szCs w:val="28"/>
        </w:rPr>
        <w:t>».</w:t>
      </w:r>
      <w:proofErr w:type="gramEnd"/>
    </w:p>
    <w:p w:rsidR="00112510" w:rsidRPr="00117981" w:rsidRDefault="00112510" w:rsidP="00112510">
      <w:pPr>
        <w:pStyle w:val="aa"/>
        <w:spacing w:line="240" w:lineRule="auto"/>
        <w:ind w:firstLine="851"/>
        <w:rPr>
          <w:sz w:val="28"/>
          <w:szCs w:val="28"/>
        </w:rPr>
      </w:pPr>
      <w:r w:rsidRPr="00117981">
        <w:rPr>
          <w:sz w:val="28"/>
          <w:szCs w:val="28"/>
        </w:rPr>
        <w:t xml:space="preserve">2. Опубликовать настоящее постановление в муниципальной газете «Брянск» и разместить на официальном сайте Брянской городской администрации в сети «Интернет». </w:t>
      </w:r>
    </w:p>
    <w:p w:rsidR="00112510" w:rsidRPr="00117981" w:rsidRDefault="00112510" w:rsidP="00112510">
      <w:pPr>
        <w:spacing w:after="0" w:line="240" w:lineRule="auto"/>
        <w:ind w:firstLine="851"/>
        <w:jc w:val="both"/>
        <w:rPr>
          <w:rFonts w:ascii="Times New Roman" w:hAnsi="Times New Roman"/>
          <w:sz w:val="28"/>
          <w:szCs w:val="28"/>
        </w:rPr>
      </w:pPr>
      <w:r w:rsidRPr="00117981">
        <w:rPr>
          <w:rFonts w:ascii="Times New Roman" w:hAnsi="Times New Roman"/>
          <w:sz w:val="28"/>
          <w:szCs w:val="28"/>
        </w:rPr>
        <w:t xml:space="preserve">3. </w:t>
      </w:r>
      <w:proofErr w:type="gramStart"/>
      <w:r w:rsidRPr="00117981">
        <w:rPr>
          <w:rFonts w:ascii="Times New Roman" w:hAnsi="Times New Roman"/>
          <w:sz w:val="28"/>
          <w:szCs w:val="28"/>
        </w:rPr>
        <w:t>Контроль за</w:t>
      </w:r>
      <w:proofErr w:type="gramEnd"/>
      <w:r w:rsidRPr="00117981">
        <w:rPr>
          <w:rFonts w:ascii="Times New Roman" w:hAnsi="Times New Roman"/>
          <w:sz w:val="28"/>
          <w:szCs w:val="28"/>
        </w:rPr>
        <w:t xml:space="preserve"> исполнением настоящего постановления возложить</w:t>
      </w:r>
      <w:r>
        <w:rPr>
          <w:rFonts w:ascii="Times New Roman" w:hAnsi="Times New Roman"/>
          <w:sz w:val="28"/>
          <w:szCs w:val="28"/>
        </w:rPr>
        <w:t xml:space="preserve"> на </w:t>
      </w:r>
      <w:r w:rsidRPr="00117981">
        <w:rPr>
          <w:rFonts w:ascii="Times New Roman" w:hAnsi="Times New Roman"/>
          <w:sz w:val="28"/>
          <w:szCs w:val="28"/>
        </w:rPr>
        <w:t>заместителя</w:t>
      </w:r>
      <w:r>
        <w:rPr>
          <w:rFonts w:ascii="Times New Roman" w:hAnsi="Times New Roman"/>
          <w:sz w:val="28"/>
          <w:szCs w:val="28"/>
        </w:rPr>
        <w:t xml:space="preserve"> Главы городской </w:t>
      </w:r>
      <w:r w:rsidRPr="00117981">
        <w:rPr>
          <w:rFonts w:ascii="Times New Roman" w:hAnsi="Times New Roman"/>
          <w:sz w:val="28"/>
          <w:szCs w:val="28"/>
        </w:rPr>
        <w:t>администрации</w:t>
      </w:r>
      <w:r>
        <w:rPr>
          <w:rFonts w:ascii="Times New Roman" w:hAnsi="Times New Roman"/>
          <w:sz w:val="28"/>
          <w:szCs w:val="28"/>
        </w:rPr>
        <w:t xml:space="preserve"> Андрееву А.А.</w:t>
      </w:r>
      <w:r w:rsidRPr="00117981">
        <w:rPr>
          <w:rFonts w:ascii="Times New Roman" w:hAnsi="Times New Roman"/>
          <w:sz w:val="28"/>
          <w:szCs w:val="28"/>
        </w:rPr>
        <w:t xml:space="preserve">, заместителя Главы городской администрации </w:t>
      </w:r>
      <w:r>
        <w:rPr>
          <w:rFonts w:ascii="Times New Roman" w:hAnsi="Times New Roman"/>
          <w:sz w:val="28"/>
          <w:szCs w:val="28"/>
        </w:rPr>
        <w:t>Холину М.Э</w:t>
      </w:r>
      <w:r w:rsidRPr="00117981">
        <w:rPr>
          <w:rFonts w:ascii="Times New Roman" w:hAnsi="Times New Roman"/>
          <w:sz w:val="28"/>
          <w:szCs w:val="28"/>
        </w:rPr>
        <w:t xml:space="preserve">. </w:t>
      </w:r>
    </w:p>
    <w:p w:rsidR="00112510" w:rsidRDefault="00112510" w:rsidP="00112510">
      <w:pPr>
        <w:pStyle w:val="aa"/>
        <w:spacing w:line="240" w:lineRule="auto"/>
        <w:ind w:right="-45"/>
        <w:rPr>
          <w:sz w:val="28"/>
          <w:szCs w:val="28"/>
        </w:rPr>
      </w:pPr>
    </w:p>
    <w:p w:rsidR="00112510" w:rsidRPr="00117981" w:rsidRDefault="00112510" w:rsidP="00112510">
      <w:pPr>
        <w:pStyle w:val="aa"/>
        <w:spacing w:line="240" w:lineRule="auto"/>
        <w:ind w:right="-45"/>
        <w:rPr>
          <w:sz w:val="28"/>
          <w:szCs w:val="28"/>
        </w:rPr>
      </w:pPr>
    </w:p>
    <w:p w:rsidR="00112510" w:rsidRPr="00117981" w:rsidRDefault="00112510" w:rsidP="00112510">
      <w:pPr>
        <w:pStyle w:val="aa"/>
        <w:tabs>
          <w:tab w:val="left" w:pos="7088"/>
        </w:tabs>
        <w:spacing w:line="240" w:lineRule="auto"/>
        <w:rPr>
          <w:b/>
          <w:sz w:val="28"/>
          <w:szCs w:val="28"/>
        </w:rPr>
      </w:pPr>
      <w:r w:rsidRPr="00117981">
        <w:rPr>
          <w:b/>
          <w:sz w:val="28"/>
          <w:szCs w:val="28"/>
        </w:rPr>
        <w:t>Глав</w:t>
      </w:r>
      <w:r>
        <w:rPr>
          <w:b/>
          <w:sz w:val="28"/>
          <w:szCs w:val="28"/>
        </w:rPr>
        <w:t>а</w:t>
      </w:r>
      <w:r w:rsidRPr="00117981">
        <w:rPr>
          <w:b/>
          <w:sz w:val="28"/>
          <w:szCs w:val="28"/>
        </w:rPr>
        <w:t xml:space="preserve"> администрации</w:t>
      </w:r>
      <w:r>
        <w:rPr>
          <w:b/>
          <w:sz w:val="28"/>
          <w:szCs w:val="28"/>
        </w:rPr>
        <w:t xml:space="preserve"> </w:t>
      </w:r>
      <w:r w:rsidR="003A75E6">
        <w:rPr>
          <w:b/>
          <w:sz w:val="28"/>
          <w:szCs w:val="28"/>
        </w:rPr>
        <w:t xml:space="preserve">                                                                  </w:t>
      </w:r>
      <w:r>
        <w:rPr>
          <w:b/>
          <w:sz w:val="28"/>
          <w:szCs w:val="28"/>
        </w:rPr>
        <w:t>А.Н. Макаров</w:t>
      </w:r>
    </w:p>
    <w:p w:rsidR="00112510" w:rsidRDefault="00112510" w:rsidP="00FD630B">
      <w:pPr>
        <w:spacing w:after="0" w:line="240" w:lineRule="auto"/>
        <w:jc w:val="center"/>
        <w:rPr>
          <w:rFonts w:ascii="Times New Roman" w:hAnsi="Times New Roman" w:cs="Times New Roman"/>
          <w:b/>
          <w:sz w:val="28"/>
          <w:szCs w:val="28"/>
        </w:rPr>
      </w:pPr>
    </w:p>
    <w:p w:rsidR="00112510" w:rsidRDefault="00112510" w:rsidP="00FD630B">
      <w:pPr>
        <w:spacing w:after="0" w:line="240" w:lineRule="auto"/>
        <w:jc w:val="center"/>
        <w:rPr>
          <w:rFonts w:ascii="Times New Roman" w:hAnsi="Times New Roman" w:cs="Times New Roman"/>
          <w:b/>
          <w:sz w:val="28"/>
          <w:szCs w:val="28"/>
        </w:rPr>
      </w:pPr>
    </w:p>
    <w:p w:rsidR="003A75E6" w:rsidRDefault="003A75E6" w:rsidP="00FD630B">
      <w:pPr>
        <w:spacing w:after="0" w:line="240" w:lineRule="auto"/>
        <w:jc w:val="center"/>
        <w:rPr>
          <w:rFonts w:ascii="Times New Roman" w:hAnsi="Times New Roman" w:cs="Times New Roman"/>
          <w:b/>
          <w:sz w:val="28"/>
          <w:szCs w:val="28"/>
        </w:rPr>
        <w:sectPr w:rsidR="003A75E6" w:rsidSect="00112510">
          <w:headerReference w:type="default" r:id="rId16"/>
          <w:pgSz w:w="11906" w:h="16838"/>
          <w:pgMar w:top="567" w:right="284" w:bottom="567" w:left="1701" w:header="709" w:footer="709" w:gutter="0"/>
          <w:pgNumType w:start="1"/>
          <w:cols w:space="708"/>
          <w:titlePg/>
          <w:docGrid w:linePitch="360"/>
        </w:sectPr>
      </w:pPr>
    </w:p>
    <w:p w:rsidR="00112510" w:rsidRPr="00AB3313" w:rsidRDefault="00112510" w:rsidP="00112510">
      <w:pPr>
        <w:spacing w:after="0" w:line="240" w:lineRule="auto"/>
        <w:jc w:val="right"/>
        <w:rPr>
          <w:rFonts w:ascii="Times New Roman" w:eastAsia="Times New Roman" w:hAnsi="Times New Roman" w:cs="Times New Roman"/>
          <w:color w:val="000000"/>
          <w:sz w:val="26"/>
          <w:szCs w:val="26"/>
          <w:lang w:eastAsia="ru-RU"/>
        </w:rPr>
      </w:pPr>
      <w:r w:rsidRPr="00AB3313">
        <w:rPr>
          <w:rFonts w:ascii="Times New Roman" w:eastAsia="Times New Roman" w:hAnsi="Times New Roman" w:cs="Times New Roman"/>
          <w:color w:val="000000"/>
          <w:sz w:val="26"/>
          <w:szCs w:val="26"/>
          <w:lang w:eastAsia="ru-RU"/>
        </w:rPr>
        <w:lastRenderedPageBreak/>
        <w:t xml:space="preserve">Приложение № </w:t>
      </w:r>
      <w:r>
        <w:rPr>
          <w:rFonts w:ascii="Times New Roman" w:eastAsia="Times New Roman" w:hAnsi="Times New Roman" w:cs="Times New Roman"/>
          <w:color w:val="000000"/>
          <w:sz w:val="26"/>
          <w:szCs w:val="26"/>
          <w:lang w:eastAsia="ru-RU"/>
        </w:rPr>
        <w:t>1</w:t>
      </w:r>
    </w:p>
    <w:p w:rsidR="00112510" w:rsidRPr="00AB3313" w:rsidRDefault="00112510" w:rsidP="00112510">
      <w:pPr>
        <w:spacing w:after="0" w:line="240" w:lineRule="auto"/>
        <w:jc w:val="right"/>
        <w:rPr>
          <w:rFonts w:ascii="Times New Roman" w:eastAsia="Times New Roman" w:hAnsi="Times New Roman" w:cs="Times New Roman"/>
          <w:color w:val="000000"/>
          <w:sz w:val="26"/>
          <w:szCs w:val="26"/>
          <w:lang w:eastAsia="ru-RU"/>
        </w:rPr>
      </w:pPr>
      <w:r w:rsidRPr="00AB3313">
        <w:rPr>
          <w:rFonts w:ascii="Times New Roman" w:eastAsia="Times New Roman" w:hAnsi="Times New Roman" w:cs="Times New Roman"/>
          <w:color w:val="000000"/>
          <w:sz w:val="26"/>
          <w:szCs w:val="26"/>
          <w:lang w:eastAsia="ru-RU"/>
        </w:rPr>
        <w:t>к постановлению Брянской городской администрации</w:t>
      </w:r>
    </w:p>
    <w:p w:rsidR="00112510" w:rsidRDefault="00112510" w:rsidP="00112510">
      <w:pPr>
        <w:spacing w:after="0" w:line="240" w:lineRule="auto"/>
        <w:jc w:val="right"/>
        <w:rPr>
          <w:rFonts w:ascii="Times New Roman" w:eastAsia="Times New Roman" w:hAnsi="Times New Roman" w:cs="Times New Roman"/>
          <w:color w:val="000000"/>
          <w:sz w:val="26"/>
          <w:szCs w:val="26"/>
          <w:lang w:eastAsia="ru-RU"/>
        </w:rPr>
      </w:pPr>
      <w:r w:rsidRPr="00AB3313">
        <w:rPr>
          <w:rFonts w:ascii="Times New Roman" w:eastAsia="Times New Roman" w:hAnsi="Times New Roman" w:cs="Times New Roman"/>
          <w:color w:val="000000"/>
          <w:sz w:val="26"/>
          <w:szCs w:val="26"/>
          <w:lang w:eastAsia="ru-RU"/>
        </w:rPr>
        <w:t xml:space="preserve">от </w:t>
      </w:r>
      <w:r>
        <w:rPr>
          <w:rFonts w:ascii="Times New Roman" w:eastAsia="Times New Roman" w:hAnsi="Times New Roman" w:cs="Times New Roman"/>
          <w:color w:val="000000"/>
          <w:sz w:val="26"/>
          <w:szCs w:val="26"/>
          <w:lang w:eastAsia="ru-RU"/>
        </w:rPr>
        <w:t>09.08.2021</w:t>
      </w:r>
      <w:r w:rsidRPr="00AB3313">
        <w:rPr>
          <w:rFonts w:ascii="Times New Roman" w:eastAsia="Times New Roman" w:hAnsi="Times New Roman" w:cs="Times New Roman"/>
          <w:color w:val="000000"/>
          <w:sz w:val="26"/>
          <w:szCs w:val="26"/>
          <w:lang w:eastAsia="ru-RU"/>
        </w:rPr>
        <w:t xml:space="preserve"> № </w:t>
      </w:r>
      <w:r>
        <w:rPr>
          <w:rFonts w:ascii="Times New Roman" w:eastAsia="Times New Roman" w:hAnsi="Times New Roman" w:cs="Times New Roman"/>
          <w:color w:val="000000"/>
          <w:sz w:val="26"/>
          <w:szCs w:val="26"/>
          <w:lang w:eastAsia="ru-RU"/>
        </w:rPr>
        <w:t>2406-п</w:t>
      </w:r>
    </w:p>
    <w:p w:rsidR="00112510" w:rsidRDefault="00112510" w:rsidP="00112510">
      <w:pPr>
        <w:spacing w:after="0" w:line="240" w:lineRule="auto"/>
        <w:jc w:val="right"/>
        <w:rPr>
          <w:rFonts w:ascii="Times New Roman" w:eastAsia="Times New Roman" w:hAnsi="Times New Roman" w:cs="Times New Roman"/>
          <w:color w:val="000000"/>
          <w:sz w:val="26"/>
          <w:szCs w:val="26"/>
          <w:lang w:eastAsia="ru-RU"/>
        </w:rPr>
      </w:pPr>
    </w:p>
    <w:p w:rsidR="00112510" w:rsidRPr="00AB3313" w:rsidRDefault="00112510" w:rsidP="00112510">
      <w:pPr>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 1</w:t>
      </w:r>
    </w:p>
    <w:p w:rsidR="00112510" w:rsidRPr="00AB3313" w:rsidRDefault="00112510" w:rsidP="00112510">
      <w:pPr>
        <w:spacing w:after="0" w:line="240" w:lineRule="auto"/>
        <w:jc w:val="right"/>
        <w:rPr>
          <w:rFonts w:ascii="Times New Roman" w:eastAsia="Times New Roman" w:hAnsi="Times New Roman" w:cs="Times New Roman"/>
          <w:color w:val="000000"/>
          <w:sz w:val="26"/>
          <w:szCs w:val="26"/>
          <w:lang w:eastAsia="ru-RU"/>
        </w:rPr>
      </w:pPr>
      <w:r w:rsidRPr="00AB3313">
        <w:rPr>
          <w:rFonts w:ascii="Times New Roman" w:eastAsia="Times New Roman" w:hAnsi="Times New Roman" w:cs="Times New Roman"/>
          <w:color w:val="000000"/>
          <w:sz w:val="26"/>
          <w:szCs w:val="26"/>
          <w:lang w:eastAsia="ru-RU"/>
        </w:rPr>
        <w:t>к муниципальной программе, утвержденной постановлением</w:t>
      </w:r>
    </w:p>
    <w:p w:rsidR="00112510" w:rsidRPr="00AB3313" w:rsidRDefault="00112510" w:rsidP="00112510">
      <w:pPr>
        <w:spacing w:after="0" w:line="240" w:lineRule="auto"/>
        <w:jc w:val="right"/>
        <w:rPr>
          <w:rFonts w:ascii="Times New Roman" w:eastAsia="Times New Roman" w:hAnsi="Times New Roman" w:cs="Times New Roman"/>
          <w:color w:val="000000"/>
          <w:sz w:val="26"/>
          <w:szCs w:val="26"/>
          <w:lang w:eastAsia="ru-RU"/>
        </w:rPr>
      </w:pPr>
      <w:r w:rsidRPr="00AB3313">
        <w:rPr>
          <w:rFonts w:ascii="Times New Roman" w:eastAsia="Times New Roman" w:hAnsi="Times New Roman" w:cs="Times New Roman"/>
          <w:color w:val="000000"/>
          <w:sz w:val="26"/>
          <w:szCs w:val="26"/>
          <w:lang w:eastAsia="ru-RU"/>
        </w:rPr>
        <w:t>Брянской городской администрации</w:t>
      </w:r>
    </w:p>
    <w:p w:rsidR="00112510" w:rsidRPr="00112510" w:rsidRDefault="00112510" w:rsidP="00112510">
      <w:pPr>
        <w:spacing w:after="0" w:line="240" w:lineRule="auto"/>
        <w:jc w:val="right"/>
        <w:rPr>
          <w:rFonts w:ascii="Times New Roman" w:hAnsi="Times New Roman" w:cs="Times New Roman"/>
          <w:b/>
          <w:sz w:val="28"/>
          <w:szCs w:val="28"/>
        </w:rPr>
      </w:pPr>
      <w:r>
        <w:rPr>
          <w:rFonts w:ascii="Times New Roman" w:eastAsia="Times New Roman" w:hAnsi="Times New Roman" w:cs="Times New Roman"/>
          <w:color w:val="000000"/>
          <w:sz w:val="26"/>
          <w:szCs w:val="26"/>
          <w:lang w:eastAsia="ru-RU"/>
        </w:rPr>
        <w:t>о</w:t>
      </w:r>
      <w:r w:rsidRPr="00AB3313">
        <w:rPr>
          <w:rFonts w:ascii="Times New Roman" w:eastAsia="Times New Roman" w:hAnsi="Times New Roman" w:cs="Times New Roman"/>
          <w:color w:val="000000"/>
          <w:sz w:val="26"/>
          <w:szCs w:val="26"/>
          <w:lang w:eastAsia="ru-RU"/>
        </w:rPr>
        <w:t>т</w:t>
      </w:r>
      <w:r>
        <w:rPr>
          <w:rFonts w:ascii="Times New Roman" w:eastAsia="Times New Roman" w:hAnsi="Times New Roman" w:cs="Times New Roman"/>
          <w:color w:val="000000"/>
          <w:sz w:val="26"/>
          <w:szCs w:val="26"/>
          <w:lang w:eastAsia="ru-RU"/>
        </w:rPr>
        <w:t xml:space="preserve"> </w:t>
      </w:r>
      <w:r w:rsidRPr="00112510">
        <w:rPr>
          <w:rFonts w:ascii="Times New Roman" w:eastAsia="Times New Roman" w:hAnsi="Times New Roman" w:cs="Times New Roman"/>
          <w:color w:val="000000"/>
          <w:sz w:val="26"/>
          <w:szCs w:val="26"/>
          <w:lang w:eastAsia="ru-RU"/>
        </w:rPr>
        <w:t>29.12.2018</w:t>
      </w:r>
      <w:r w:rsidRPr="00AB3313">
        <w:rPr>
          <w:rFonts w:ascii="Times New Roman" w:eastAsia="Times New Roman" w:hAnsi="Times New Roman" w:cs="Times New Roman"/>
          <w:color w:val="000000"/>
          <w:sz w:val="26"/>
          <w:szCs w:val="26"/>
          <w:lang w:eastAsia="ru-RU"/>
        </w:rPr>
        <w:t xml:space="preserve"> № </w:t>
      </w:r>
      <w:r w:rsidRPr="00112510">
        <w:rPr>
          <w:rFonts w:ascii="Times New Roman" w:eastAsia="Times New Roman" w:hAnsi="Times New Roman" w:cs="Times New Roman"/>
          <w:color w:val="000000"/>
          <w:sz w:val="26"/>
          <w:szCs w:val="26"/>
          <w:lang w:eastAsia="ru-RU"/>
        </w:rPr>
        <w:t>4170-п</w:t>
      </w:r>
    </w:p>
    <w:p w:rsidR="00112510" w:rsidRPr="003A75E6" w:rsidRDefault="00112510" w:rsidP="00FD630B">
      <w:pPr>
        <w:spacing w:after="0" w:line="240" w:lineRule="auto"/>
        <w:jc w:val="center"/>
        <w:rPr>
          <w:rFonts w:ascii="Times New Roman" w:hAnsi="Times New Roman" w:cs="Times New Roman"/>
          <w:b/>
          <w:sz w:val="28"/>
          <w:szCs w:val="28"/>
        </w:rPr>
      </w:pPr>
    </w:p>
    <w:p w:rsidR="005E1820" w:rsidRPr="00FD630B" w:rsidRDefault="00FD630B" w:rsidP="00FD630B">
      <w:pPr>
        <w:spacing w:after="0" w:line="240" w:lineRule="auto"/>
        <w:jc w:val="center"/>
        <w:rPr>
          <w:rFonts w:ascii="Times New Roman" w:hAnsi="Times New Roman" w:cs="Times New Roman"/>
          <w:b/>
          <w:sz w:val="28"/>
          <w:szCs w:val="28"/>
        </w:rPr>
      </w:pPr>
      <w:r w:rsidRPr="00FD630B">
        <w:rPr>
          <w:rFonts w:ascii="Times New Roman" w:hAnsi="Times New Roman" w:cs="Times New Roman"/>
          <w:b/>
          <w:sz w:val="28"/>
          <w:szCs w:val="28"/>
        </w:rPr>
        <w:t>Ожидаемые результаты – конечные результаты (индикаторы)</w:t>
      </w:r>
    </w:p>
    <w:p w:rsidR="00FD630B" w:rsidRDefault="00FD630B" w:rsidP="00E205C8">
      <w:pPr>
        <w:spacing w:after="0" w:line="240" w:lineRule="auto"/>
        <w:jc w:val="center"/>
        <w:rPr>
          <w:rFonts w:ascii="Times New Roman" w:hAnsi="Times New Roman" w:cs="Times New Roman"/>
          <w:b/>
          <w:sz w:val="28"/>
          <w:szCs w:val="28"/>
        </w:rPr>
      </w:pPr>
      <w:r w:rsidRPr="00FD630B">
        <w:rPr>
          <w:rFonts w:ascii="Times New Roman" w:hAnsi="Times New Roman" w:cs="Times New Roman"/>
          <w:b/>
          <w:sz w:val="28"/>
          <w:szCs w:val="28"/>
        </w:rPr>
        <w:t>реализации муниципальной программы и их значения</w:t>
      </w:r>
    </w:p>
    <w:p w:rsidR="00E205C8" w:rsidRPr="00507807" w:rsidRDefault="00E205C8" w:rsidP="00E205C8">
      <w:pPr>
        <w:spacing w:after="0" w:line="240" w:lineRule="auto"/>
        <w:jc w:val="center"/>
        <w:rPr>
          <w:rFonts w:ascii="Times New Roman" w:hAnsi="Times New Roman" w:cs="Times New Roman"/>
          <w:sz w:val="20"/>
          <w:szCs w:val="20"/>
        </w:rPr>
      </w:pPr>
    </w:p>
    <w:tbl>
      <w:tblPr>
        <w:tblStyle w:val="a9"/>
        <w:tblW w:w="0" w:type="auto"/>
        <w:tblLayout w:type="fixed"/>
        <w:tblLook w:val="04A0" w:firstRow="1" w:lastRow="0" w:firstColumn="1" w:lastColumn="0" w:noHBand="0" w:noVBand="1"/>
      </w:tblPr>
      <w:tblGrid>
        <w:gridCol w:w="675"/>
        <w:gridCol w:w="3969"/>
        <w:gridCol w:w="1276"/>
        <w:gridCol w:w="1702"/>
        <w:gridCol w:w="1701"/>
        <w:gridCol w:w="1561"/>
        <w:gridCol w:w="1559"/>
        <w:gridCol w:w="1668"/>
        <w:gridCol w:w="31"/>
        <w:gridCol w:w="6"/>
        <w:gridCol w:w="1726"/>
      </w:tblGrid>
      <w:tr w:rsidR="002E16E0" w:rsidRPr="003C76E7" w:rsidTr="00025FCB">
        <w:trPr>
          <w:trHeight w:val="410"/>
        </w:trPr>
        <w:tc>
          <w:tcPr>
            <w:tcW w:w="675" w:type="dxa"/>
            <w:vMerge w:val="restart"/>
            <w:vAlign w:val="center"/>
          </w:tcPr>
          <w:p w:rsidR="002E16E0" w:rsidRPr="003C76E7" w:rsidRDefault="002E16E0" w:rsidP="003C76E7">
            <w:pPr>
              <w:jc w:val="center"/>
              <w:rPr>
                <w:rFonts w:ascii="Times New Roman" w:hAnsi="Times New Roman" w:cs="Times New Roman"/>
                <w:sz w:val="24"/>
                <w:szCs w:val="24"/>
              </w:rPr>
            </w:pPr>
            <w:r w:rsidRPr="003C76E7">
              <w:rPr>
                <w:rFonts w:ascii="Times New Roman" w:hAnsi="Times New Roman" w:cs="Times New Roman"/>
                <w:sz w:val="24"/>
                <w:szCs w:val="24"/>
              </w:rPr>
              <w:t xml:space="preserve">№ </w:t>
            </w:r>
            <w:proofErr w:type="gramStart"/>
            <w:r w:rsidRPr="003C76E7">
              <w:rPr>
                <w:rFonts w:ascii="Times New Roman" w:hAnsi="Times New Roman" w:cs="Times New Roman"/>
                <w:sz w:val="24"/>
                <w:szCs w:val="24"/>
              </w:rPr>
              <w:t>п</w:t>
            </w:r>
            <w:proofErr w:type="gramEnd"/>
            <w:r w:rsidRPr="003C76E7">
              <w:rPr>
                <w:rFonts w:ascii="Times New Roman" w:hAnsi="Times New Roman" w:cs="Times New Roman"/>
                <w:sz w:val="24"/>
                <w:szCs w:val="24"/>
              </w:rPr>
              <w:t>/п</w:t>
            </w:r>
          </w:p>
        </w:tc>
        <w:tc>
          <w:tcPr>
            <w:tcW w:w="3969" w:type="dxa"/>
            <w:vMerge w:val="restart"/>
            <w:vAlign w:val="center"/>
          </w:tcPr>
          <w:p w:rsidR="002E16E0" w:rsidRDefault="002E16E0" w:rsidP="003C76E7">
            <w:pPr>
              <w:jc w:val="center"/>
              <w:rPr>
                <w:rFonts w:ascii="Times New Roman" w:hAnsi="Times New Roman" w:cs="Times New Roman"/>
                <w:sz w:val="24"/>
                <w:szCs w:val="24"/>
              </w:rPr>
            </w:pPr>
            <w:r w:rsidRPr="003C76E7">
              <w:rPr>
                <w:rFonts w:ascii="Times New Roman" w:hAnsi="Times New Roman" w:cs="Times New Roman"/>
                <w:sz w:val="24"/>
                <w:szCs w:val="24"/>
              </w:rPr>
              <w:t>Наименование ожидаемого результата – конечного результата</w:t>
            </w:r>
          </w:p>
          <w:p w:rsidR="002E16E0" w:rsidRPr="003C76E7" w:rsidRDefault="002E16E0" w:rsidP="003C76E7">
            <w:pPr>
              <w:jc w:val="center"/>
              <w:rPr>
                <w:rFonts w:ascii="Times New Roman" w:hAnsi="Times New Roman" w:cs="Times New Roman"/>
                <w:sz w:val="24"/>
                <w:szCs w:val="24"/>
              </w:rPr>
            </w:pPr>
            <w:r>
              <w:rPr>
                <w:rFonts w:ascii="Times New Roman" w:hAnsi="Times New Roman" w:cs="Times New Roman"/>
                <w:sz w:val="24"/>
                <w:szCs w:val="24"/>
              </w:rPr>
              <w:t>(индикатора)</w:t>
            </w:r>
          </w:p>
        </w:tc>
        <w:tc>
          <w:tcPr>
            <w:tcW w:w="1276" w:type="dxa"/>
            <w:vMerge w:val="restart"/>
            <w:vAlign w:val="center"/>
          </w:tcPr>
          <w:p w:rsidR="002E16E0" w:rsidRPr="003C76E7" w:rsidRDefault="002E16E0" w:rsidP="003C76E7">
            <w:pPr>
              <w:jc w:val="center"/>
              <w:rPr>
                <w:rFonts w:ascii="Times New Roman" w:hAnsi="Times New Roman" w:cs="Times New Roman"/>
                <w:sz w:val="24"/>
                <w:szCs w:val="24"/>
              </w:rPr>
            </w:pPr>
            <w:r w:rsidRPr="003C76E7">
              <w:rPr>
                <w:rFonts w:ascii="Times New Roman" w:hAnsi="Times New Roman" w:cs="Times New Roman"/>
                <w:sz w:val="24"/>
                <w:szCs w:val="24"/>
              </w:rPr>
              <w:t xml:space="preserve">Единица </w:t>
            </w:r>
            <w:proofErr w:type="spellStart"/>
            <w:r w:rsidRPr="003C76E7">
              <w:rPr>
                <w:rFonts w:ascii="Times New Roman" w:hAnsi="Times New Roman" w:cs="Times New Roman"/>
                <w:sz w:val="24"/>
                <w:szCs w:val="24"/>
              </w:rPr>
              <w:t>изме</w:t>
            </w:r>
            <w:proofErr w:type="spellEnd"/>
            <w:r>
              <w:rPr>
                <w:rFonts w:ascii="Times New Roman" w:hAnsi="Times New Roman" w:cs="Times New Roman"/>
                <w:sz w:val="24"/>
                <w:szCs w:val="24"/>
              </w:rPr>
              <w:t>-</w:t>
            </w:r>
            <w:r w:rsidRPr="003C76E7">
              <w:rPr>
                <w:rFonts w:ascii="Times New Roman" w:hAnsi="Times New Roman" w:cs="Times New Roman"/>
                <w:sz w:val="24"/>
                <w:szCs w:val="24"/>
              </w:rPr>
              <w:t>рения</w:t>
            </w:r>
          </w:p>
        </w:tc>
        <w:tc>
          <w:tcPr>
            <w:tcW w:w="9954" w:type="dxa"/>
            <w:gridSpan w:val="8"/>
            <w:vAlign w:val="center"/>
          </w:tcPr>
          <w:p w:rsidR="002E16E0" w:rsidRPr="003C76E7" w:rsidRDefault="002E16E0" w:rsidP="003C76E7">
            <w:pPr>
              <w:jc w:val="center"/>
              <w:rPr>
                <w:rFonts w:ascii="Times New Roman" w:hAnsi="Times New Roman" w:cs="Times New Roman"/>
                <w:sz w:val="24"/>
                <w:szCs w:val="24"/>
              </w:rPr>
            </w:pPr>
            <w:r>
              <w:rPr>
                <w:rFonts w:ascii="Times New Roman" w:hAnsi="Times New Roman" w:cs="Times New Roman"/>
                <w:sz w:val="24"/>
                <w:szCs w:val="24"/>
              </w:rPr>
              <w:t xml:space="preserve">Целевые </w:t>
            </w:r>
            <w:r w:rsidRPr="003C76E7">
              <w:rPr>
                <w:rFonts w:ascii="Times New Roman" w:hAnsi="Times New Roman" w:cs="Times New Roman"/>
                <w:sz w:val="24"/>
                <w:szCs w:val="24"/>
              </w:rPr>
              <w:t>значения показателей (индикаторов)</w:t>
            </w:r>
          </w:p>
        </w:tc>
      </w:tr>
      <w:tr w:rsidR="002E16E0" w:rsidRPr="003C76E7" w:rsidTr="00025FCB">
        <w:trPr>
          <w:trHeight w:val="557"/>
        </w:trPr>
        <w:tc>
          <w:tcPr>
            <w:tcW w:w="675" w:type="dxa"/>
            <w:vMerge/>
          </w:tcPr>
          <w:p w:rsidR="002E16E0" w:rsidRPr="003C76E7" w:rsidRDefault="002E16E0">
            <w:pPr>
              <w:rPr>
                <w:rFonts w:ascii="Times New Roman" w:hAnsi="Times New Roman" w:cs="Times New Roman"/>
                <w:sz w:val="24"/>
                <w:szCs w:val="24"/>
              </w:rPr>
            </w:pPr>
          </w:p>
        </w:tc>
        <w:tc>
          <w:tcPr>
            <w:tcW w:w="3969" w:type="dxa"/>
            <w:vMerge/>
          </w:tcPr>
          <w:p w:rsidR="002E16E0" w:rsidRPr="003C76E7" w:rsidRDefault="002E16E0">
            <w:pPr>
              <w:rPr>
                <w:rFonts w:ascii="Times New Roman" w:hAnsi="Times New Roman" w:cs="Times New Roman"/>
                <w:sz w:val="24"/>
                <w:szCs w:val="24"/>
              </w:rPr>
            </w:pPr>
          </w:p>
        </w:tc>
        <w:tc>
          <w:tcPr>
            <w:tcW w:w="1276" w:type="dxa"/>
            <w:vMerge/>
          </w:tcPr>
          <w:p w:rsidR="002E16E0" w:rsidRPr="003C76E7" w:rsidRDefault="002E16E0">
            <w:pPr>
              <w:rPr>
                <w:rFonts w:ascii="Times New Roman" w:hAnsi="Times New Roman" w:cs="Times New Roman"/>
                <w:sz w:val="24"/>
                <w:szCs w:val="24"/>
              </w:rPr>
            </w:pPr>
          </w:p>
        </w:tc>
        <w:tc>
          <w:tcPr>
            <w:tcW w:w="1702" w:type="dxa"/>
            <w:vAlign w:val="center"/>
          </w:tcPr>
          <w:p w:rsidR="002E16E0" w:rsidRDefault="002E16E0" w:rsidP="003C76E7">
            <w:pPr>
              <w:jc w:val="center"/>
              <w:rPr>
                <w:rFonts w:ascii="Times New Roman" w:hAnsi="Times New Roman" w:cs="Times New Roman"/>
                <w:sz w:val="24"/>
                <w:szCs w:val="24"/>
              </w:rPr>
            </w:pPr>
            <w:r>
              <w:rPr>
                <w:rFonts w:ascii="Times New Roman" w:hAnsi="Times New Roman" w:cs="Times New Roman"/>
                <w:sz w:val="24"/>
                <w:szCs w:val="24"/>
              </w:rPr>
              <w:t>2018</w:t>
            </w:r>
          </w:p>
          <w:p w:rsidR="002E16E0" w:rsidRPr="003C76E7" w:rsidRDefault="002E16E0" w:rsidP="003C76E7">
            <w:pPr>
              <w:jc w:val="center"/>
              <w:rPr>
                <w:rFonts w:ascii="Times New Roman" w:hAnsi="Times New Roman" w:cs="Times New Roman"/>
                <w:sz w:val="24"/>
                <w:szCs w:val="24"/>
              </w:rPr>
            </w:pPr>
            <w:r>
              <w:rPr>
                <w:rFonts w:ascii="Times New Roman" w:hAnsi="Times New Roman" w:cs="Times New Roman"/>
                <w:sz w:val="24"/>
                <w:szCs w:val="24"/>
              </w:rPr>
              <w:t>факт</w:t>
            </w:r>
          </w:p>
        </w:tc>
        <w:tc>
          <w:tcPr>
            <w:tcW w:w="1701" w:type="dxa"/>
            <w:vAlign w:val="center"/>
          </w:tcPr>
          <w:p w:rsidR="002E16E0" w:rsidRDefault="002E16E0" w:rsidP="003C76E7">
            <w:pPr>
              <w:jc w:val="center"/>
              <w:rPr>
                <w:rFonts w:ascii="Times New Roman" w:hAnsi="Times New Roman" w:cs="Times New Roman"/>
                <w:sz w:val="24"/>
                <w:szCs w:val="24"/>
              </w:rPr>
            </w:pPr>
            <w:r>
              <w:rPr>
                <w:rFonts w:ascii="Times New Roman" w:hAnsi="Times New Roman" w:cs="Times New Roman"/>
                <w:sz w:val="24"/>
                <w:szCs w:val="24"/>
              </w:rPr>
              <w:t>2019</w:t>
            </w:r>
          </w:p>
          <w:p w:rsidR="002E16E0" w:rsidRPr="003C76E7" w:rsidRDefault="002E16E0" w:rsidP="003C76E7">
            <w:pPr>
              <w:jc w:val="center"/>
              <w:rPr>
                <w:rFonts w:ascii="Times New Roman" w:hAnsi="Times New Roman" w:cs="Times New Roman"/>
                <w:sz w:val="24"/>
                <w:szCs w:val="24"/>
              </w:rPr>
            </w:pPr>
            <w:r>
              <w:rPr>
                <w:rFonts w:ascii="Times New Roman" w:hAnsi="Times New Roman" w:cs="Times New Roman"/>
                <w:sz w:val="24"/>
                <w:szCs w:val="24"/>
              </w:rPr>
              <w:t>факт</w:t>
            </w:r>
          </w:p>
        </w:tc>
        <w:tc>
          <w:tcPr>
            <w:tcW w:w="1561" w:type="dxa"/>
            <w:vAlign w:val="center"/>
          </w:tcPr>
          <w:p w:rsidR="002E16E0" w:rsidRDefault="002E16E0" w:rsidP="003C76E7">
            <w:pPr>
              <w:jc w:val="center"/>
              <w:rPr>
                <w:rFonts w:ascii="Times New Roman" w:hAnsi="Times New Roman" w:cs="Times New Roman"/>
                <w:sz w:val="24"/>
                <w:szCs w:val="24"/>
              </w:rPr>
            </w:pPr>
            <w:r>
              <w:rPr>
                <w:rFonts w:ascii="Times New Roman" w:hAnsi="Times New Roman" w:cs="Times New Roman"/>
                <w:sz w:val="24"/>
                <w:szCs w:val="24"/>
              </w:rPr>
              <w:t>2020</w:t>
            </w:r>
          </w:p>
          <w:p w:rsidR="002E16E0" w:rsidRPr="003C76E7" w:rsidRDefault="00E51512" w:rsidP="003C76E7">
            <w:pPr>
              <w:jc w:val="center"/>
              <w:rPr>
                <w:rFonts w:ascii="Times New Roman" w:hAnsi="Times New Roman" w:cs="Times New Roman"/>
                <w:sz w:val="24"/>
                <w:szCs w:val="24"/>
              </w:rPr>
            </w:pPr>
            <w:r>
              <w:rPr>
                <w:rFonts w:ascii="Times New Roman" w:hAnsi="Times New Roman" w:cs="Times New Roman"/>
                <w:sz w:val="24"/>
                <w:szCs w:val="24"/>
              </w:rPr>
              <w:t>факт</w:t>
            </w:r>
          </w:p>
        </w:tc>
        <w:tc>
          <w:tcPr>
            <w:tcW w:w="1559" w:type="dxa"/>
            <w:vAlign w:val="center"/>
          </w:tcPr>
          <w:p w:rsidR="002E16E0" w:rsidRDefault="002E16E0" w:rsidP="003C76E7">
            <w:pPr>
              <w:jc w:val="center"/>
              <w:rPr>
                <w:rFonts w:ascii="Times New Roman" w:hAnsi="Times New Roman" w:cs="Times New Roman"/>
                <w:sz w:val="24"/>
                <w:szCs w:val="24"/>
              </w:rPr>
            </w:pPr>
            <w:r>
              <w:rPr>
                <w:rFonts w:ascii="Times New Roman" w:hAnsi="Times New Roman" w:cs="Times New Roman"/>
                <w:sz w:val="24"/>
                <w:szCs w:val="24"/>
              </w:rPr>
              <w:t>2021</w:t>
            </w:r>
          </w:p>
          <w:p w:rsidR="002E16E0" w:rsidRPr="003C76E7" w:rsidRDefault="002E16E0" w:rsidP="003C76E7">
            <w:pPr>
              <w:jc w:val="center"/>
              <w:rPr>
                <w:rFonts w:ascii="Times New Roman" w:hAnsi="Times New Roman" w:cs="Times New Roman"/>
                <w:sz w:val="24"/>
                <w:szCs w:val="24"/>
              </w:rPr>
            </w:pPr>
            <w:r>
              <w:rPr>
                <w:rFonts w:ascii="Times New Roman" w:hAnsi="Times New Roman" w:cs="Times New Roman"/>
                <w:sz w:val="24"/>
                <w:szCs w:val="24"/>
              </w:rPr>
              <w:t>план</w:t>
            </w:r>
          </w:p>
        </w:tc>
        <w:tc>
          <w:tcPr>
            <w:tcW w:w="1705" w:type="dxa"/>
            <w:gridSpan w:val="3"/>
            <w:vAlign w:val="center"/>
          </w:tcPr>
          <w:p w:rsidR="002E16E0" w:rsidRDefault="002E16E0" w:rsidP="003C76E7">
            <w:pPr>
              <w:jc w:val="center"/>
              <w:rPr>
                <w:rFonts w:ascii="Times New Roman" w:hAnsi="Times New Roman" w:cs="Times New Roman"/>
                <w:sz w:val="24"/>
                <w:szCs w:val="24"/>
              </w:rPr>
            </w:pPr>
            <w:r>
              <w:rPr>
                <w:rFonts w:ascii="Times New Roman" w:hAnsi="Times New Roman" w:cs="Times New Roman"/>
                <w:sz w:val="24"/>
                <w:szCs w:val="24"/>
              </w:rPr>
              <w:t>2022</w:t>
            </w:r>
          </w:p>
          <w:p w:rsidR="002E16E0" w:rsidRPr="003C76E7" w:rsidRDefault="002E16E0" w:rsidP="003C76E7">
            <w:pPr>
              <w:jc w:val="center"/>
              <w:rPr>
                <w:rFonts w:ascii="Times New Roman" w:hAnsi="Times New Roman" w:cs="Times New Roman"/>
                <w:sz w:val="24"/>
                <w:szCs w:val="24"/>
              </w:rPr>
            </w:pPr>
            <w:r>
              <w:rPr>
                <w:rFonts w:ascii="Times New Roman" w:hAnsi="Times New Roman" w:cs="Times New Roman"/>
                <w:sz w:val="24"/>
                <w:szCs w:val="24"/>
              </w:rPr>
              <w:t>план</w:t>
            </w:r>
          </w:p>
        </w:tc>
        <w:tc>
          <w:tcPr>
            <w:tcW w:w="1726" w:type="dxa"/>
          </w:tcPr>
          <w:p w:rsidR="002E16E0" w:rsidRDefault="00C34B05" w:rsidP="003C76E7">
            <w:pPr>
              <w:jc w:val="center"/>
              <w:rPr>
                <w:rFonts w:ascii="Times New Roman" w:hAnsi="Times New Roman" w:cs="Times New Roman"/>
                <w:sz w:val="24"/>
                <w:szCs w:val="24"/>
              </w:rPr>
            </w:pPr>
            <w:r>
              <w:rPr>
                <w:rFonts w:ascii="Times New Roman" w:hAnsi="Times New Roman" w:cs="Times New Roman"/>
                <w:sz w:val="24"/>
                <w:szCs w:val="24"/>
              </w:rPr>
              <w:t>2023</w:t>
            </w:r>
          </w:p>
          <w:p w:rsidR="00C34B05" w:rsidRDefault="00C34B05" w:rsidP="003C76E7">
            <w:pPr>
              <w:jc w:val="center"/>
              <w:rPr>
                <w:rFonts w:ascii="Times New Roman" w:hAnsi="Times New Roman" w:cs="Times New Roman"/>
                <w:sz w:val="24"/>
                <w:szCs w:val="24"/>
              </w:rPr>
            </w:pPr>
            <w:r>
              <w:rPr>
                <w:rFonts w:ascii="Times New Roman" w:hAnsi="Times New Roman" w:cs="Times New Roman"/>
                <w:sz w:val="24"/>
                <w:szCs w:val="24"/>
              </w:rPr>
              <w:t>план</w:t>
            </w:r>
          </w:p>
        </w:tc>
      </w:tr>
      <w:tr w:rsidR="004916DA" w:rsidRPr="003C76E7" w:rsidTr="00025FCB">
        <w:tc>
          <w:tcPr>
            <w:tcW w:w="15874" w:type="dxa"/>
            <w:gridSpan w:val="11"/>
          </w:tcPr>
          <w:p w:rsidR="004916DA" w:rsidRDefault="003B3772" w:rsidP="00076DBE">
            <w:pPr>
              <w:jc w:val="both"/>
              <w:rPr>
                <w:rFonts w:ascii="Times New Roman" w:hAnsi="Times New Roman" w:cs="Times New Roman"/>
                <w:sz w:val="24"/>
                <w:szCs w:val="24"/>
              </w:rPr>
            </w:pPr>
            <w:r w:rsidRPr="00672846">
              <w:rPr>
                <w:rFonts w:ascii="Times New Roman" w:hAnsi="Times New Roman" w:cs="Times New Roman"/>
                <w:sz w:val="24"/>
                <w:szCs w:val="24"/>
              </w:rPr>
              <w:t>Цель муниципальной программы</w:t>
            </w:r>
            <w:r>
              <w:rPr>
                <w:rFonts w:ascii="Times New Roman" w:hAnsi="Times New Roman" w:cs="Times New Roman"/>
                <w:sz w:val="24"/>
                <w:szCs w:val="24"/>
              </w:rPr>
              <w:t xml:space="preserve">: </w:t>
            </w:r>
            <w:r w:rsidRPr="00B539D2">
              <w:rPr>
                <w:rFonts w:ascii="Times New Roman" w:hAnsi="Times New Roman" w:cs="Times New Roman"/>
                <w:color w:val="000000"/>
                <w:spacing w:val="-2"/>
                <w:sz w:val="24"/>
                <w:szCs w:val="24"/>
              </w:rPr>
              <w:t xml:space="preserve">Обеспечение развития муниципальных образовательных </w:t>
            </w:r>
            <w:r>
              <w:rPr>
                <w:rFonts w:ascii="Times New Roman" w:hAnsi="Times New Roman" w:cs="Times New Roman"/>
                <w:color w:val="000000"/>
                <w:spacing w:val="-2"/>
                <w:sz w:val="24"/>
                <w:szCs w:val="24"/>
              </w:rPr>
              <w:t>организаций</w:t>
            </w:r>
            <w:r w:rsidRPr="00B539D2">
              <w:rPr>
                <w:rFonts w:ascii="Times New Roman" w:hAnsi="Times New Roman" w:cs="Times New Roman"/>
                <w:color w:val="000000"/>
                <w:spacing w:val="-2"/>
                <w:sz w:val="24"/>
                <w:szCs w:val="24"/>
              </w:rPr>
              <w:t xml:space="preserve"> города Брянска, доступности качественного образования в соответствии с федеральным, региональным и муниципальным законодательством в сфере образования и современными потребностями общества</w:t>
            </w:r>
          </w:p>
        </w:tc>
      </w:tr>
      <w:tr w:rsidR="00C03905" w:rsidRPr="003C76E7" w:rsidTr="00025FCB">
        <w:tc>
          <w:tcPr>
            <w:tcW w:w="15874" w:type="dxa"/>
            <w:gridSpan w:val="11"/>
          </w:tcPr>
          <w:p w:rsidR="00C03905" w:rsidRPr="003F68B7" w:rsidRDefault="003F68B7" w:rsidP="003F68B7">
            <w:pPr>
              <w:ind w:right="67"/>
              <w:jc w:val="center"/>
              <w:rPr>
                <w:rFonts w:ascii="Times New Roman" w:hAnsi="Times New Roman"/>
                <w:sz w:val="24"/>
                <w:szCs w:val="24"/>
              </w:rPr>
            </w:pPr>
            <w:r>
              <w:rPr>
                <w:rFonts w:ascii="Times New Roman" w:hAnsi="Times New Roman" w:cs="Times New Roman"/>
                <w:sz w:val="24"/>
                <w:szCs w:val="24"/>
              </w:rPr>
              <w:t>Задача</w:t>
            </w:r>
            <w:r w:rsidRPr="00672846">
              <w:rPr>
                <w:rFonts w:ascii="Times New Roman" w:hAnsi="Times New Roman" w:cs="Times New Roman"/>
                <w:sz w:val="24"/>
                <w:szCs w:val="24"/>
              </w:rPr>
              <w:t xml:space="preserve"> муниципальной программы</w:t>
            </w:r>
            <w:r>
              <w:rPr>
                <w:rFonts w:ascii="Times New Roman" w:hAnsi="Times New Roman" w:cs="Times New Roman"/>
                <w:sz w:val="24"/>
                <w:szCs w:val="24"/>
              </w:rPr>
              <w:t>: Реализация</w:t>
            </w:r>
            <w:r>
              <w:rPr>
                <w:rFonts w:ascii="Times New Roman" w:hAnsi="Times New Roman"/>
                <w:sz w:val="28"/>
                <w:szCs w:val="28"/>
              </w:rPr>
              <w:t xml:space="preserve"> </w:t>
            </w:r>
            <w:r w:rsidRPr="003F68B7">
              <w:rPr>
                <w:rFonts w:ascii="Times New Roman" w:hAnsi="Times New Roman"/>
                <w:sz w:val="24"/>
                <w:szCs w:val="24"/>
              </w:rPr>
              <w:t>регионального проекта «Содействие занятости женщин – создание условий дошкольного образования дл</w:t>
            </w:r>
            <w:r>
              <w:rPr>
                <w:rFonts w:ascii="Times New Roman" w:hAnsi="Times New Roman"/>
                <w:sz w:val="24"/>
                <w:szCs w:val="24"/>
              </w:rPr>
              <w:t>я детей в возрасте до трех лет»</w:t>
            </w:r>
          </w:p>
        </w:tc>
      </w:tr>
      <w:tr w:rsidR="00585E1A" w:rsidRPr="003C76E7" w:rsidTr="00025FCB">
        <w:tc>
          <w:tcPr>
            <w:tcW w:w="675" w:type="dxa"/>
          </w:tcPr>
          <w:p w:rsidR="00585E1A" w:rsidRPr="003C76E7" w:rsidRDefault="00585E1A" w:rsidP="00EE1EC2">
            <w:pPr>
              <w:rPr>
                <w:rFonts w:ascii="Times New Roman" w:hAnsi="Times New Roman" w:cs="Times New Roman"/>
                <w:sz w:val="24"/>
                <w:szCs w:val="24"/>
              </w:rPr>
            </w:pPr>
            <w:r>
              <w:rPr>
                <w:rFonts w:ascii="Times New Roman" w:hAnsi="Times New Roman" w:cs="Times New Roman"/>
                <w:sz w:val="24"/>
                <w:szCs w:val="24"/>
              </w:rPr>
              <w:t>1.</w:t>
            </w:r>
          </w:p>
        </w:tc>
        <w:tc>
          <w:tcPr>
            <w:tcW w:w="3969" w:type="dxa"/>
          </w:tcPr>
          <w:p w:rsidR="00585E1A" w:rsidRDefault="00585E1A" w:rsidP="00EE1EC2">
            <w:pPr>
              <w:rPr>
                <w:rFonts w:ascii="Times New Roman" w:hAnsi="Times New Roman" w:cs="Times New Roman"/>
                <w:sz w:val="24"/>
                <w:szCs w:val="24"/>
              </w:rPr>
            </w:pPr>
            <w:r>
              <w:rPr>
                <w:rFonts w:ascii="Times New Roman" w:hAnsi="Times New Roman" w:cs="Times New Roman"/>
                <w:sz w:val="24"/>
                <w:szCs w:val="24"/>
              </w:rPr>
              <w:t xml:space="preserve">Увеличение количества функционирующих дошкольных образовательных организаций города Брянска </w:t>
            </w:r>
          </w:p>
          <w:p w:rsidR="001A3B24" w:rsidRPr="003C76E7" w:rsidRDefault="001A3B24" w:rsidP="00EE1EC2">
            <w:pPr>
              <w:rPr>
                <w:rFonts w:ascii="Times New Roman" w:hAnsi="Times New Roman" w:cs="Times New Roman"/>
                <w:sz w:val="24"/>
                <w:szCs w:val="24"/>
              </w:rPr>
            </w:pPr>
          </w:p>
        </w:tc>
        <w:tc>
          <w:tcPr>
            <w:tcW w:w="1276" w:type="dxa"/>
          </w:tcPr>
          <w:p w:rsidR="00585E1A" w:rsidRPr="00BF5BD0" w:rsidRDefault="00585E1A" w:rsidP="00EE1EC2">
            <w:pPr>
              <w:ind w:left="-108"/>
              <w:rPr>
                <w:rFonts w:ascii="Times New Roman" w:hAnsi="Times New Roman" w:cs="Times New Roman"/>
              </w:rPr>
            </w:pPr>
            <w:r w:rsidRPr="00BF5BD0">
              <w:rPr>
                <w:rFonts w:ascii="Times New Roman" w:hAnsi="Times New Roman" w:cs="Times New Roman"/>
              </w:rPr>
              <w:t>количество учреждений</w:t>
            </w:r>
          </w:p>
          <w:p w:rsidR="00585E1A" w:rsidRPr="00BF5BD0" w:rsidRDefault="00585E1A" w:rsidP="00EE1EC2">
            <w:pPr>
              <w:ind w:left="-108"/>
              <w:rPr>
                <w:rFonts w:ascii="Times New Roman" w:hAnsi="Times New Roman" w:cs="Times New Roman"/>
              </w:rPr>
            </w:pPr>
          </w:p>
        </w:tc>
        <w:tc>
          <w:tcPr>
            <w:tcW w:w="1702" w:type="dxa"/>
          </w:tcPr>
          <w:p w:rsidR="00585E1A" w:rsidRPr="00AA4078" w:rsidRDefault="00585E1A" w:rsidP="00EE1EC2">
            <w:pPr>
              <w:rPr>
                <w:rFonts w:ascii="Times New Roman" w:hAnsi="Times New Roman" w:cs="Times New Roman"/>
                <w:sz w:val="24"/>
                <w:szCs w:val="24"/>
              </w:rPr>
            </w:pPr>
            <w:r w:rsidRPr="00AA4078">
              <w:rPr>
                <w:rFonts w:ascii="Times New Roman" w:hAnsi="Times New Roman" w:cs="Times New Roman"/>
                <w:sz w:val="24"/>
                <w:szCs w:val="24"/>
              </w:rPr>
              <w:t>-</w:t>
            </w:r>
          </w:p>
        </w:tc>
        <w:tc>
          <w:tcPr>
            <w:tcW w:w="1701" w:type="dxa"/>
          </w:tcPr>
          <w:p w:rsidR="00585E1A" w:rsidRPr="00AA4078" w:rsidRDefault="00585E1A" w:rsidP="00EE1EC2">
            <w:pPr>
              <w:rPr>
                <w:rFonts w:ascii="Times New Roman" w:hAnsi="Times New Roman" w:cs="Times New Roman"/>
                <w:sz w:val="24"/>
                <w:szCs w:val="24"/>
              </w:rPr>
            </w:pPr>
            <w:r>
              <w:rPr>
                <w:rFonts w:ascii="Times New Roman" w:hAnsi="Times New Roman" w:cs="Times New Roman"/>
                <w:sz w:val="24"/>
                <w:szCs w:val="24"/>
              </w:rPr>
              <w:t>2</w:t>
            </w:r>
          </w:p>
        </w:tc>
        <w:tc>
          <w:tcPr>
            <w:tcW w:w="1561" w:type="dxa"/>
          </w:tcPr>
          <w:p w:rsidR="00585E1A" w:rsidRPr="00AA4078" w:rsidRDefault="00303FD0" w:rsidP="00EE1EC2">
            <w:pPr>
              <w:rPr>
                <w:rFonts w:ascii="Times New Roman" w:hAnsi="Times New Roman" w:cs="Times New Roman"/>
                <w:sz w:val="24"/>
                <w:szCs w:val="24"/>
              </w:rPr>
            </w:pPr>
            <w:r>
              <w:rPr>
                <w:rFonts w:ascii="Times New Roman" w:hAnsi="Times New Roman" w:cs="Times New Roman"/>
                <w:sz w:val="24"/>
                <w:szCs w:val="24"/>
              </w:rPr>
              <w:t>1</w:t>
            </w:r>
          </w:p>
        </w:tc>
        <w:tc>
          <w:tcPr>
            <w:tcW w:w="1559" w:type="dxa"/>
          </w:tcPr>
          <w:p w:rsidR="00585E1A" w:rsidRPr="00AA4078" w:rsidRDefault="00585E1A" w:rsidP="00EE1EC2">
            <w:pPr>
              <w:rPr>
                <w:rFonts w:ascii="Times New Roman" w:hAnsi="Times New Roman" w:cs="Times New Roman"/>
                <w:sz w:val="24"/>
                <w:szCs w:val="24"/>
              </w:rPr>
            </w:pPr>
            <w:r w:rsidRPr="00AA4078">
              <w:rPr>
                <w:rFonts w:ascii="Times New Roman" w:hAnsi="Times New Roman" w:cs="Times New Roman"/>
                <w:sz w:val="24"/>
                <w:szCs w:val="24"/>
              </w:rPr>
              <w:t>на 1</w:t>
            </w:r>
          </w:p>
        </w:tc>
        <w:tc>
          <w:tcPr>
            <w:tcW w:w="1699" w:type="dxa"/>
            <w:gridSpan w:val="2"/>
          </w:tcPr>
          <w:p w:rsidR="00585E1A" w:rsidRPr="00AA4078" w:rsidRDefault="00585E1A" w:rsidP="00EE1EC2">
            <w:pPr>
              <w:rPr>
                <w:rFonts w:ascii="Times New Roman" w:hAnsi="Times New Roman" w:cs="Times New Roman"/>
                <w:sz w:val="24"/>
                <w:szCs w:val="24"/>
              </w:rPr>
            </w:pPr>
            <w:r w:rsidRPr="00AA4078">
              <w:rPr>
                <w:rFonts w:ascii="Times New Roman" w:hAnsi="Times New Roman" w:cs="Times New Roman"/>
                <w:sz w:val="24"/>
                <w:szCs w:val="24"/>
              </w:rPr>
              <w:t>-</w:t>
            </w:r>
          </w:p>
        </w:tc>
        <w:tc>
          <w:tcPr>
            <w:tcW w:w="1732" w:type="dxa"/>
            <w:gridSpan w:val="2"/>
          </w:tcPr>
          <w:p w:rsidR="00585E1A" w:rsidRPr="00AA4078" w:rsidRDefault="00585E1A" w:rsidP="00EE1EC2">
            <w:pPr>
              <w:rPr>
                <w:rFonts w:ascii="Times New Roman" w:hAnsi="Times New Roman" w:cs="Times New Roman"/>
                <w:sz w:val="24"/>
                <w:szCs w:val="24"/>
              </w:rPr>
            </w:pPr>
            <w:r>
              <w:rPr>
                <w:rFonts w:ascii="Times New Roman" w:hAnsi="Times New Roman" w:cs="Times New Roman"/>
                <w:sz w:val="24"/>
                <w:szCs w:val="24"/>
              </w:rPr>
              <w:t>-</w:t>
            </w:r>
          </w:p>
        </w:tc>
      </w:tr>
      <w:tr w:rsidR="00585E1A" w:rsidRPr="003C76E7" w:rsidTr="00025FCB">
        <w:tc>
          <w:tcPr>
            <w:tcW w:w="675" w:type="dxa"/>
          </w:tcPr>
          <w:p w:rsidR="00585E1A" w:rsidRPr="003C76E7" w:rsidRDefault="00585E1A" w:rsidP="00EE1EC2">
            <w:pP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585E1A" w:rsidRDefault="00585E1A" w:rsidP="00EE1EC2">
            <w:pPr>
              <w:rPr>
                <w:rFonts w:ascii="Times New Roman" w:hAnsi="Times New Roman" w:cs="Times New Roman"/>
                <w:sz w:val="24"/>
                <w:szCs w:val="24"/>
              </w:rPr>
            </w:pPr>
            <w:r>
              <w:rPr>
                <w:rFonts w:ascii="Times New Roman" w:hAnsi="Times New Roman" w:cs="Times New Roman"/>
                <w:sz w:val="24"/>
                <w:szCs w:val="24"/>
              </w:rPr>
              <w:t>Увеличение количества мест в муниципальных дошкольных образовательных организациях</w:t>
            </w:r>
          </w:p>
          <w:p w:rsidR="001A3B24" w:rsidRPr="003C76E7" w:rsidRDefault="001A3B24" w:rsidP="00EE1EC2">
            <w:pPr>
              <w:rPr>
                <w:rFonts w:ascii="Times New Roman" w:hAnsi="Times New Roman" w:cs="Times New Roman"/>
                <w:sz w:val="24"/>
                <w:szCs w:val="24"/>
              </w:rPr>
            </w:pPr>
          </w:p>
        </w:tc>
        <w:tc>
          <w:tcPr>
            <w:tcW w:w="1276" w:type="dxa"/>
          </w:tcPr>
          <w:p w:rsidR="00585E1A" w:rsidRPr="00BF5BD0" w:rsidRDefault="00585E1A" w:rsidP="00EE1EC2">
            <w:pPr>
              <w:ind w:left="-108"/>
              <w:rPr>
                <w:rFonts w:ascii="Times New Roman" w:hAnsi="Times New Roman" w:cs="Times New Roman"/>
              </w:rPr>
            </w:pPr>
            <w:r w:rsidRPr="00BF5BD0">
              <w:rPr>
                <w:rFonts w:ascii="Times New Roman" w:hAnsi="Times New Roman" w:cs="Times New Roman"/>
              </w:rPr>
              <w:t>количество мест</w:t>
            </w:r>
          </w:p>
        </w:tc>
        <w:tc>
          <w:tcPr>
            <w:tcW w:w="1702" w:type="dxa"/>
          </w:tcPr>
          <w:p w:rsidR="00585E1A" w:rsidRPr="00AA4078" w:rsidRDefault="00585E1A" w:rsidP="00EE1EC2">
            <w:pPr>
              <w:rPr>
                <w:rFonts w:ascii="Times New Roman" w:hAnsi="Times New Roman" w:cs="Times New Roman"/>
                <w:sz w:val="24"/>
                <w:szCs w:val="24"/>
              </w:rPr>
            </w:pPr>
            <w:r w:rsidRPr="00AA4078">
              <w:rPr>
                <w:rFonts w:ascii="Times New Roman" w:hAnsi="Times New Roman" w:cs="Times New Roman"/>
                <w:sz w:val="24"/>
                <w:szCs w:val="24"/>
              </w:rPr>
              <w:t>-</w:t>
            </w:r>
          </w:p>
        </w:tc>
        <w:tc>
          <w:tcPr>
            <w:tcW w:w="1701" w:type="dxa"/>
          </w:tcPr>
          <w:p w:rsidR="00585E1A" w:rsidRPr="00AA4078" w:rsidRDefault="00585E1A" w:rsidP="00EE1EC2">
            <w:pPr>
              <w:rPr>
                <w:rFonts w:ascii="Times New Roman" w:hAnsi="Times New Roman" w:cs="Times New Roman"/>
                <w:sz w:val="24"/>
                <w:szCs w:val="24"/>
              </w:rPr>
            </w:pPr>
            <w:r>
              <w:rPr>
                <w:rFonts w:ascii="Times New Roman" w:hAnsi="Times New Roman" w:cs="Times New Roman"/>
                <w:sz w:val="24"/>
                <w:szCs w:val="24"/>
              </w:rPr>
              <w:t>860</w:t>
            </w:r>
          </w:p>
        </w:tc>
        <w:tc>
          <w:tcPr>
            <w:tcW w:w="1561" w:type="dxa"/>
          </w:tcPr>
          <w:p w:rsidR="00585E1A" w:rsidRPr="00AA4078" w:rsidRDefault="00303FD0" w:rsidP="00EE1EC2">
            <w:pPr>
              <w:rPr>
                <w:rFonts w:ascii="Times New Roman" w:hAnsi="Times New Roman" w:cs="Times New Roman"/>
                <w:sz w:val="24"/>
                <w:szCs w:val="24"/>
              </w:rPr>
            </w:pPr>
            <w:r>
              <w:rPr>
                <w:rFonts w:ascii="Times New Roman" w:hAnsi="Times New Roman" w:cs="Times New Roman"/>
                <w:sz w:val="24"/>
                <w:szCs w:val="24"/>
              </w:rPr>
              <w:t>786</w:t>
            </w:r>
          </w:p>
        </w:tc>
        <w:tc>
          <w:tcPr>
            <w:tcW w:w="1559" w:type="dxa"/>
          </w:tcPr>
          <w:p w:rsidR="00585E1A" w:rsidRPr="00AA4078" w:rsidRDefault="00585E1A" w:rsidP="00EE1EC2">
            <w:pPr>
              <w:rPr>
                <w:rFonts w:ascii="Times New Roman" w:hAnsi="Times New Roman" w:cs="Times New Roman"/>
                <w:sz w:val="24"/>
                <w:szCs w:val="24"/>
              </w:rPr>
            </w:pPr>
            <w:r w:rsidRPr="00AA4078">
              <w:rPr>
                <w:rFonts w:ascii="Times New Roman" w:hAnsi="Times New Roman" w:cs="Times New Roman"/>
                <w:sz w:val="24"/>
                <w:szCs w:val="24"/>
              </w:rPr>
              <w:t>на 270</w:t>
            </w:r>
          </w:p>
        </w:tc>
        <w:tc>
          <w:tcPr>
            <w:tcW w:w="1699" w:type="dxa"/>
            <w:gridSpan w:val="2"/>
          </w:tcPr>
          <w:p w:rsidR="00585E1A" w:rsidRPr="00AA4078" w:rsidRDefault="00585E1A" w:rsidP="00EE1EC2">
            <w:pPr>
              <w:rPr>
                <w:rFonts w:ascii="Times New Roman" w:hAnsi="Times New Roman" w:cs="Times New Roman"/>
                <w:sz w:val="24"/>
                <w:szCs w:val="24"/>
              </w:rPr>
            </w:pPr>
            <w:r w:rsidRPr="00AA4078">
              <w:rPr>
                <w:rFonts w:ascii="Times New Roman" w:hAnsi="Times New Roman" w:cs="Times New Roman"/>
                <w:sz w:val="24"/>
                <w:szCs w:val="24"/>
              </w:rPr>
              <w:t>-</w:t>
            </w:r>
          </w:p>
        </w:tc>
        <w:tc>
          <w:tcPr>
            <w:tcW w:w="1732" w:type="dxa"/>
            <w:gridSpan w:val="2"/>
          </w:tcPr>
          <w:p w:rsidR="00585E1A" w:rsidRPr="00AA4078" w:rsidRDefault="00585E1A" w:rsidP="00EE1EC2">
            <w:pPr>
              <w:rPr>
                <w:rFonts w:ascii="Times New Roman" w:hAnsi="Times New Roman" w:cs="Times New Roman"/>
                <w:sz w:val="24"/>
                <w:szCs w:val="24"/>
              </w:rPr>
            </w:pPr>
            <w:r>
              <w:rPr>
                <w:rFonts w:ascii="Times New Roman" w:hAnsi="Times New Roman" w:cs="Times New Roman"/>
                <w:sz w:val="24"/>
                <w:szCs w:val="24"/>
              </w:rPr>
              <w:t>-</w:t>
            </w:r>
          </w:p>
        </w:tc>
      </w:tr>
      <w:tr w:rsidR="00C03905" w:rsidRPr="003C76E7" w:rsidTr="00025FCB">
        <w:tc>
          <w:tcPr>
            <w:tcW w:w="15874" w:type="dxa"/>
            <w:gridSpan w:val="11"/>
          </w:tcPr>
          <w:p w:rsidR="00C03905" w:rsidRDefault="00585E1A" w:rsidP="00585E1A">
            <w:pPr>
              <w:jc w:val="center"/>
              <w:rPr>
                <w:rFonts w:ascii="Times New Roman" w:hAnsi="Times New Roman" w:cs="Times New Roman"/>
                <w:sz w:val="24"/>
                <w:szCs w:val="24"/>
              </w:rPr>
            </w:pPr>
            <w:r>
              <w:rPr>
                <w:rFonts w:ascii="Times New Roman" w:hAnsi="Times New Roman" w:cs="Times New Roman"/>
                <w:sz w:val="24"/>
                <w:szCs w:val="24"/>
              </w:rPr>
              <w:t>Задача</w:t>
            </w:r>
            <w:r w:rsidRPr="00672846">
              <w:rPr>
                <w:rFonts w:ascii="Times New Roman" w:hAnsi="Times New Roman" w:cs="Times New Roman"/>
                <w:sz w:val="24"/>
                <w:szCs w:val="24"/>
              </w:rPr>
              <w:t xml:space="preserve"> муниципальной программы</w:t>
            </w:r>
            <w:r>
              <w:rPr>
                <w:rFonts w:ascii="Times New Roman" w:hAnsi="Times New Roman" w:cs="Times New Roman"/>
                <w:sz w:val="24"/>
                <w:szCs w:val="24"/>
              </w:rPr>
              <w:t>: Реализация</w:t>
            </w:r>
            <w:r>
              <w:rPr>
                <w:rFonts w:ascii="Times New Roman" w:hAnsi="Times New Roman"/>
                <w:sz w:val="28"/>
                <w:szCs w:val="28"/>
              </w:rPr>
              <w:t xml:space="preserve"> </w:t>
            </w:r>
            <w:r w:rsidRPr="003F68B7">
              <w:rPr>
                <w:rFonts w:ascii="Times New Roman" w:hAnsi="Times New Roman"/>
                <w:sz w:val="24"/>
                <w:szCs w:val="24"/>
              </w:rPr>
              <w:t>регионального проекта «</w:t>
            </w:r>
            <w:r>
              <w:rPr>
                <w:rFonts w:ascii="Times New Roman" w:hAnsi="Times New Roman"/>
                <w:sz w:val="24"/>
                <w:szCs w:val="24"/>
              </w:rPr>
              <w:t>Современная школа»</w:t>
            </w:r>
          </w:p>
        </w:tc>
      </w:tr>
      <w:tr w:rsidR="00585E1A" w:rsidRPr="003C76E7" w:rsidTr="00025FCB">
        <w:tc>
          <w:tcPr>
            <w:tcW w:w="675" w:type="dxa"/>
          </w:tcPr>
          <w:p w:rsidR="00585E1A" w:rsidRDefault="00585E1A" w:rsidP="00585E1A">
            <w:pPr>
              <w:rPr>
                <w:rFonts w:ascii="Times New Roman" w:hAnsi="Times New Roman" w:cs="Times New Roman"/>
                <w:sz w:val="24"/>
                <w:szCs w:val="24"/>
              </w:rPr>
            </w:pPr>
            <w:r>
              <w:rPr>
                <w:rFonts w:ascii="Times New Roman" w:hAnsi="Times New Roman" w:cs="Times New Roman"/>
                <w:sz w:val="24"/>
                <w:szCs w:val="24"/>
              </w:rPr>
              <w:t>3.</w:t>
            </w:r>
          </w:p>
        </w:tc>
        <w:tc>
          <w:tcPr>
            <w:tcW w:w="3969" w:type="dxa"/>
          </w:tcPr>
          <w:p w:rsidR="00585E1A" w:rsidRPr="00EE1EC2" w:rsidRDefault="00585E1A" w:rsidP="00EE1EC2">
            <w:pPr>
              <w:widowControl w:val="0"/>
              <w:autoSpaceDE w:val="0"/>
              <w:autoSpaceDN w:val="0"/>
              <w:adjustRightInd w:val="0"/>
              <w:rPr>
                <w:rFonts w:ascii="Times New Roman" w:hAnsi="Times New Roman" w:cs="Times New Roman"/>
                <w:sz w:val="24"/>
                <w:szCs w:val="24"/>
              </w:rPr>
            </w:pPr>
            <w:r w:rsidRPr="00EE1EC2">
              <w:rPr>
                <w:rFonts w:ascii="Times New Roman" w:hAnsi="Times New Roman" w:cs="Times New Roman"/>
                <w:sz w:val="24"/>
                <w:szCs w:val="24"/>
              </w:rPr>
              <w:t xml:space="preserve">Увеличение количества мест в муниципальных общеобразовательных организациях </w:t>
            </w:r>
            <w:r w:rsidRPr="00EE1EC2">
              <w:rPr>
                <w:rFonts w:ascii="Times New Roman" w:hAnsi="Times New Roman" w:cs="Times New Roman"/>
                <w:sz w:val="24"/>
                <w:szCs w:val="24"/>
              </w:rPr>
              <w:lastRenderedPageBreak/>
              <w:t xml:space="preserve">города Брянска </w:t>
            </w:r>
          </w:p>
        </w:tc>
        <w:tc>
          <w:tcPr>
            <w:tcW w:w="1276" w:type="dxa"/>
          </w:tcPr>
          <w:p w:rsidR="00585E1A" w:rsidRPr="00152789" w:rsidRDefault="00585E1A" w:rsidP="00EE1EC2">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lastRenderedPageBreak/>
              <w:t>количество мест</w:t>
            </w:r>
          </w:p>
        </w:tc>
        <w:tc>
          <w:tcPr>
            <w:tcW w:w="1702" w:type="dxa"/>
          </w:tcPr>
          <w:p w:rsidR="00585E1A" w:rsidRPr="00EA3543" w:rsidRDefault="00585E1A" w:rsidP="00EE1EC2">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600</w:t>
            </w:r>
          </w:p>
        </w:tc>
        <w:tc>
          <w:tcPr>
            <w:tcW w:w="1701" w:type="dxa"/>
          </w:tcPr>
          <w:p w:rsidR="00585E1A" w:rsidRPr="00EA3543" w:rsidRDefault="00585E1A" w:rsidP="00EE1EC2">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561" w:type="dxa"/>
          </w:tcPr>
          <w:p w:rsidR="00585E1A" w:rsidRPr="00EA3543" w:rsidRDefault="00585E1A" w:rsidP="00EE1EC2">
            <w:pPr>
              <w:rPr>
                <w:rFonts w:ascii="Times New Roman" w:hAnsi="Times New Roman" w:cs="Times New Roman"/>
                <w:sz w:val="24"/>
                <w:szCs w:val="24"/>
              </w:rPr>
            </w:pPr>
            <w:r w:rsidRPr="00EA3543">
              <w:rPr>
                <w:rFonts w:ascii="Times New Roman" w:hAnsi="Times New Roman" w:cs="Times New Roman"/>
                <w:sz w:val="24"/>
                <w:szCs w:val="24"/>
              </w:rPr>
              <w:t>1225</w:t>
            </w:r>
          </w:p>
        </w:tc>
        <w:tc>
          <w:tcPr>
            <w:tcW w:w="1559" w:type="dxa"/>
          </w:tcPr>
          <w:p w:rsidR="00585E1A" w:rsidRPr="00EA3543" w:rsidRDefault="00585E1A" w:rsidP="00EE1EC2">
            <w:pPr>
              <w:rPr>
                <w:rFonts w:ascii="Times New Roman" w:hAnsi="Times New Roman" w:cs="Times New Roman"/>
                <w:sz w:val="24"/>
                <w:szCs w:val="24"/>
              </w:rPr>
            </w:pPr>
            <w:r w:rsidRPr="00EA3543">
              <w:rPr>
                <w:rFonts w:ascii="Times New Roman" w:hAnsi="Times New Roman" w:cs="Times New Roman"/>
                <w:sz w:val="24"/>
                <w:szCs w:val="24"/>
              </w:rPr>
              <w:t>-</w:t>
            </w:r>
          </w:p>
        </w:tc>
        <w:tc>
          <w:tcPr>
            <w:tcW w:w="1668" w:type="dxa"/>
          </w:tcPr>
          <w:p w:rsidR="00585E1A" w:rsidRPr="00EA3543" w:rsidRDefault="00585E1A" w:rsidP="00EE1EC2">
            <w:pPr>
              <w:rPr>
                <w:rFonts w:ascii="Times New Roman" w:hAnsi="Times New Roman" w:cs="Times New Roman"/>
                <w:sz w:val="24"/>
                <w:szCs w:val="24"/>
              </w:rPr>
            </w:pPr>
            <w:r w:rsidRPr="00EA3543">
              <w:rPr>
                <w:rFonts w:ascii="Times New Roman" w:hAnsi="Times New Roman" w:cs="Times New Roman"/>
                <w:sz w:val="24"/>
                <w:szCs w:val="24"/>
              </w:rPr>
              <w:t>1225</w:t>
            </w:r>
          </w:p>
        </w:tc>
        <w:tc>
          <w:tcPr>
            <w:tcW w:w="1763" w:type="dxa"/>
            <w:gridSpan w:val="3"/>
          </w:tcPr>
          <w:p w:rsidR="00585E1A" w:rsidRPr="00EA3543" w:rsidRDefault="00585E1A" w:rsidP="00EE1EC2">
            <w:pPr>
              <w:rPr>
                <w:rFonts w:ascii="Times New Roman" w:hAnsi="Times New Roman" w:cs="Times New Roman"/>
                <w:sz w:val="24"/>
                <w:szCs w:val="24"/>
              </w:rPr>
            </w:pPr>
            <w:r>
              <w:rPr>
                <w:rFonts w:ascii="Times New Roman" w:hAnsi="Times New Roman" w:cs="Times New Roman"/>
                <w:sz w:val="24"/>
                <w:szCs w:val="24"/>
              </w:rPr>
              <w:t>-</w:t>
            </w:r>
          </w:p>
        </w:tc>
      </w:tr>
      <w:tr w:rsidR="004916DA" w:rsidRPr="003C76E7" w:rsidTr="00025FCB">
        <w:tc>
          <w:tcPr>
            <w:tcW w:w="15874" w:type="dxa"/>
            <w:gridSpan w:val="11"/>
          </w:tcPr>
          <w:p w:rsidR="004916DA" w:rsidRDefault="003B3772" w:rsidP="00076DBE">
            <w:pPr>
              <w:jc w:val="center"/>
              <w:rPr>
                <w:rFonts w:ascii="Times New Roman" w:hAnsi="Times New Roman" w:cs="Times New Roman"/>
                <w:sz w:val="24"/>
                <w:szCs w:val="24"/>
              </w:rPr>
            </w:pPr>
            <w:r>
              <w:rPr>
                <w:rFonts w:ascii="Times New Roman" w:hAnsi="Times New Roman" w:cs="Times New Roman"/>
                <w:sz w:val="24"/>
                <w:szCs w:val="24"/>
              </w:rPr>
              <w:lastRenderedPageBreak/>
              <w:t>Задача</w:t>
            </w:r>
            <w:r w:rsidRPr="00672846">
              <w:rPr>
                <w:rFonts w:ascii="Times New Roman" w:hAnsi="Times New Roman" w:cs="Times New Roman"/>
                <w:sz w:val="24"/>
                <w:szCs w:val="24"/>
              </w:rPr>
              <w:t xml:space="preserve"> муниципальной программы</w:t>
            </w:r>
            <w:r>
              <w:rPr>
                <w:rFonts w:ascii="Times New Roman" w:hAnsi="Times New Roman" w:cs="Times New Roman"/>
                <w:sz w:val="24"/>
                <w:szCs w:val="24"/>
              </w:rPr>
              <w:t xml:space="preserve">: </w:t>
            </w:r>
            <w:r w:rsidRPr="00B539D2">
              <w:rPr>
                <w:rFonts w:ascii="Times New Roman" w:hAnsi="Times New Roman" w:cs="Times New Roman"/>
                <w:sz w:val="24"/>
                <w:szCs w:val="24"/>
              </w:rPr>
              <w:t xml:space="preserve">Удовлетворение потребности населения города Брянска в услугах образовательных </w:t>
            </w:r>
            <w:r>
              <w:rPr>
                <w:rFonts w:ascii="Times New Roman" w:hAnsi="Times New Roman" w:cs="Times New Roman"/>
                <w:sz w:val="24"/>
                <w:szCs w:val="24"/>
              </w:rPr>
              <w:t>организаций</w:t>
            </w:r>
          </w:p>
        </w:tc>
      </w:tr>
      <w:tr w:rsidR="002E16E0" w:rsidRPr="003C76E7" w:rsidTr="00025FCB">
        <w:tc>
          <w:tcPr>
            <w:tcW w:w="675" w:type="dxa"/>
          </w:tcPr>
          <w:p w:rsidR="002E16E0" w:rsidRDefault="00585E1A">
            <w:pPr>
              <w:rPr>
                <w:rFonts w:ascii="Times New Roman" w:hAnsi="Times New Roman" w:cs="Times New Roman"/>
                <w:sz w:val="24"/>
                <w:szCs w:val="24"/>
              </w:rPr>
            </w:pPr>
            <w:r>
              <w:rPr>
                <w:rFonts w:ascii="Times New Roman" w:hAnsi="Times New Roman" w:cs="Times New Roman"/>
                <w:sz w:val="24"/>
                <w:szCs w:val="24"/>
              </w:rPr>
              <w:t>4</w:t>
            </w:r>
            <w:r w:rsidR="002E16E0">
              <w:rPr>
                <w:rFonts w:ascii="Times New Roman" w:hAnsi="Times New Roman" w:cs="Times New Roman"/>
                <w:sz w:val="24"/>
                <w:szCs w:val="24"/>
              </w:rPr>
              <w:t>.</w:t>
            </w:r>
          </w:p>
        </w:tc>
        <w:tc>
          <w:tcPr>
            <w:tcW w:w="3969" w:type="dxa"/>
          </w:tcPr>
          <w:p w:rsidR="002E16E0" w:rsidRDefault="002E16E0" w:rsidP="00661946">
            <w:pPr>
              <w:rPr>
                <w:rFonts w:ascii="Times New Roman" w:hAnsi="Times New Roman" w:cs="Times New Roman"/>
                <w:sz w:val="24"/>
                <w:szCs w:val="24"/>
              </w:rPr>
            </w:pPr>
            <w:r>
              <w:rPr>
                <w:rFonts w:ascii="Times New Roman" w:hAnsi="Times New Roman" w:cs="Times New Roman"/>
                <w:sz w:val="24"/>
                <w:szCs w:val="24"/>
              </w:rPr>
              <w:t xml:space="preserve">Проведение </w:t>
            </w:r>
            <w:proofErr w:type="spellStart"/>
            <w:r>
              <w:rPr>
                <w:rFonts w:ascii="Times New Roman" w:hAnsi="Times New Roman" w:cs="Times New Roman"/>
                <w:sz w:val="24"/>
                <w:szCs w:val="24"/>
              </w:rPr>
              <w:t>предпроектных</w:t>
            </w:r>
            <w:proofErr w:type="spellEnd"/>
            <w:r>
              <w:rPr>
                <w:rFonts w:ascii="Times New Roman" w:hAnsi="Times New Roman" w:cs="Times New Roman"/>
                <w:sz w:val="24"/>
                <w:szCs w:val="24"/>
              </w:rPr>
              <w:t xml:space="preserve"> и проектных работ, начало строительства объектов (дошкольное образование)</w:t>
            </w:r>
          </w:p>
        </w:tc>
        <w:tc>
          <w:tcPr>
            <w:tcW w:w="1276" w:type="dxa"/>
          </w:tcPr>
          <w:p w:rsidR="002E16E0" w:rsidRPr="00BF5BD0" w:rsidRDefault="002E16E0" w:rsidP="00BF5BD0">
            <w:pPr>
              <w:ind w:left="-108"/>
              <w:rPr>
                <w:rFonts w:ascii="Times New Roman" w:hAnsi="Times New Roman" w:cs="Times New Roman"/>
              </w:rPr>
            </w:pPr>
            <w:r w:rsidRPr="00BF5BD0">
              <w:rPr>
                <w:rFonts w:ascii="Times New Roman" w:hAnsi="Times New Roman" w:cs="Times New Roman"/>
              </w:rPr>
              <w:t>количество учреждений</w:t>
            </w:r>
          </w:p>
          <w:p w:rsidR="002E16E0" w:rsidRPr="00BF5BD0" w:rsidRDefault="002E16E0" w:rsidP="00BF5BD0">
            <w:pPr>
              <w:ind w:left="-108"/>
              <w:rPr>
                <w:rFonts w:ascii="Times New Roman" w:hAnsi="Times New Roman" w:cs="Times New Roman"/>
              </w:rPr>
            </w:pPr>
          </w:p>
        </w:tc>
        <w:tc>
          <w:tcPr>
            <w:tcW w:w="1702" w:type="dxa"/>
          </w:tcPr>
          <w:p w:rsidR="002E16E0" w:rsidRPr="00AA4078" w:rsidRDefault="002E16E0" w:rsidP="002432B9">
            <w:pPr>
              <w:rPr>
                <w:rFonts w:ascii="Times New Roman" w:hAnsi="Times New Roman" w:cs="Times New Roman"/>
                <w:sz w:val="24"/>
                <w:szCs w:val="24"/>
              </w:rPr>
            </w:pPr>
            <w:r w:rsidRPr="00AA4078">
              <w:rPr>
                <w:rFonts w:ascii="Times New Roman" w:hAnsi="Times New Roman" w:cs="Times New Roman"/>
                <w:sz w:val="24"/>
                <w:szCs w:val="24"/>
              </w:rPr>
              <w:t>8</w:t>
            </w:r>
          </w:p>
        </w:tc>
        <w:tc>
          <w:tcPr>
            <w:tcW w:w="1701" w:type="dxa"/>
          </w:tcPr>
          <w:p w:rsidR="002E16E0" w:rsidRPr="00AA4078" w:rsidRDefault="002E16E0" w:rsidP="002432B9">
            <w:pPr>
              <w:rPr>
                <w:rFonts w:ascii="Times New Roman" w:hAnsi="Times New Roman" w:cs="Times New Roman"/>
                <w:sz w:val="24"/>
                <w:szCs w:val="24"/>
              </w:rPr>
            </w:pPr>
            <w:r w:rsidRPr="00AA4078">
              <w:rPr>
                <w:rFonts w:ascii="Times New Roman" w:hAnsi="Times New Roman" w:cs="Times New Roman"/>
                <w:sz w:val="24"/>
                <w:szCs w:val="24"/>
              </w:rPr>
              <w:t>8</w:t>
            </w:r>
          </w:p>
        </w:tc>
        <w:tc>
          <w:tcPr>
            <w:tcW w:w="1561" w:type="dxa"/>
          </w:tcPr>
          <w:p w:rsidR="002E16E0" w:rsidRPr="00AA4078" w:rsidRDefault="00303FD0" w:rsidP="002432B9">
            <w:pPr>
              <w:rPr>
                <w:rFonts w:ascii="Times New Roman" w:hAnsi="Times New Roman" w:cs="Times New Roman"/>
                <w:sz w:val="24"/>
                <w:szCs w:val="24"/>
              </w:rPr>
            </w:pPr>
            <w:r>
              <w:rPr>
                <w:rFonts w:ascii="Times New Roman" w:hAnsi="Times New Roman" w:cs="Times New Roman"/>
                <w:sz w:val="24"/>
                <w:szCs w:val="24"/>
              </w:rPr>
              <w:t>6</w:t>
            </w:r>
          </w:p>
        </w:tc>
        <w:tc>
          <w:tcPr>
            <w:tcW w:w="1559" w:type="dxa"/>
          </w:tcPr>
          <w:p w:rsidR="002E16E0" w:rsidRPr="00AA4078" w:rsidRDefault="002E16E0" w:rsidP="002432B9">
            <w:pPr>
              <w:rPr>
                <w:rFonts w:ascii="Times New Roman" w:hAnsi="Times New Roman" w:cs="Times New Roman"/>
                <w:sz w:val="24"/>
                <w:szCs w:val="24"/>
              </w:rPr>
            </w:pPr>
            <w:r w:rsidRPr="00AA4078">
              <w:rPr>
                <w:rFonts w:ascii="Times New Roman" w:hAnsi="Times New Roman" w:cs="Times New Roman"/>
                <w:sz w:val="24"/>
                <w:szCs w:val="24"/>
              </w:rPr>
              <w:t>-</w:t>
            </w:r>
          </w:p>
        </w:tc>
        <w:tc>
          <w:tcPr>
            <w:tcW w:w="1705" w:type="dxa"/>
            <w:gridSpan w:val="3"/>
          </w:tcPr>
          <w:p w:rsidR="002E16E0" w:rsidRPr="00AA4078" w:rsidRDefault="002E16E0">
            <w:pPr>
              <w:rPr>
                <w:rFonts w:ascii="Times New Roman" w:hAnsi="Times New Roman" w:cs="Times New Roman"/>
                <w:sz w:val="24"/>
                <w:szCs w:val="24"/>
              </w:rPr>
            </w:pPr>
            <w:r w:rsidRPr="00AA4078">
              <w:rPr>
                <w:rFonts w:ascii="Times New Roman" w:hAnsi="Times New Roman" w:cs="Times New Roman"/>
                <w:sz w:val="24"/>
                <w:szCs w:val="24"/>
              </w:rPr>
              <w:t>-</w:t>
            </w:r>
          </w:p>
        </w:tc>
        <w:tc>
          <w:tcPr>
            <w:tcW w:w="1726" w:type="dxa"/>
          </w:tcPr>
          <w:p w:rsidR="002E16E0" w:rsidRPr="00AA4078" w:rsidRDefault="004D571A">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pPr>
              <w:rPr>
                <w:rFonts w:ascii="Times New Roman" w:hAnsi="Times New Roman" w:cs="Times New Roman"/>
                <w:sz w:val="24"/>
                <w:szCs w:val="24"/>
              </w:rPr>
            </w:pPr>
            <w:r>
              <w:rPr>
                <w:rFonts w:ascii="Times New Roman" w:hAnsi="Times New Roman" w:cs="Times New Roman"/>
                <w:sz w:val="24"/>
                <w:szCs w:val="24"/>
              </w:rPr>
              <w:t>5.</w:t>
            </w:r>
          </w:p>
        </w:tc>
        <w:tc>
          <w:tcPr>
            <w:tcW w:w="3969" w:type="dxa"/>
          </w:tcPr>
          <w:p w:rsidR="002E16E0" w:rsidRPr="00152789" w:rsidRDefault="002E16E0" w:rsidP="00B45D90">
            <w:pPr>
              <w:widowControl w:val="0"/>
              <w:autoSpaceDE w:val="0"/>
              <w:autoSpaceDN w:val="0"/>
              <w:adjustRightInd w:val="0"/>
              <w:rPr>
                <w:rFonts w:ascii="Times New Roman" w:hAnsi="Times New Roman" w:cs="Times New Roman"/>
              </w:rPr>
            </w:pPr>
            <w:r>
              <w:rPr>
                <w:rFonts w:ascii="Times New Roman" w:hAnsi="Times New Roman" w:cs="Times New Roman"/>
                <w:sz w:val="24"/>
                <w:szCs w:val="24"/>
              </w:rPr>
              <w:t xml:space="preserve">Проведение </w:t>
            </w:r>
            <w:proofErr w:type="spellStart"/>
            <w:r>
              <w:rPr>
                <w:rFonts w:ascii="Times New Roman" w:hAnsi="Times New Roman" w:cs="Times New Roman"/>
                <w:sz w:val="24"/>
                <w:szCs w:val="24"/>
              </w:rPr>
              <w:t>предпроектных</w:t>
            </w:r>
            <w:proofErr w:type="spellEnd"/>
            <w:r>
              <w:rPr>
                <w:rFonts w:ascii="Times New Roman" w:hAnsi="Times New Roman" w:cs="Times New Roman"/>
                <w:sz w:val="24"/>
                <w:szCs w:val="24"/>
              </w:rPr>
              <w:t xml:space="preserve"> и проектных работ, начало строительства объектов (общее образование)</w:t>
            </w:r>
          </w:p>
        </w:tc>
        <w:tc>
          <w:tcPr>
            <w:tcW w:w="1276" w:type="dxa"/>
          </w:tcPr>
          <w:p w:rsidR="002E16E0" w:rsidRPr="00236F00" w:rsidRDefault="002E16E0" w:rsidP="00BF5BD0">
            <w:pPr>
              <w:ind w:left="-108"/>
              <w:rPr>
                <w:rFonts w:ascii="Times New Roman" w:hAnsi="Times New Roman" w:cs="Times New Roman"/>
              </w:rPr>
            </w:pPr>
            <w:r w:rsidRPr="00236F00">
              <w:rPr>
                <w:rFonts w:ascii="Times New Roman" w:hAnsi="Times New Roman" w:cs="Times New Roman"/>
              </w:rPr>
              <w:t>количест</w:t>
            </w:r>
            <w:r>
              <w:rPr>
                <w:rFonts w:ascii="Times New Roman" w:hAnsi="Times New Roman" w:cs="Times New Roman"/>
              </w:rPr>
              <w:t>во</w:t>
            </w:r>
          </w:p>
          <w:p w:rsidR="002E16E0" w:rsidRPr="00BF5BD0" w:rsidRDefault="002E16E0" w:rsidP="00B45D90">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учреждений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3</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1</w:t>
            </w:r>
          </w:p>
        </w:tc>
        <w:tc>
          <w:tcPr>
            <w:tcW w:w="156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1</w:t>
            </w:r>
          </w:p>
        </w:tc>
        <w:tc>
          <w:tcPr>
            <w:tcW w:w="1559" w:type="dxa"/>
          </w:tcPr>
          <w:p w:rsidR="002E16E0" w:rsidRPr="00EA3543" w:rsidRDefault="00720BA1" w:rsidP="002432B9">
            <w:pPr>
              <w:rPr>
                <w:rFonts w:ascii="Times New Roman" w:hAnsi="Times New Roman" w:cs="Times New Roman"/>
                <w:sz w:val="24"/>
                <w:szCs w:val="24"/>
              </w:rPr>
            </w:pPr>
            <w:r>
              <w:rPr>
                <w:rFonts w:ascii="Times New Roman" w:hAnsi="Times New Roman" w:cs="Times New Roman"/>
                <w:sz w:val="24"/>
                <w:szCs w:val="24"/>
              </w:rPr>
              <w:t>1</w:t>
            </w:r>
          </w:p>
        </w:tc>
        <w:tc>
          <w:tcPr>
            <w:tcW w:w="1705" w:type="dxa"/>
            <w:gridSpan w:val="3"/>
          </w:tcPr>
          <w:p w:rsidR="002E16E0" w:rsidRPr="00EA3543" w:rsidRDefault="00655C0B" w:rsidP="00B45D90">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2E16E0" w:rsidRPr="00EA3543" w:rsidRDefault="00655C0B" w:rsidP="00B45D90">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pPr>
              <w:rPr>
                <w:rFonts w:ascii="Times New Roman" w:hAnsi="Times New Roman" w:cs="Times New Roman"/>
                <w:sz w:val="24"/>
                <w:szCs w:val="24"/>
              </w:rPr>
            </w:pPr>
            <w:r>
              <w:rPr>
                <w:rFonts w:ascii="Times New Roman" w:hAnsi="Times New Roman" w:cs="Times New Roman"/>
                <w:sz w:val="24"/>
                <w:szCs w:val="24"/>
              </w:rPr>
              <w:t>6.</w:t>
            </w:r>
          </w:p>
        </w:tc>
        <w:tc>
          <w:tcPr>
            <w:tcW w:w="3969" w:type="dxa"/>
          </w:tcPr>
          <w:p w:rsidR="002E16E0" w:rsidRDefault="002E16E0" w:rsidP="00BF5BD0">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Проведение </w:t>
            </w:r>
            <w:proofErr w:type="spellStart"/>
            <w:r>
              <w:rPr>
                <w:rFonts w:ascii="Times New Roman" w:hAnsi="Times New Roman" w:cs="Times New Roman"/>
                <w:sz w:val="24"/>
                <w:szCs w:val="24"/>
              </w:rPr>
              <w:t>предпроектных</w:t>
            </w:r>
            <w:proofErr w:type="spellEnd"/>
            <w:r>
              <w:rPr>
                <w:rFonts w:ascii="Times New Roman" w:hAnsi="Times New Roman" w:cs="Times New Roman"/>
                <w:sz w:val="24"/>
                <w:szCs w:val="24"/>
              </w:rPr>
              <w:t xml:space="preserve"> и проектных работ, начало строительства (реконструкции) объектов (дополнительное образование)</w:t>
            </w:r>
          </w:p>
        </w:tc>
        <w:tc>
          <w:tcPr>
            <w:tcW w:w="1276" w:type="dxa"/>
          </w:tcPr>
          <w:p w:rsidR="002E16E0" w:rsidRPr="00236F00" w:rsidRDefault="002E16E0" w:rsidP="00FB6ABA">
            <w:pPr>
              <w:ind w:left="-108"/>
              <w:rPr>
                <w:rFonts w:ascii="Times New Roman" w:hAnsi="Times New Roman" w:cs="Times New Roman"/>
              </w:rPr>
            </w:pPr>
            <w:r w:rsidRPr="00236F00">
              <w:rPr>
                <w:rFonts w:ascii="Times New Roman" w:hAnsi="Times New Roman" w:cs="Times New Roman"/>
              </w:rPr>
              <w:t>количест</w:t>
            </w:r>
            <w:r>
              <w:rPr>
                <w:rFonts w:ascii="Times New Roman" w:hAnsi="Times New Roman" w:cs="Times New Roman"/>
              </w:rPr>
              <w:t>во</w:t>
            </w:r>
          </w:p>
          <w:p w:rsidR="002E16E0" w:rsidRPr="00236F00" w:rsidRDefault="002E16E0" w:rsidP="00FB6ABA">
            <w:pPr>
              <w:ind w:left="-108"/>
              <w:rPr>
                <w:rFonts w:ascii="Times New Roman" w:hAnsi="Times New Roman" w:cs="Times New Roman"/>
              </w:rPr>
            </w:pPr>
            <w:r w:rsidRPr="00BF5BD0">
              <w:rPr>
                <w:rFonts w:ascii="Times New Roman" w:hAnsi="Times New Roman" w:cs="Times New Roman"/>
              </w:rPr>
              <w:t>учреждений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56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559" w:type="dxa"/>
          </w:tcPr>
          <w:p w:rsidR="002E16E0" w:rsidRPr="00EA3543" w:rsidRDefault="00A943B8"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Pr="00EA3543" w:rsidRDefault="00A943B8" w:rsidP="00B45D90">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2E16E0" w:rsidRPr="00EA3543" w:rsidRDefault="00A943B8" w:rsidP="00B45D90">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pPr>
              <w:rPr>
                <w:rFonts w:ascii="Times New Roman" w:hAnsi="Times New Roman" w:cs="Times New Roman"/>
                <w:sz w:val="24"/>
                <w:szCs w:val="24"/>
              </w:rPr>
            </w:pPr>
            <w:r>
              <w:rPr>
                <w:rFonts w:ascii="Times New Roman" w:hAnsi="Times New Roman" w:cs="Times New Roman"/>
                <w:sz w:val="24"/>
                <w:szCs w:val="24"/>
              </w:rPr>
              <w:t>7.</w:t>
            </w:r>
          </w:p>
        </w:tc>
        <w:tc>
          <w:tcPr>
            <w:tcW w:w="3969" w:type="dxa"/>
          </w:tcPr>
          <w:p w:rsidR="002E16E0" w:rsidRDefault="002E16E0" w:rsidP="00BF5BD0">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Площадь реконструируемого объекта дополнительного образования</w:t>
            </w:r>
          </w:p>
        </w:tc>
        <w:tc>
          <w:tcPr>
            <w:tcW w:w="1276" w:type="dxa"/>
          </w:tcPr>
          <w:p w:rsidR="002E16E0" w:rsidRPr="00236F00" w:rsidRDefault="002E16E0" w:rsidP="00FB6ABA">
            <w:pPr>
              <w:ind w:left="-108"/>
              <w:rPr>
                <w:rFonts w:ascii="Times New Roman" w:hAnsi="Times New Roman" w:cs="Times New Roman"/>
              </w:rPr>
            </w:pPr>
            <w:r>
              <w:rPr>
                <w:rFonts w:ascii="Times New Roman" w:hAnsi="Times New Roman" w:cs="Times New Roman"/>
              </w:rPr>
              <w:t>м2</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56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559" w:type="dxa"/>
          </w:tcPr>
          <w:p w:rsidR="002E16E0" w:rsidRPr="00EA3543" w:rsidRDefault="005946A1"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Pr="00EA3543" w:rsidRDefault="005946A1" w:rsidP="00B45D90">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2E16E0" w:rsidRPr="00EA3543" w:rsidRDefault="005946A1" w:rsidP="00B45D90">
            <w:pPr>
              <w:rPr>
                <w:rFonts w:ascii="Times New Roman" w:hAnsi="Times New Roman" w:cs="Times New Roman"/>
                <w:sz w:val="24"/>
                <w:szCs w:val="24"/>
              </w:rPr>
            </w:pPr>
            <w:r>
              <w:rPr>
                <w:rFonts w:ascii="Times New Roman" w:hAnsi="Times New Roman" w:cs="Times New Roman"/>
                <w:sz w:val="24"/>
                <w:szCs w:val="24"/>
              </w:rPr>
              <w:t>-</w:t>
            </w:r>
          </w:p>
        </w:tc>
      </w:tr>
      <w:tr w:rsidR="004916DA" w:rsidRPr="003C76E7" w:rsidTr="00025FCB">
        <w:tc>
          <w:tcPr>
            <w:tcW w:w="15874" w:type="dxa"/>
            <w:gridSpan w:val="11"/>
          </w:tcPr>
          <w:p w:rsidR="004916DA" w:rsidRDefault="003D2333" w:rsidP="003D2333">
            <w:pPr>
              <w:jc w:val="center"/>
              <w:rPr>
                <w:rFonts w:ascii="Times New Roman" w:hAnsi="Times New Roman" w:cs="Times New Roman"/>
                <w:sz w:val="24"/>
                <w:szCs w:val="24"/>
              </w:rPr>
            </w:pPr>
            <w:r w:rsidRPr="00E91EA6">
              <w:rPr>
                <w:rFonts w:ascii="Times New Roman" w:hAnsi="Times New Roman" w:cs="Times New Roman"/>
                <w:sz w:val="24"/>
                <w:szCs w:val="24"/>
              </w:rPr>
              <w:t>Задача муниципальной программы: Реализация государственной политики в сфере дошкольного образования на территории города Брянска</w:t>
            </w:r>
          </w:p>
        </w:tc>
      </w:tr>
      <w:tr w:rsidR="002E16E0" w:rsidRPr="003C76E7" w:rsidTr="00025FCB">
        <w:tc>
          <w:tcPr>
            <w:tcW w:w="675" w:type="dxa"/>
          </w:tcPr>
          <w:p w:rsidR="002E16E0" w:rsidRPr="003C76E7" w:rsidRDefault="002E16E0" w:rsidP="00910602">
            <w:pPr>
              <w:rPr>
                <w:rFonts w:ascii="Times New Roman" w:hAnsi="Times New Roman" w:cs="Times New Roman"/>
                <w:sz w:val="24"/>
                <w:szCs w:val="24"/>
              </w:rPr>
            </w:pPr>
            <w:r>
              <w:rPr>
                <w:rFonts w:ascii="Times New Roman" w:hAnsi="Times New Roman" w:cs="Times New Roman"/>
                <w:sz w:val="24"/>
                <w:szCs w:val="24"/>
              </w:rPr>
              <w:t>8.</w:t>
            </w:r>
          </w:p>
        </w:tc>
        <w:tc>
          <w:tcPr>
            <w:tcW w:w="3969" w:type="dxa"/>
          </w:tcPr>
          <w:p w:rsidR="002E16E0" w:rsidRPr="009C5915" w:rsidRDefault="002E16E0" w:rsidP="004A0078">
            <w:pPr>
              <w:widowControl w:val="0"/>
              <w:tabs>
                <w:tab w:val="left" w:pos="6127"/>
              </w:tabs>
              <w:rPr>
                <w:rFonts w:ascii="Times New Roman" w:hAnsi="Times New Roman" w:cs="Times New Roman"/>
                <w:b/>
                <w:bCs/>
              </w:rPr>
            </w:pPr>
            <w:r w:rsidRPr="009C5915">
              <w:rPr>
                <w:rFonts w:ascii="Times New Roman" w:hAnsi="Times New Roman" w:cs="Times New Roman"/>
                <w:color w:val="000000"/>
                <w:spacing w:val="-2"/>
              </w:rPr>
              <w:t>Создание нормативных условий деятельности</w:t>
            </w:r>
            <w:r w:rsidR="00112510">
              <w:rPr>
                <w:rFonts w:ascii="Times New Roman" w:hAnsi="Times New Roman" w:cs="Times New Roman"/>
                <w:color w:val="000000"/>
                <w:spacing w:val="-2"/>
              </w:rPr>
              <w:t xml:space="preserve"> </w:t>
            </w:r>
            <w:r w:rsidRPr="009C5915">
              <w:rPr>
                <w:rFonts w:ascii="Times New Roman" w:hAnsi="Times New Roman" w:cs="Times New Roman"/>
                <w:color w:val="000000"/>
                <w:spacing w:val="-2"/>
              </w:rPr>
              <w:t xml:space="preserve">муниципальных дошкольных образовательных </w:t>
            </w:r>
            <w:r w:rsidRPr="009C5915">
              <w:rPr>
                <w:rFonts w:ascii="Times New Roman" w:hAnsi="Times New Roman" w:cs="Times New Roman"/>
              </w:rPr>
              <w:t xml:space="preserve">организаций </w:t>
            </w:r>
            <w:r w:rsidRPr="009C5915">
              <w:rPr>
                <w:rFonts w:ascii="Times New Roman" w:hAnsi="Times New Roman" w:cs="Times New Roman"/>
                <w:color w:val="000000"/>
                <w:spacing w:val="-2"/>
              </w:rPr>
              <w:t>для получения в них образования в соответствии с требованиями законодательства и современными потребностями общества</w:t>
            </w:r>
          </w:p>
        </w:tc>
        <w:tc>
          <w:tcPr>
            <w:tcW w:w="1276" w:type="dxa"/>
          </w:tcPr>
          <w:p w:rsidR="002E16E0" w:rsidRPr="00BF5BD0" w:rsidRDefault="002E16E0" w:rsidP="00910602">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 xml:space="preserve">количество </w:t>
            </w:r>
          </w:p>
          <w:p w:rsidR="002E16E0" w:rsidRPr="00BF5BD0" w:rsidRDefault="002E16E0" w:rsidP="00910602">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учреждений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105</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106</w:t>
            </w:r>
          </w:p>
        </w:tc>
        <w:tc>
          <w:tcPr>
            <w:tcW w:w="1561"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104</w:t>
            </w:r>
          </w:p>
        </w:tc>
        <w:tc>
          <w:tcPr>
            <w:tcW w:w="1559"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105</w:t>
            </w:r>
          </w:p>
        </w:tc>
        <w:tc>
          <w:tcPr>
            <w:tcW w:w="1705" w:type="dxa"/>
            <w:gridSpan w:val="3"/>
          </w:tcPr>
          <w:p w:rsidR="002E16E0" w:rsidRPr="00EA3543" w:rsidRDefault="002E16E0" w:rsidP="00910602">
            <w:pPr>
              <w:rPr>
                <w:rFonts w:ascii="Times New Roman" w:hAnsi="Times New Roman" w:cs="Times New Roman"/>
                <w:sz w:val="24"/>
                <w:szCs w:val="24"/>
              </w:rPr>
            </w:pPr>
            <w:r w:rsidRPr="00EA3543">
              <w:rPr>
                <w:rFonts w:ascii="Times New Roman" w:hAnsi="Times New Roman" w:cs="Times New Roman"/>
                <w:sz w:val="24"/>
                <w:szCs w:val="24"/>
              </w:rPr>
              <w:t>105</w:t>
            </w:r>
          </w:p>
        </w:tc>
        <w:tc>
          <w:tcPr>
            <w:tcW w:w="1726" w:type="dxa"/>
          </w:tcPr>
          <w:p w:rsidR="002E16E0" w:rsidRPr="00EA3543" w:rsidRDefault="006927DE" w:rsidP="00910602">
            <w:pPr>
              <w:rPr>
                <w:rFonts w:ascii="Times New Roman" w:hAnsi="Times New Roman" w:cs="Times New Roman"/>
                <w:sz w:val="24"/>
                <w:szCs w:val="24"/>
              </w:rPr>
            </w:pPr>
            <w:r>
              <w:rPr>
                <w:rFonts w:ascii="Times New Roman" w:hAnsi="Times New Roman" w:cs="Times New Roman"/>
                <w:sz w:val="24"/>
                <w:szCs w:val="24"/>
              </w:rPr>
              <w:t>105</w:t>
            </w:r>
          </w:p>
        </w:tc>
      </w:tr>
      <w:tr w:rsidR="002E16E0" w:rsidRPr="003C76E7" w:rsidTr="00025FCB">
        <w:tc>
          <w:tcPr>
            <w:tcW w:w="675" w:type="dxa"/>
          </w:tcPr>
          <w:p w:rsidR="002E16E0" w:rsidRDefault="002E16E0" w:rsidP="00910602">
            <w:pPr>
              <w:rPr>
                <w:rFonts w:ascii="Times New Roman" w:hAnsi="Times New Roman" w:cs="Times New Roman"/>
                <w:sz w:val="24"/>
                <w:szCs w:val="24"/>
              </w:rPr>
            </w:pPr>
            <w:r>
              <w:rPr>
                <w:rFonts w:ascii="Times New Roman" w:hAnsi="Times New Roman" w:cs="Times New Roman"/>
                <w:sz w:val="24"/>
                <w:szCs w:val="24"/>
              </w:rPr>
              <w:t>9.</w:t>
            </w:r>
          </w:p>
        </w:tc>
        <w:tc>
          <w:tcPr>
            <w:tcW w:w="3969" w:type="dxa"/>
          </w:tcPr>
          <w:p w:rsidR="002E16E0" w:rsidRPr="009C5915" w:rsidRDefault="002E16E0" w:rsidP="004A0078">
            <w:pPr>
              <w:widowControl w:val="0"/>
              <w:tabs>
                <w:tab w:val="left" w:pos="6127"/>
              </w:tabs>
              <w:ind w:right="-1"/>
              <w:rPr>
                <w:rFonts w:ascii="Times New Roman" w:hAnsi="Times New Roman" w:cs="Times New Roman"/>
              </w:rPr>
            </w:pPr>
            <w:r w:rsidRPr="009C5915">
              <w:rPr>
                <w:rFonts w:ascii="Times New Roman" w:hAnsi="Times New Roman" w:cs="Times New Roman"/>
              </w:rPr>
              <w:t>Адаптация объектов муниципальных дошкольных образовательных организаций в соответствии с требованиями строительных норм и правил по обеспечению их доступности для инвалидов и маломобильных групп населения</w:t>
            </w:r>
          </w:p>
        </w:tc>
        <w:tc>
          <w:tcPr>
            <w:tcW w:w="1276" w:type="dxa"/>
          </w:tcPr>
          <w:p w:rsidR="002E16E0" w:rsidRPr="00BF5BD0" w:rsidRDefault="002E16E0" w:rsidP="00B45D90">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 xml:space="preserve">количество </w:t>
            </w:r>
          </w:p>
          <w:p w:rsidR="002E16E0" w:rsidRPr="00BF5BD0" w:rsidRDefault="002E16E0" w:rsidP="00B45D90">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учреждений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2</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w:t>
            </w:r>
          </w:p>
        </w:tc>
        <w:tc>
          <w:tcPr>
            <w:tcW w:w="1561"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2</w:t>
            </w:r>
          </w:p>
        </w:tc>
        <w:tc>
          <w:tcPr>
            <w:tcW w:w="1559" w:type="dxa"/>
          </w:tcPr>
          <w:p w:rsidR="002E16E0" w:rsidRPr="00EA3543" w:rsidRDefault="006927DE"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Pr="00EA3543" w:rsidRDefault="002E16E0" w:rsidP="00B45D90">
            <w:pPr>
              <w:rPr>
                <w:rFonts w:ascii="Times New Roman" w:hAnsi="Times New Roman" w:cs="Times New Roman"/>
                <w:sz w:val="24"/>
                <w:szCs w:val="24"/>
              </w:rPr>
            </w:pPr>
            <w:r w:rsidRPr="00EA3543">
              <w:rPr>
                <w:rFonts w:ascii="Times New Roman" w:hAnsi="Times New Roman" w:cs="Times New Roman"/>
                <w:sz w:val="24"/>
                <w:szCs w:val="24"/>
              </w:rPr>
              <w:t>-</w:t>
            </w:r>
          </w:p>
        </w:tc>
        <w:tc>
          <w:tcPr>
            <w:tcW w:w="1726" w:type="dxa"/>
          </w:tcPr>
          <w:p w:rsidR="002E16E0" w:rsidRPr="00EA3543" w:rsidRDefault="006927DE" w:rsidP="00B45D90">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rsidP="00910602">
            <w:pPr>
              <w:rPr>
                <w:rFonts w:ascii="Times New Roman" w:hAnsi="Times New Roman" w:cs="Times New Roman"/>
                <w:sz w:val="24"/>
                <w:szCs w:val="24"/>
              </w:rPr>
            </w:pPr>
            <w:r>
              <w:rPr>
                <w:rFonts w:ascii="Times New Roman" w:hAnsi="Times New Roman" w:cs="Times New Roman"/>
                <w:sz w:val="24"/>
                <w:szCs w:val="24"/>
              </w:rPr>
              <w:t>10.</w:t>
            </w:r>
          </w:p>
        </w:tc>
        <w:tc>
          <w:tcPr>
            <w:tcW w:w="3969" w:type="dxa"/>
          </w:tcPr>
          <w:p w:rsidR="002E16E0" w:rsidRPr="00CF7C50" w:rsidRDefault="002E16E0" w:rsidP="004A0078">
            <w:pPr>
              <w:widowControl w:val="0"/>
              <w:tabs>
                <w:tab w:val="left" w:pos="6127"/>
              </w:tabs>
              <w:ind w:right="-1"/>
              <w:rPr>
                <w:rFonts w:ascii="Times New Roman" w:hAnsi="Times New Roman" w:cs="Times New Roman"/>
                <w:color w:val="000000"/>
              </w:rPr>
            </w:pPr>
            <w:r>
              <w:rPr>
                <w:rFonts w:ascii="Times New Roman" w:hAnsi="Times New Roman" w:cs="Times New Roman"/>
              </w:rPr>
              <w:t>П</w:t>
            </w:r>
            <w:r w:rsidRPr="00152789">
              <w:rPr>
                <w:rFonts w:ascii="Times New Roman" w:hAnsi="Times New Roman" w:cs="Times New Roman"/>
              </w:rPr>
              <w:t>риемка надзорными службами всех функционирующих</w:t>
            </w:r>
            <w:r>
              <w:rPr>
                <w:rFonts w:ascii="Times New Roman" w:hAnsi="Times New Roman" w:cs="Times New Roman"/>
              </w:rPr>
              <w:t xml:space="preserve"> дошкольных </w:t>
            </w:r>
            <w:r w:rsidRPr="00152789">
              <w:rPr>
                <w:rFonts w:ascii="Times New Roman" w:hAnsi="Times New Roman" w:cs="Times New Roman"/>
                <w:color w:val="000000"/>
              </w:rPr>
              <w:lastRenderedPageBreak/>
              <w:t>образовательных</w:t>
            </w:r>
            <w:r>
              <w:rPr>
                <w:rFonts w:ascii="Times New Roman" w:hAnsi="Times New Roman" w:cs="Times New Roman"/>
                <w:color w:val="000000"/>
              </w:rPr>
              <w:t xml:space="preserve"> </w:t>
            </w:r>
            <w:r w:rsidRPr="004A0078">
              <w:rPr>
                <w:rFonts w:ascii="Times New Roman" w:hAnsi="Times New Roman" w:cs="Times New Roman"/>
              </w:rPr>
              <w:t>организаций</w:t>
            </w:r>
            <w:r w:rsidRPr="00152789">
              <w:rPr>
                <w:rFonts w:ascii="Times New Roman" w:hAnsi="Times New Roman" w:cs="Times New Roman"/>
                <w:color w:val="000000"/>
              </w:rPr>
              <w:t xml:space="preserve"> города</w:t>
            </w:r>
            <w:r w:rsidR="00112510">
              <w:rPr>
                <w:rFonts w:ascii="Times New Roman" w:hAnsi="Times New Roman" w:cs="Times New Roman"/>
                <w:color w:val="000000"/>
              </w:rPr>
              <w:t xml:space="preserve"> </w:t>
            </w:r>
            <w:r w:rsidRPr="00152789">
              <w:rPr>
                <w:rFonts w:ascii="Times New Roman" w:hAnsi="Times New Roman" w:cs="Times New Roman"/>
                <w:color w:val="000000"/>
              </w:rPr>
              <w:t>к новому учебному году</w:t>
            </w:r>
          </w:p>
        </w:tc>
        <w:tc>
          <w:tcPr>
            <w:tcW w:w="1276" w:type="dxa"/>
          </w:tcPr>
          <w:p w:rsidR="002E16E0" w:rsidRPr="00BF5BD0" w:rsidRDefault="002E16E0" w:rsidP="00B45D90">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lastRenderedPageBreak/>
              <w:t xml:space="preserve">количество </w:t>
            </w:r>
          </w:p>
          <w:p w:rsidR="002E16E0" w:rsidRPr="00BF5BD0" w:rsidRDefault="002E16E0" w:rsidP="00B45D90">
            <w:pPr>
              <w:widowControl w:val="0"/>
              <w:tabs>
                <w:tab w:val="left" w:pos="6127"/>
              </w:tabs>
              <w:ind w:left="-103" w:right="-104"/>
              <w:jc w:val="both"/>
              <w:rPr>
                <w:rFonts w:ascii="Times New Roman" w:hAnsi="Times New Roman" w:cs="Times New Roman"/>
              </w:rPr>
            </w:pPr>
            <w:r w:rsidRPr="00BF5BD0">
              <w:rPr>
                <w:rFonts w:ascii="Times New Roman" w:hAnsi="Times New Roman" w:cs="Times New Roman"/>
              </w:rPr>
              <w:t>учреждений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107</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106</w:t>
            </w:r>
          </w:p>
        </w:tc>
        <w:tc>
          <w:tcPr>
            <w:tcW w:w="1561"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104</w:t>
            </w:r>
          </w:p>
        </w:tc>
        <w:tc>
          <w:tcPr>
            <w:tcW w:w="1559"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105</w:t>
            </w:r>
          </w:p>
        </w:tc>
        <w:tc>
          <w:tcPr>
            <w:tcW w:w="1705" w:type="dxa"/>
            <w:gridSpan w:val="3"/>
          </w:tcPr>
          <w:p w:rsidR="002E16E0" w:rsidRPr="00EA3543" w:rsidRDefault="002E16E0" w:rsidP="00B45D90">
            <w:pPr>
              <w:rPr>
                <w:rFonts w:ascii="Times New Roman" w:hAnsi="Times New Roman" w:cs="Times New Roman"/>
                <w:sz w:val="24"/>
                <w:szCs w:val="24"/>
              </w:rPr>
            </w:pPr>
            <w:r w:rsidRPr="00EA3543">
              <w:rPr>
                <w:rFonts w:ascii="Times New Roman" w:hAnsi="Times New Roman" w:cs="Times New Roman"/>
                <w:sz w:val="24"/>
                <w:szCs w:val="24"/>
              </w:rPr>
              <w:t>105</w:t>
            </w:r>
          </w:p>
        </w:tc>
        <w:tc>
          <w:tcPr>
            <w:tcW w:w="1726" w:type="dxa"/>
          </w:tcPr>
          <w:p w:rsidR="002E16E0" w:rsidRPr="00EA3543" w:rsidRDefault="004D3421" w:rsidP="00B45D90">
            <w:pPr>
              <w:rPr>
                <w:rFonts w:ascii="Times New Roman" w:hAnsi="Times New Roman" w:cs="Times New Roman"/>
                <w:sz w:val="24"/>
                <w:szCs w:val="24"/>
              </w:rPr>
            </w:pPr>
            <w:r>
              <w:rPr>
                <w:rFonts w:ascii="Times New Roman" w:hAnsi="Times New Roman" w:cs="Times New Roman"/>
                <w:sz w:val="24"/>
                <w:szCs w:val="24"/>
              </w:rPr>
              <w:t>105</w:t>
            </w:r>
          </w:p>
        </w:tc>
      </w:tr>
      <w:tr w:rsidR="002E16E0" w:rsidRPr="003C76E7" w:rsidTr="00025FCB">
        <w:tc>
          <w:tcPr>
            <w:tcW w:w="675" w:type="dxa"/>
          </w:tcPr>
          <w:p w:rsidR="002E16E0" w:rsidRDefault="002E16E0" w:rsidP="002432B9">
            <w:pPr>
              <w:rPr>
                <w:rFonts w:ascii="Times New Roman" w:hAnsi="Times New Roman" w:cs="Times New Roman"/>
                <w:sz w:val="24"/>
                <w:szCs w:val="24"/>
              </w:rPr>
            </w:pPr>
            <w:r>
              <w:rPr>
                <w:rFonts w:ascii="Times New Roman" w:hAnsi="Times New Roman" w:cs="Times New Roman"/>
                <w:sz w:val="24"/>
                <w:szCs w:val="24"/>
              </w:rPr>
              <w:lastRenderedPageBreak/>
              <w:t>11.</w:t>
            </w:r>
          </w:p>
        </w:tc>
        <w:tc>
          <w:tcPr>
            <w:tcW w:w="3969" w:type="dxa"/>
          </w:tcPr>
          <w:p w:rsidR="002E16E0" w:rsidRPr="00A36C44" w:rsidRDefault="002E16E0" w:rsidP="002432B9">
            <w:pPr>
              <w:widowControl w:val="0"/>
              <w:tabs>
                <w:tab w:val="left" w:pos="6127"/>
              </w:tabs>
              <w:ind w:right="-1"/>
              <w:rPr>
                <w:rFonts w:ascii="Times New Roman" w:hAnsi="Times New Roman" w:cs="Times New Roman"/>
                <w:sz w:val="21"/>
                <w:szCs w:val="21"/>
              </w:rPr>
            </w:pPr>
            <w:r w:rsidRPr="00A36C44">
              <w:rPr>
                <w:rFonts w:ascii="Times New Roman" w:hAnsi="Times New Roman" w:cs="Times New Roman"/>
                <w:sz w:val="21"/>
                <w:szCs w:val="21"/>
              </w:rPr>
              <w:t>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регионе</w:t>
            </w:r>
          </w:p>
        </w:tc>
        <w:tc>
          <w:tcPr>
            <w:tcW w:w="1276" w:type="dxa"/>
          </w:tcPr>
          <w:p w:rsidR="002E16E0" w:rsidRPr="00152789" w:rsidRDefault="002E16E0" w:rsidP="002432B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100</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w:t>
            </w:r>
            <w:r>
              <w:rPr>
                <w:rFonts w:ascii="Times New Roman" w:hAnsi="Times New Roman" w:cs="Times New Roman"/>
                <w:color w:val="000000"/>
                <w:sz w:val="24"/>
                <w:szCs w:val="24"/>
              </w:rPr>
              <w:t>1</w:t>
            </w:r>
          </w:p>
        </w:tc>
        <w:tc>
          <w:tcPr>
            <w:tcW w:w="1561" w:type="dxa"/>
          </w:tcPr>
          <w:p w:rsidR="002E16E0" w:rsidRPr="00EA3543" w:rsidRDefault="00BC6B92"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104</w:t>
            </w:r>
          </w:p>
        </w:tc>
        <w:tc>
          <w:tcPr>
            <w:tcW w:w="1559"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100</w:t>
            </w:r>
          </w:p>
        </w:tc>
        <w:tc>
          <w:tcPr>
            <w:tcW w:w="1705" w:type="dxa"/>
            <w:gridSpan w:val="3"/>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100</w:t>
            </w:r>
          </w:p>
        </w:tc>
        <w:tc>
          <w:tcPr>
            <w:tcW w:w="1726" w:type="dxa"/>
          </w:tcPr>
          <w:p w:rsidR="002E16E0" w:rsidRPr="00EA3543" w:rsidRDefault="00C92224" w:rsidP="002432B9">
            <w:pPr>
              <w:rPr>
                <w:rFonts w:ascii="Times New Roman" w:hAnsi="Times New Roman" w:cs="Times New Roman"/>
                <w:sz w:val="24"/>
                <w:szCs w:val="24"/>
              </w:rPr>
            </w:pPr>
            <w:r>
              <w:rPr>
                <w:rFonts w:ascii="Times New Roman" w:hAnsi="Times New Roman" w:cs="Times New Roman"/>
                <w:sz w:val="24"/>
                <w:szCs w:val="24"/>
              </w:rPr>
              <w:t>100</w:t>
            </w:r>
          </w:p>
        </w:tc>
      </w:tr>
      <w:tr w:rsidR="002E16E0" w:rsidRPr="003C76E7" w:rsidTr="00025FCB">
        <w:tc>
          <w:tcPr>
            <w:tcW w:w="675" w:type="dxa"/>
          </w:tcPr>
          <w:p w:rsidR="002E16E0" w:rsidRDefault="002E16E0" w:rsidP="002236C3">
            <w:pPr>
              <w:rPr>
                <w:rFonts w:ascii="Times New Roman" w:hAnsi="Times New Roman" w:cs="Times New Roman"/>
                <w:sz w:val="24"/>
                <w:szCs w:val="24"/>
              </w:rPr>
            </w:pPr>
            <w:r>
              <w:rPr>
                <w:rFonts w:ascii="Times New Roman" w:hAnsi="Times New Roman" w:cs="Times New Roman"/>
                <w:sz w:val="24"/>
                <w:szCs w:val="24"/>
              </w:rPr>
              <w:t>12.</w:t>
            </w:r>
          </w:p>
        </w:tc>
        <w:tc>
          <w:tcPr>
            <w:tcW w:w="3969" w:type="dxa"/>
          </w:tcPr>
          <w:p w:rsidR="002E16E0" w:rsidRPr="00152789" w:rsidRDefault="002E16E0" w:rsidP="004A0078">
            <w:pPr>
              <w:widowControl w:val="0"/>
              <w:tabs>
                <w:tab w:val="left" w:pos="6127"/>
              </w:tabs>
              <w:ind w:right="-1"/>
              <w:rPr>
                <w:rFonts w:ascii="Times New Roman" w:hAnsi="Times New Roman" w:cs="Times New Roman"/>
              </w:rPr>
            </w:pPr>
            <w:r>
              <w:rPr>
                <w:rFonts w:ascii="Times New Roman" w:hAnsi="Times New Roman" w:cs="Times New Roman"/>
              </w:rPr>
              <w:t>Капитальный ремонт кровель муниципальных образовательных организаций Брянской области</w:t>
            </w:r>
          </w:p>
        </w:tc>
        <w:tc>
          <w:tcPr>
            <w:tcW w:w="1276" w:type="dxa"/>
          </w:tcPr>
          <w:p w:rsidR="002E16E0" w:rsidRPr="002A4E39" w:rsidRDefault="002E16E0" w:rsidP="00E12C19">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27</w:t>
            </w:r>
          </w:p>
        </w:tc>
        <w:tc>
          <w:tcPr>
            <w:tcW w:w="1561"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21</w:t>
            </w:r>
          </w:p>
        </w:tc>
        <w:tc>
          <w:tcPr>
            <w:tcW w:w="1559" w:type="dxa"/>
          </w:tcPr>
          <w:p w:rsidR="002E16E0" w:rsidRPr="00EA3543" w:rsidRDefault="00BC30F0"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Pr="005C4117" w:rsidRDefault="00BC30F0" w:rsidP="00E12C19">
            <w:pPr>
              <w:rPr>
                <w:rFonts w:ascii="Times New Roman" w:hAnsi="Times New Roman" w:cs="Times New Roman"/>
                <w:sz w:val="24"/>
                <w:szCs w:val="24"/>
              </w:rPr>
            </w:pPr>
            <w:r w:rsidRPr="005C4117">
              <w:rPr>
                <w:rFonts w:ascii="Times New Roman" w:hAnsi="Times New Roman" w:cs="Times New Roman"/>
                <w:sz w:val="24"/>
                <w:szCs w:val="24"/>
              </w:rPr>
              <w:t>25</w:t>
            </w:r>
          </w:p>
        </w:tc>
        <w:tc>
          <w:tcPr>
            <w:tcW w:w="1726" w:type="dxa"/>
          </w:tcPr>
          <w:p w:rsidR="002E16E0" w:rsidRPr="005C4117" w:rsidRDefault="00BC30F0" w:rsidP="00E12C19">
            <w:pPr>
              <w:rPr>
                <w:rFonts w:ascii="Times New Roman" w:hAnsi="Times New Roman" w:cs="Times New Roman"/>
                <w:sz w:val="24"/>
                <w:szCs w:val="24"/>
              </w:rPr>
            </w:pPr>
            <w:r w:rsidRPr="005C4117">
              <w:rPr>
                <w:rFonts w:ascii="Times New Roman" w:hAnsi="Times New Roman" w:cs="Times New Roman"/>
                <w:sz w:val="24"/>
                <w:szCs w:val="24"/>
              </w:rPr>
              <w:t>-</w:t>
            </w:r>
          </w:p>
        </w:tc>
      </w:tr>
      <w:tr w:rsidR="00B04DE5" w:rsidRPr="003C76E7" w:rsidTr="00025FCB">
        <w:tc>
          <w:tcPr>
            <w:tcW w:w="675" w:type="dxa"/>
          </w:tcPr>
          <w:p w:rsidR="00B04DE5" w:rsidRDefault="00B04DE5" w:rsidP="002236C3">
            <w:pPr>
              <w:rPr>
                <w:rFonts w:ascii="Times New Roman" w:hAnsi="Times New Roman" w:cs="Times New Roman"/>
                <w:sz w:val="24"/>
                <w:szCs w:val="24"/>
              </w:rPr>
            </w:pPr>
            <w:r>
              <w:rPr>
                <w:rFonts w:ascii="Times New Roman" w:hAnsi="Times New Roman" w:cs="Times New Roman"/>
                <w:sz w:val="24"/>
                <w:szCs w:val="24"/>
              </w:rPr>
              <w:t>13.</w:t>
            </w:r>
          </w:p>
        </w:tc>
        <w:tc>
          <w:tcPr>
            <w:tcW w:w="3969" w:type="dxa"/>
          </w:tcPr>
          <w:p w:rsidR="00B04DE5" w:rsidRDefault="00B04DE5" w:rsidP="004A0078">
            <w:pPr>
              <w:widowControl w:val="0"/>
              <w:tabs>
                <w:tab w:val="left" w:pos="6127"/>
              </w:tabs>
              <w:ind w:right="-1"/>
              <w:rPr>
                <w:rFonts w:ascii="Times New Roman" w:hAnsi="Times New Roman" w:cs="Times New Roman"/>
              </w:rPr>
            </w:pPr>
            <w:r>
              <w:rPr>
                <w:rFonts w:ascii="Times New Roman" w:hAnsi="Times New Roman" w:cs="Times New Roman"/>
              </w:rPr>
              <w:t>Замена оконных блоков муниципальных образовательных организаций Брянской области</w:t>
            </w:r>
          </w:p>
        </w:tc>
        <w:tc>
          <w:tcPr>
            <w:tcW w:w="1276" w:type="dxa"/>
          </w:tcPr>
          <w:p w:rsidR="00B04DE5" w:rsidRPr="002A4E39" w:rsidRDefault="00B04DE5" w:rsidP="00E12C19">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2" w:type="dxa"/>
          </w:tcPr>
          <w:p w:rsidR="00B04DE5" w:rsidRPr="00EA3543" w:rsidRDefault="00B04DE5"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w:t>
            </w:r>
          </w:p>
        </w:tc>
        <w:tc>
          <w:tcPr>
            <w:tcW w:w="1701" w:type="dxa"/>
          </w:tcPr>
          <w:p w:rsidR="00B04DE5" w:rsidRPr="00EA3543" w:rsidRDefault="00B04DE5"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w:t>
            </w:r>
          </w:p>
        </w:tc>
        <w:tc>
          <w:tcPr>
            <w:tcW w:w="1561" w:type="dxa"/>
          </w:tcPr>
          <w:p w:rsidR="00B04DE5" w:rsidRPr="00EA3543" w:rsidRDefault="00B04DE5" w:rsidP="002432B9">
            <w:pPr>
              <w:widowControl w:val="0"/>
              <w:tabs>
                <w:tab w:val="left" w:pos="6127"/>
              </w:tabs>
              <w:ind w:right="-284"/>
              <w:jc w:val="both"/>
              <w:rPr>
                <w:rFonts w:ascii="Times New Roman" w:hAnsi="Times New Roman" w:cs="Times New Roman"/>
                <w:color w:val="000000"/>
                <w:sz w:val="24"/>
                <w:szCs w:val="24"/>
                <w:highlight w:val="yellow"/>
              </w:rPr>
            </w:pPr>
            <w:r w:rsidRPr="00EA3543">
              <w:rPr>
                <w:rFonts w:ascii="Times New Roman" w:hAnsi="Times New Roman" w:cs="Times New Roman"/>
                <w:color w:val="000000"/>
                <w:sz w:val="24"/>
                <w:szCs w:val="24"/>
              </w:rPr>
              <w:t>83</w:t>
            </w:r>
          </w:p>
        </w:tc>
        <w:tc>
          <w:tcPr>
            <w:tcW w:w="1559" w:type="dxa"/>
          </w:tcPr>
          <w:p w:rsidR="00B04DE5" w:rsidRPr="00A317DA" w:rsidRDefault="00A317DA" w:rsidP="002432B9">
            <w:pPr>
              <w:rPr>
                <w:rFonts w:ascii="Times New Roman" w:hAnsi="Times New Roman" w:cs="Times New Roman"/>
                <w:sz w:val="24"/>
                <w:szCs w:val="24"/>
                <w:lang w:val="en-US"/>
              </w:rPr>
            </w:pPr>
            <w:r>
              <w:rPr>
                <w:rFonts w:ascii="Times New Roman" w:hAnsi="Times New Roman" w:cs="Times New Roman"/>
                <w:sz w:val="24"/>
                <w:szCs w:val="24"/>
                <w:lang w:val="en-US"/>
              </w:rPr>
              <w:t>22</w:t>
            </w:r>
          </w:p>
        </w:tc>
        <w:tc>
          <w:tcPr>
            <w:tcW w:w="1705" w:type="dxa"/>
            <w:gridSpan w:val="3"/>
          </w:tcPr>
          <w:p w:rsidR="00B04DE5" w:rsidRPr="00A317DA" w:rsidRDefault="00A317DA" w:rsidP="00EE1EC2">
            <w:pP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726" w:type="dxa"/>
          </w:tcPr>
          <w:p w:rsidR="00B04DE5" w:rsidRPr="00A317DA" w:rsidRDefault="00A317DA" w:rsidP="00EE1EC2">
            <w:pPr>
              <w:rPr>
                <w:rFonts w:ascii="Times New Roman" w:hAnsi="Times New Roman" w:cs="Times New Roman"/>
                <w:sz w:val="24"/>
                <w:szCs w:val="24"/>
                <w:lang w:val="en-US"/>
              </w:rPr>
            </w:pPr>
            <w:r>
              <w:rPr>
                <w:rFonts w:ascii="Times New Roman" w:hAnsi="Times New Roman" w:cs="Times New Roman"/>
                <w:sz w:val="24"/>
                <w:szCs w:val="24"/>
                <w:lang w:val="en-US"/>
              </w:rPr>
              <w:t>14</w:t>
            </w:r>
          </w:p>
        </w:tc>
      </w:tr>
      <w:tr w:rsidR="00025FCB" w:rsidRPr="003C76E7" w:rsidTr="00025FCB">
        <w:tc>
          <w:tcPr>
            <w:tcW w:w="675" w:type="dxa"/>
          </w:tcPr>
          <w:p w:rsidR="00025FCB" w:rsidRDefault="00025FCB" w:rsidP="00025FCB">
            <w:pPr>
              <w:rPr>
                <w:rFonts w:ascii="Times New Roman" w:hAnsi="Times New Roman" w:cs="Times New Roman"/>
                <w:sz w:val="24"/>
                <w:szCs w:val="24"/>
              </w:rPr>
            </w:pPr>
            <w:r>
              <w:rPr>
                <w:rFonts w:ascii="Times New Roman" w:hAnsi="Times New Roman" w:cs="Times New Roman"/>
                <w:sz w:val="24"/>
                <w:szCs w:val="24"/>
              </w:rPr>
              <w:t>14.</w:t>
            </w:r>
          </w:p>
        </w:tc>
        <w:tc>
          <w:tcPr>
            <w:tcW w:w="3969" w:type="dxa"/>
          </w:tcPr>
          <w:p w:rsidR="00025FCB" w:rsidRDefault="00025FCB" w:rsidP="008B133E">
            <w:pPr>
              <w:widowControl w:val="0"/>
              <w:tabs>
                <w:tab w:val="left" w:pos="6127"/>
              </w:tabs>
              <w:ind w:right="-1"/>
              <w:rPr>
                <w:rFonts w:ascii="Times New Roman" w:hAnsi="Times New Roman" w:cs="Times New Roman"/>
              </w:rPr>
            </w:pPr>
            <w:r>
              <w:rPr>
                <w:rFonts w:ascii="Times New Roman" w:hAnsi="Times New Roman" w:cs="Times New Roman"/>
              </w:rPr>
              <w:t>Капитальный ремонт бассейнов муниципальных образовательных организаций Брянской области</w:t>
            </w:r>
          </w:p>
        </w:tc>
        <w:tc>
          <w:tcPr>
            <w:tcW w:w="1276" w:type="dxa"/>
          </w:tcPr>
          <w:p w:rsidR="00025FCB" w:rsidRPr="00E55BF3" w:rsidRDefault="00025FCB" w:rsidP="008B133E">
            <w:pPr>
              <w:widowControl w:val="0"/>
              <w:tabs>
                <w:tab w:val="left" w:pos="6127"/>
              </w:tabs>
              <w:ind w:left="-103" w:right="-104"/>
              <w:jc w:val="both"/>
              <w:rPr>
                <w:rFonts w:ascii="Times New Roman" w:hAnsi="Times New Roman" w:cs="Times New Roman"/>
              </w:rPr>
            </w:pPr>
            <w:r w:rsidRPr="002A4E39">
              <w:rPr>
                <w:rFonts w:ascii="Times New Roman" w:hAnsi="Times New Roman" w:cs="Times New Roman"/>
                <w:sz w:val="17"/>
                <w:szCs w:val="17"/>
              </w:rPr>
              <w:t>количество муниципальных образовательных организаций</w:t>
            </w:r>
          </w:p>
        </w:tc>
        <w:tc>
          <w:tcPr>
            <w:tcW w:w="1702" w:type="dxa"/>
          </w:tcPr>
          <w:p w:rsidR="00025FCB" w:rsidRDefault="00025FCB" w:rsidP="00025FCB">
            <w:pPr>
              <w:rPr>
                <w:rFonts w:ascii="Times New Roman" w:hAnsi="Times New Roman" w:cs="Times New Roman"/>
                <w:sz w:val="24"/>
                <w:szCs w:val="24"/>
              </w:rPr>
            </w:pPr>
            <w:r>
              <w:rPr>
                <w:rFonts w:ascii="Times New Roman" w:hAnsi="Times New Roman" w:cs="Times New Roman"/>
                <w:sz w:val="24"/>
                <w:szCs w:val="24"/>
              </w:rPr>
              <w:t>-</w:t>
            </w:r>
          </w:p>
        </w:tc>
        <w:tc>
          <w:tcPr>
            <w:tcW w:w="1701" w:type="dxa"/>
          </w:tcPr>
          <w:p w:rsidR="00025FCB" w:rsidRDefault="00025FCB" w:rsidP="00025FCB">
            <w:pPr>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025FCB" w:rsidRDefault="00025FCB" w:rsidP="00025FCB">
            <w:pPr>
              <w:rPr>
                <w:rFonts w:ascii="Times New Roman" w:hAnsi="Times New Roman" w:cs="Times New Roman"/>
                <w:sz w:val="24"/>
                <w:szCs w:val="24"/>
              </w:rPr>
            </w:pPr>
            <w:r>
              <w:rPr>
                <w:rFonts w:ascii="Times New Roman" w:hAnsi="Times New Roman" w:cs="Times New Roman"/>
                <w:sz w:val="24"/>
                <w:szCs w:val="24"/>
              </w:rPr>
              <w:t>-</w:t>
            </w:r>
          </w:p>
        </w:tc>
        <w:tc>
          <w:tcPr>
            <w:tcW w:w="1559" w:type="dxa"/>
          </w:tcPr>
          <w:p w:rsidR="00025FCB" w:rsidRDefault="00025FCB" w:rsidP="00025FCB">
            <w:pPr>
              <w:rPr>
                <w:rFonts w:ascii="Times New Roman" w:hAnsi="Times New Roman" w:cs="Times New Roman"/>
                <w:sz w:val="24"/>
                <w:szCs w:val="24"/>
              </w:rPr>
            </w:pPr>
            <w:r>
              <w:rPr>
                <w:rFonts w:ascii="Times New Roman" w:hAnsi="Times New Roman" w:cs="Times New Roman"/>
                <w:sz w:val="24"/>
                <w:szCs w:val="24"/>
              </w:rPr>
              <w:t>1</w:t>
            </w:r>
          </w:p>
        </w:tc>
        <w:tc>
          <w:tcPr>
            <w:tcW w:w="1699" w:type="dxa"/>
            <w:gridSpan w:val="2"/>
          </w:tcPr>
          <w:p w:rsidR="00025FCB" w:rsidRDefault="00025FCB" w:rsidP="00025FCB">
            <w:pPr>
              <w:rPr>
                <w:rFonts w:ascii="Times New Roman" w:hAnsi="Times New Roman" w:cs="Times New Roman"/>
                <w:sz w:val="24"/>
                <w:szCs w:val="24"/>
              </w:rPr>
            </w:pPr>
            <w:r>
              <w:rPr>
                <w:rFonts w:ascii="Times New Roman" w:hAnsi="Times New Roman" w:cs="Times New Roman"/>
                <w:sz w:val="24"/>
                <w:szCs w:val="24"/>
              </w:rPr>
              <w:t>-</w:t>
            </w:r>
          </w:p>
        </w:tc>
        <w:tc>
          <w:tcPr>
            <w:tcW w:w="1732" w:type="dxa"/>
            <w:gridSpan w:val="2"/>
          </w:tcPr>
          <w:p w:rsidR="00025FCB" w:rsidRDefault="00025FCB" w:rsidP="00025FCB">
            <w:pPr>
              <w:rPr>
                <w:rFonts w:ascii="Times New Roman" w:hAnsi="Times New Roman" w:cs="Times New Roman"/>
                <w:sz w:val="24"/>
                <w:szCs w:val="24"/>
              </w:rPr>
            </w:pPr>
            <w:r>
              <w:rPr>
                <w:rFonts w:ascii="Times New Roman" w:hAnsi="Times New Roman" w:cs="Times New Roman"/>
                <w:sz w:val="24"/>
                <w:szCs w:val="24"/>
              </w:rPr>
              <w:t>-</w:t>
            </w:r>
          </w:p>
        </w:tc>
      </w:tr>
      <w:tr w:rsidR="004916DA" w:rsidRPr="003C76E7" w:rsidTr="00025FCB">
        <w:tc>
          <w:tcPr>
            <w:tcW w:w="15874" w:type="dxa"/>
            <w:gridSpan w:val="11"/>
          </w:tcPr>
          <w:p w:rsidR="004916DA" w:rsidRDefault="003D2333" w:rsidP="003D2333">
            <w:pPr>
              <w:jc w:val="center"/>
              <w:rPr>
                <w:rFonts w:ascii="Times New Roman" w:hAnsi="Times New Roman" w:cs="Times New Roman"/>
                <w:sz w:val="24"/>
                <w:szCs w:val="24"/>
              </w:rPr>
            </w:pPr>
            <w:r>
              <w:rPr>
                <w:rFonts w:ascii="Times New Roman" w:hAnsi="Times New Roman" w:cs="Times New Roman"/>
                <w:sz w:val="24"/>
                <w:szCs w:val="24"/>
              </w:rPr>
              <w:t>Задача</w:t>
            </w:r>
            <w:r w:rsidRPr="00672846">
              <w:rPr>
                <w:rFonts w:ascii="Times New Roman" w:hAnsi="Times New Roman" w:cs="Times New Roman"/>
                <w:sz w:val="24"/>
                <w:szCs w:val="24"/>
              </w:rPr>
              <w:t xml:space="preserve"> муниципальной программы</w:t>
            </w:r>
            <w:r>
              <w:rPr>
                <w:rFonts w:ascii="Times New Roman" w:hAnsi="Times New Roman" w:cs="Times New Roman"/>
                <w:sz w:val="24"/>
                <w:szCs w:val="24"/>
              </w:rPr>
              <w:t xml:space="preserve">: </w:t>
            </w:r>
            <w:r w:rsidRPr="00B539D2">
              <w:rPr>
                <w:rFonts w:ascii="Times New Roman" w:hAnsi="Times New Roman" w:cs="Times New Roman"/>
                <w:color w:val="000000"/>
                <w:spacing w:val="-2"/>
                <w:sz w:val="24"/>
                <w:szCs w:val="24"/>
              </w:rPr>
              <w:t>Реализация государственной политики в сфере общего образован</w:t>
            </w:r>
            <w:r>
              <w:rPr>
                <w:rFonts w:ascii="Times New Roman" w:hAnsi="Times New Roman" w:cs="Times New Roman"/>
                <w:color w:val="000000"/>
                <w:spacing w:val="-2"/>
                <w:sz w:val="24"/>
                <w:szCs w:val="24"/>
              </w:rPr>
              <w:t>ия на территории города Брянска</w:t>
            </w:r>
          </w:p>
        </w:tc>
      </w:tr>
      <w:tr w:rsidR="002E16E0" w:rsidRPr="003C76E7" w:rsidTr="00025FCB">
        <w:tc>
          <w:tcPr>
            <w:tcW w:w="675" w:type="dxa"/>
          </w:tcPr>
          <w:p w:rsidR="002E16E0" w:rsidRPr="003C76E7" w:rsidRDefault="002E16E0" w:rsidP="004D1E70">
            <w:pPr>
              <w:rPr>
                <w:rFonts w:ascii="Times New Roman" w:hAnsi="Times New Roman" w:cs="Times New Roman"/>
                <w:sz w:val="24"/>
                <w:szCs w:val="24"/>
              </w:rPr>
            </w:pPr>
            <w:r>
              <w:rPr>
                <w:rFonts w:ascii="Times New Roman" w:hAnsi="Times New Roman" w:cs="Times New Roman"/>
                <w:sz w:val="24"/>
                <w:szCs w:val="24"/>
              </w:rPr>
              <w:t>1</w:t>
            </w:r>
            <w:r w:rsidR="004D1E70">
              <w:rPr>
                <w:rFonts w:ascii="Times New Roman" w:hAnsi="Times New Roman" w:cs="Times New Roman"/>
                <w:sz w:val="24"/>
                <w:szCs w:val="24"/>
              </w:rPr>
              <w:t>5</w:t>
            </w:r>
            <w:r>
              <w:rPr>
                <w:rFonts w:ascii="Times New Roman" w:hAnsi="Times New Roman" w:cs="Times New Roman"/>
                <w:sz w:val="24"/>
                <w:szCs w:val="24"/>
              </w:rPr>
              <w:t>.</w:t>
            </w:r>
          </w:p>
        </w:tc>
        <w:tc>
          <w:tcPr>
            <w:tcW w:w="3969" w:type="dxa"/>
          </w:tcPr>
          <w:p w:rsidR="002E16E0" w:rsidRPr="00A36C44" w:rsidRDefault="002E16E0" w:rsidP="004A0078">
            <w:pPr>
              <w:widowControl w:val="0"/>
              <w:tabs>
                <w:tab w:val="left" w:pos="6127"/>
              </w:tabs>
              <w:rPr>
                <w:rFonts w:ascii="Times New Roman" w:hAnsi="Times New Roman" w:cs="Times New Roman"/>
                <w:color w:val="000000"/>
                <w:spacing w:val="-2"/>
              </w:rPr>
            </w:pPr>
            <w:r w:rsidRPr="00A36C44">
              <w:rPr>
                <w:rFonts w:ascii="Times New Roman" w:hAnsi="Times New Roman" w:cs="Times New Roman"/>
                <w:color w:val="000000"/>
                <w:spacing w:val="-2"/>
              </w:rPr>
              <w:t>Создание нормативных условий деятельности</w:t>
            </w:r>
            <w:r w:rsidR="00112510">
              <w:rPr>
                <w:rFonts w:ascii="Times New Roman" w:hAnsi="Times New Roman" w:cs="Times New Roman"/>
                <w:color w:val="000000"/>
                <w:spacing w:val="-2"/>
              </w:rPr>
              <w:t xml:space="preserve"> </w:t>
            </w:r>
            <w:r w:rsidRPr="00A36C44">
              <w:rPr>
                <w:rFonts w:ascii="Times New Roman" w:hAnsi="Times New Roman" w:cs="Times New Roman"/>
                <w:color w:val="000000"/>
                <w:spacing w:val="-2"/>
              </w:rPr>
              <w:t xml:space="preserve">муниципальных </w:t>
            </w:r>
            <w:r w:rsidRPr="00A36C44">
              <w:rPr>
                <w:rFonts w:ascii="Times New Roman" w:hAnsi="Times New Roman" w:cs="Times New Roman"/>
              </w:rPr>
              <w:t xml:space="preserve">общеобразовательных организаций </w:t>
            </w:r>
            <w:r w:rsidRPr="00A36C44">
              <w:rPr>
                <w:rFonts w:ascii="Times New Roman" w:hAnsi="Times New Roman" w:cs="Times New Roman"/>
                <w:color w:val="000000"/>
                <w:spacing w:val="-2"/>
              </w:rPr>
              <w:t>для получения в них образования в соответствии с требованиями законодательства и современными потребностями общества</w:t>
            </w:r>
          </w:p>
        </w:tc>
        <w:tc>
          <w:tcPr>
            <w:tcW w:w="1276" w:type="dxa"/>
          </w:tcPr>
          <w:p w:rsidR="002E16E0" w:rsidRDefault="002E16E0" w:rsidP="003F18C8">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p>
          <w:p w:rsidR="002E16E0" w:rsidRPr="00152789" w:rsidRDefault="002E16E0" w:rsidP="003F18C8">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68</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67</w:t>
            </w:r>
          </w:p>
        </w:tc>
        <w:tc>
          <w:tcPr>
            <w:tcW w:w="1561"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68</w:t>
            </w:r>
          </w:p>
        </w:tc>
        <w:tc>
          <w:tcPr>
            <w:tcW w:w="1559"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68</w:t>
            </w:r>
          </w:p>
        </w:tc>
        <w:tc>
          <w:tcPr>
            <w:tcW w:w="1705" w:type="dxa"/>
            <w:gridSpan w:val="3"/>
          </w:tcPr>
          <w:p w:rsidR="002E16E0" w:rsidRPr="00EA3543" w:rsidRDefault="002E16E0" w:rsidP="003F18C8">
            <w:pPr>
              <w:rPr>
                <w:rFonts w:ascii="Times New Roman" w:hAnsi="Times New Roman" w:cs="Times New Roman"/>
                <w:sz w:val="24"/>
                <w:szCs w:val="24"/>
              </w:rPr>
            </w:pPr>
            <w:r w:rsidRPr="00EA3543">
              <w:rPr>
                <w:rFonts w:ascii="Times New Roman" w:hAnsi="Times New Roman" w:cs="Times New Roman"/>
                <w:sz w:val="24"/>
                <w:szCs w:val="24"/>
              </w:rPr>
              <w:t>6</w:t>
            </w:r>
            <w:r w:rsidR="00D56F8C">
              <w:rPr>
                <w:rFonts w:ascii="Times New Roman" w:hAnsi="Times New Roman" w:cs="Times New Roman"/>
                <w:sz w:val="24"/>
                <w:szCs w:val="24"/>
              </w:rPr>
              <w:t>9</w:t>
            </w:r>
          </w:p>
        </w:tc>
        <w:tc>
          <w:tcPr>
            <w:tcW w:w="1726" w:type="dxa"/>
          </w:tcPr>
          <w:p w:rsidR="002E16E0" w:rsidRPr="00EA3543" w:rsidRDefault="00D56F8C" w:rsidP="003F18C8">
            <w:pPr>
              <w:rPr>
                <w:rFonts w:ascii="Times New Roman" w:hAnsi="Times New Roman" w:cs="Times New Roman"/>
                <w:sz w:val="24"/>
                <w:szCs w:val="24"/>
              </w:rPr>
            </w:pPr>
            <w:r>
              <w:rPr>
                <w:rFonts w:ascii="Times New Roman" w:hAnsi="Times New Roman" w:cs="Times New Roman"/>
                <w:sz w:val="24"/>
                <w:szCs w:val="24"/>
              </w:rPr>
              <w:t>69</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1</w:t>
            </w:r>
            <w:r w:rsidR="004D1E70">
              <w:rPr>
                <w:rFonts w:ascii="Times New Roman" w:hAnsi="Times New Roman" w:cs="Times New Roman"/>
                <w:sz w:val="24"/>
                <w:szCs w:val="24"/>
              </w:rPr>
              <w:t>6</w:t>
            </w:r>
            <w:r>
              <w:rPr>
                <w:rFonts w:ascii="Times New Roman" w:hAnsi="Times New Roman" w:cs="Times New Roman"/>
                <w:sz w:val="24"/>
                <w:szCs w:val="24"/>
              </w:rPr>
              <w:t>.</w:t>
            </w:r>
          </w:p>
        </w:tc>
        <w:tc>
          <w:tcPr>
            <w:tcW w:w="3969" w:type="dxa"/>
          </w:tcPr>
          <w:p w:rsidR="002E16E0" w:rsidRPr="00152789" w:rsidRDefault="002E16E0" w:rsidP="001C2135">
            <w:pPr>
              <w:shd w:val="clear" w:color="auto" w:fill="FFFFFF"/>
              <w:tabs>
                <w:tab w:val="left" w:pos="317"/>
                <w:tab w:val="left" w:pos="6127"/>
              </w:tabs>
              <w:ind w:left="34" w:right="-57" w:hanging="34"/>
              <w:rPr>
                <w:rFonts w:ascii="Times New Roman" w:hAnsi="Times New Roman" w:cs="Times New Roman"/>
              </w:rPr>
            </w:pPr>
            <w:r>
              <w:rPr>
                <w:rFonts w:ascii="Times New Roman" w:hAnsi="Times New Roman" w:cs="Times New Roman"/>
                <w:color w:val="000000"/>
              </w:rPr>
              <w:t>О</w:t>
            </w:r>
            <w:r w:rsidRPr="00152789">
              <w:rPr>
                <w:rFonts w:ascii="Times New Roman" w:hAnsi="Times New Roman" w:cs="Times New Roman"/>
                <w:color w:val="000000"/>
              </w:rPr>
              <w:t xml:space="preserve">беспечение питанием учащихся общеобразовательных </w:t>
            </w:r>
            <w:r>
              <w:rPr>
                <w:rFonts w:ascii="Times New Roman" w:hAnsi="Times New Roman" w:cs="Times New Roman"/>
                <w:sz w:val="24"/>
                <w:szCs w:val="24"/>
              </w:rPr>
              <w:t xml:space="preserve">организаций </w:t>
            </w:r>
            <w:r w:rsidRPr="00152789">
              <w:rPr>
                <w:rFonts w:ascii="Times New Roman" w:hAnsi="Times New Roman" w:cs="Times New Roman"/>
                <w:color w:val="000000"/>
              </w:rPr>
              <w:t>города в рамках установленных нормативов</w:t>
            </w:r>
          </w:p>
        </w:tc>
        <w:tc>
          <w:tcPr>
            <w:tcW w:w="1276" w:type="dxa"/>
          </w:tcPr>
          <w:p w:rsidR="002E16E0" w:rsidRPr="00152789" w:rsidRDefault="002E16E0" w:rsidP="00E12C1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color w:val="000000"/>
                <w:sz w:val="24"/>
                <w:szCs w:val="24"/>
              </w:rPr>
              <w:t>100</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100</w:t>
            </w:r>
          </w:p>
        </w:tc>
        <w:tc>
          <w:tcPr>
            <w:tcW w:w="1561" w:type="dxa"/>
          </w:tcPr>
          <w:p w:rsidR="002E16E0" w:rsidRPr="00EA3543" w:rsidRDefault="002E16E0" w:rsidP="002432B9">
            <w:pPr>
              <w:widowControl w:val="0"/>
              <w:tabs>
                <w:tab w:val="left" w:pos="6127"/>
              </w:tabs>
              <w:ind w:right="-284"/>
              <w:jc w:val="both"/>
              <w:rPr>
                <w:rFonts w:ascii="Times New Roman" w:hAnsi="Times New Roman" w:cs="Times New Roman"/>
                <w:color w:val="000000"/>
                <w:sz w:val="24"/>
                <w:szCs w:val="24"/>
              </w:rPr>
            </w:pPr>
            <w:r w:rsidRPr="00EA3543">
              <w:rPr>
                <w:rFonts w:ascii="Times New Roman" w:hAnsi="Times New Roman" w:cs="Times New Roman"/>
                <w:color w:val="000000"/>
                <w:sz w:val="24"/>
                <w:szCs w:val="24"/>
              </w:rPr>
              <w:t>100</w:t>
            </w:r>
          </w:p>
        </w:tc>
        <w:tc>
          <w:tcPr>
            <w:tcW w:w="1559"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100</w:t>
            </w:r>
          </w:p>
        </w:tc>
        <w:tc>
          <w:tcPr>
            <w:tcW w:w="1705" w:type="dxa"/>
            <w:gridSpan w:val="3"/>
          </w:tcPr>
          <w:p w:rsidR="002E16E0" w:rsidRPr="00EA3543" w:rsidRDefault="002E16E0" w:rsidP="00E12C19">
            <w:pPr>
              <w:rPr>
                <w:rFonts w:ascii="Times New Roman" w:hAnsi="Times New Roman" w:cs="Times New Roman"/>
                <w:sz w:val="24"/>
                <w:szCs w:val="24"/>
              </w:rPr>
            </w:pPr>
            <w:r w:rsidRPr="00EA3543">
              <w:rPr>
                <w:rFonts w:ascii="Times New Roman" w:hAnsi="Times New Roman" w:cs="Times New Roman"/>
                <w:sz w:val="24"/>
                <w:szCs w:val="24"/>
              </w:rPr>
              <w:t>100</w:t>
            </w:r>
          </w:p>
        </w:tc>
        <w:tc>
          <w:tcPr>
            <w:tcW w:w="1726" w:type="dxa"/>
          </w:tcPr>
          <w:p w:rsidR="002E16E0" w:rsidRPr="00EA3543" w:rsidRDefault="00FC2829" w:rsidP="00E12C19">
            <w:pPr>
              <w:rPr>
                <w:rFonts w:ascii="Times New Roman" w:hAnsi="Times New Roman" w:cs="Times New Roman"/>
                <w:sz w:val="24"/>
                <w:szCs w:val="24"/>
              </w:rPr>
            </w:pPr>
            <w:r>
              <w:rPr>
                <w:rFonts w:ascii="Times New Roman" w:hAnsi="Times New Roman" w:cs="Times New Roman"/>
                <w:sz w:val="24"/>
                <w:szCs w:val="24"/>
              </w:rPr>
              <w:t>100</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1</w:t>
            </w:r>
            <w:r w:rsidR="004D1E70">
              <w:rPr>
                <w:rFonts w:ascii="Times New Roman" w:hAnsi="Times New Roman" w:cs="Times New Roman"/>
                <w:sz w:val="24"/>
                <w:szCs w:val="24"/>
              </w:rPr>
              <w:t>7</w:t>
            </w:r>
            <w:r>
              <w:rPr>
                <w:rFonts w:ascii="Times New Roman" w:hAnsi="Times New Roman" w:cs="Times New Roman"/>
                <w:sz w:val="24"/>
                <w:szCs w:val="24"/>
              </w:rPr>
              <w:t>.</w:t>
            </w:r>
          </w:p>
        </w:tc>
        <w:tc>
          <w:tcPr>
            <w:tcW w:w="3969" w:type="dxa"/>
          </w:tcPr>
          <w:p w:rsidR="002E16E0" w:rsidRPr="00152789" w:rsidRDefault="002E16E0" w:rsidP="00DA12AD">
            <w:pPr>
              <w:widowControl w:val="0"/>
              <w:tabs>
                <w:tab w:val="left" w:pos="6127"/>
              </w:tabs>
              <w:ind w:right="-1"/>
              <w:rPr>
                <w:rFonts w:ascii="Times New Roman" w:hAnsi="Times New Roman" w:cs="Times New Roman"/>
              </w:rPr>
            </w:pPr>
            <w:r>
              <w:rPr>
                <w:rFonts w:ascii="Times New Roman" w:hAnsi="Times New Roman" w:cs="Times New Roman"/>
              </w:rPr>
              <w:t>П</w:t>
            </w:r>
            <w:r w:rsidRPr="00152789">
              <w:rPr>
                <w:rFonts w:ascii="Times New Roman" w:hAnsi="Times New Roman" w:cs="Times New Roman"/>
              </w:rPr>
              <w:t>риемка надзорными службами всех функционирующих</w:t>
            </w:r>
            <w:r>
              <w:rPr>
                <w:rFonts w:ascii="Times New Roman" w:hAnsi="Times New Roman" w:cs="Times New Roman"/>
              </w:rPr>
              <w:t xml:space="preserve"> обще</w:t>
            </w:r>
            <w:r w:rsidRPr="00152789">
              <w:rPr>
                <w:rFonts w:ascii="Times New Roman" w:hAnsi="Times New Roman" w:cs="Times New Roman"/>
                <w:color w:val="000000"/>
              </w:rPr>
              <w:t xml:space="preserve">образовательных </w:t>
            </w:r>
            <w:r w:rsidRPr="00152789">
              <w:rPr>
                <w:rFonts w:ascii="Times New Roman" w:hAnsi="Times New Roman" w:cs="Times New Roman"/>
                <w:color w:val="000000"/>
                <w:spacing w:val="-2"/>
              </w:rPr>
              <w:t>организаций</w:t>
            </w:r>
            <w:r w:rsidRPr="00152789">
              <w:rPr>
                <w:rFonts w:ascii="Times New Roman" w:hAnsi="Times New Roman" w:cs="Times New Roman"/>
                <w:color w:val="000000"/>
              </w:rPr>
              <w:t xml:space="preserve"> города к новому учебному году</w:t>
            </w:r>
          </w:p>
        </w:tc>
        <w:tc>
          <w:tcPr>
            <w:tcW w:w="1276" w:type="dxa"/>
          </w:tcPr>
          <w:p w:rsidR="002E16E0" w:rsidRDefault="002E16E0" w:rsidP="00E12C1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p>
          <w:p w:rsidR="002E16E0" w:rsidRPr="00152789" w:rsidRDefault="002E16E0" w:rsidP="00E12C19">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68</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67</w:t>
            </w:r>
          </w:p>
        </w:tc>
        <w:tc>
          <w:tcPr>
            <w:tcW w:w="1561"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68</w:t>
            </w:r>
          </w:p>
        </w:tc>
        <w:tc>
          <w:tcPr>
            <w:tcW w:w="1559"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68</w:t>
            </w:r>
          </w:p>
        </w:tc>
        <w:tc>
          <w:tcPr>
            <w:tcW w:w="1705" w:type="dxa"/>
            <w:gridSpan w:val="3"/>
          </w:tcPr>
          <w:p w:rsidR="002E16E0" w:rsidRPr="00EA3543" w:rsidRDefault="002E16E0" w:rsidP="00E12C19">
            <w:pPr>
              <w:rPr>
                <w:rFonts w:ascii="Times New Roman" w:hAnsi="Times New Roman" w:cs="Times New Roman"/>
                <w:sz w:val="24"/>
                <w:szCs w:val="24"/>
              </w:rPr>
            </w:pPr>
            <w:r w:rsidRPr="00EA3543">
              <w:rPr>
                <w:rFonts w:ascii="Times New Roman" w:hAnsi="Times New Roman" w:cs="Times New Roman"/>
                <w:sz w:val="24"/>
                <w:szCs w:val="24"/>
              </w:rPr>
              <w:t>6</w:t>
            </w:r>
            <w:r w:rsidR="00FC2829">
              <w:rPr>
                <w:rFonts w:ascii="Times New Roman" w:hAnsi="Times New Roman" w:cs="Times New Roman"/>
                <w:sz w:val="24"/>
                <w:szCs w:val="24"/>
              </w:rPr>
              <w:t>9</w:t>
            </w:r>
          </w:p>
        </w:tc>
        <w:tc>
          <w:tcPr>
            <w:tcW w:w="1726" w:type="dxa"/>
          </w:tcPr>
          <w:p w:rsidR="002E16E0" w:rsidRPr="00EA3543" w:rsidRDefault="00FC2829" w:rsidP="00E12C19">
            <w:pPr>
              <w:rPr>
                <w:rFonts w:ascii="Times New Roman" w:hAnsi="Times New Roman" w:cs="Times New Roman"/>
                <w:sz w:val="24"/>
                <w:szCs w:val="24"/>
              </w:rPr>
            </w:pPr>
            <w:r>
              <w:rPr>
                <w:rFonts w:ascii="Times New Roman" w:hAnsi="Times New Roman" w:cs="Times New Roman"/>
                <w:sz w:val="24"/>
                <w:szCs w:val="24"/>
              </w:rPr>
              <w:t>69</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1</w:t>
            </w:r>
            <w:r w:rsidR="004D1E70">
              <w:rPr>
                <w:rFonts w:ascii="Times New Roman" w:hAnsi="Times New Roman" w:cs="Times New Roman"/>
                <w:sz w:val="24"/>
                <w:szCs w:val="24"/>
              </w:rPr>
              <w:t>8</w:t>
            </w:r>
            <w:r>
              <w:rPr>
                <w:rFonts w:ascii="Times New Roman" w:hAnsi="Times New Roman" w:cs="Times New Roman"/>
                <w:sz w:val="24"/>
                <w:szCs w:val="24"/>
              </w:rPr>
              <w:t>.</w:t>
            </w:r>
          </w:p>
        </w:tc>
        <w:tc>
          <w:tcPr>
            <w:tcW w:w="3969" w:type="dxa"/>
          </w:tcPr>
          <w:p w:rsidR="002E16E0" w:rsidRPr="00A36C44" w:rsidRDefault="002E16E0" w:rsidP="004A0078">
            <w:pPr>
              <w:widowControl w:val="0"/>
              <w:tabs>
                <w:tab w:val="left" w:pos="6127"/>
              </w:tabs>
              <w:ind w:right="-1"/>
              <w:rPr>
                <w:rFonts w:ascii="Times New Roman" w:hAnsi="Times New Roman" w:cs="Times New Roman"/>
              </w:rPr>
            </w:pPr>
            <w:r w:rsidRPr="00A36C44">
              <w:rPr>
                <w:rFonts w:ascii="Times New Roman" w:hAnsi="Times New Roman" w:cs="Times New Roman"/>
                <w:sz w:val="21"/>
                <w:szCs w:val="21"/>
              </w:rPr>
              <w:t>Адаптация объектов муниципальных общеобразовательных организаций в соответствии с требованиями строительных норм и правил по обеспечению их доступности для</w:t>
            </w:r>
            <w:r w:rsidRPr="00A36C44">
              <w:rPr>
                <w:rFonts w:ascii="Times New Roman" w:hAnsi="Times New Roman" w:cs="Times New Roman"/>
              </w:rPr>
              <w:t xml:space="preserve"> </w:t>
            </w:r>
            <w:r w:rsidRPr="00A36C44">
              <w:rPr>
                <w:rFonts w:ascii="Times New Roman" w:hAnsi="Times New Roman" w:cs="Times New Roman"/>
                <w:sz w:val="20"/>
                <w:szCs w:val="20"/>
              </w:rPr>
              <w:lastRenderedPageBreak/>
              <w:t>инвалидов и маломобильных групп населения</w:t>
            </w:r>
          </w:p>
        </w:tc>
        <w:tc>
          <w:tcPr>
            <w:tcW w:w="1276" w:type="dxa"/>
          </w:tcPr>
          <w:p w:rsidR="002E16E0" w:rsidRDefault="002E16E0" w:rsidP="00E12C19">
            <w:pPr>
              <w:widowControl w:val="0"/>
              <w:tabs>
                <w:tab w:val="left" w:pos="6127"/>
              </w:tabs>
              <w:ind w:left="-103" w:right="-104"/>
              <w:jc w:val="both"/>
              <w:rPr>
                <w:rFonts w:ascii="Times New Roman" w:hAnsi="Times New Roman" w:cs="Times New Roman"/>
              </w:rPr>
            </w:pPr>
            <w:r>
              <w:rPr>
                <w:rFonts w:ascii="Times New Roman" w:hAnsi="Times New Roman" w:cs="Times New Roman"/>
              </w:rPr>
              <w:lastRenderedPageBreak/>
              <w:t xml:space="preserve">количество </w:t>
            </w:r>
          </w:p>
          <w:p w:rsidR="002E16E0" w:rsidRPr="00E55BF3" w:rsidRDefault="002E16E0" w:rsidP="00E12C19">
            <w:pPr>
              <w:widowControl w:val="0"/>
              <w:tabs>
                <w:tab w:val="left" w:pos="6127"/>
              </w:tabs>
              <w:ind w:left="-103" w:right="-104"/>
              <w:jc w:val="both"/>
              <w:rPr>
                <w:rFonts w:ascii="Times New Roman" w:hAnsi="Times New Roman" w:cs="Times New Roman"/>
              </w:rPr>
            </w:pPr>
            <w:r w:rsidRPr="00E55BF3">
              <w:rPr>
                <w:rFonts w:ascii="Times New Roman" w:hAnsi="Times New Roman" w:cs="Times New Roman"/>
              </w:rPr>
              <w:t>учреждений</w:t>
            </w:r>
          </w:p>
        </w:tc>
        <w:tc>
          <w:tcPr>
            <w:tcW w:w="1702"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1</w:t>
            </w:r>
          </w:p>
        </w:tc>
        <w:tc>
          <w:tcPr>
            <w:tcW w:w="1701" w:type="dxa"/>
          </w:tcPr>
          <w:p w:rsidR="002E16E0" w:rsidRPr="00EA3543" w:rsidRDefault="002E16E0" w:rsidP="002432B9">
            <w:pPr>
              <w:widowControl w:val="0"/>
              <w:tabs>
                <w:tab w:val="left" w:pos="6127"/>
              </w:tabs>
              <w:ind w:right="-284"/>
              <w:jc w:val="both"/>
              <w:rPr>
                <w:rFonts w:ascii="Times New Roman" w:hAnsi="Times New Roman" w:cs="Times New Roman"/>
                <w:sz w:val="24"/>
                <w:szCs w:val="24"/>
              </w:rPr>
            </w:pPr>
            <w:r w:rsidRPr="00EA3543">
              <w:rPr>
                <w:rFonts w:ascii="Times New Roman" w:hAnsi="Times New Roman" w:cs="Times New Roman"/>
                <w:sz w:val="24"/>
                <w:szCs w:val="24"/>
              </w:rPr>
              <w:t>2</w:t>
            </w:r>
          </w:p>
        </w:tc>
        <w:tc>
          <w:tcPr>
            <w:tcW w:w="1561"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w:t>
            </w:r>
          </w:p>
        </w:tc>
        <w:tc>
          <w:tcPr>
            <w:tcW w:w="1559" w:type="dxa"/>
          </w:tcPr>
          <w:p w:rsidR="002E16E0" w:rsidRPr="00EA3543" w:rsidRDefault="002E16E0" w:rsidP="002432B9">
            <w:pPr>
              <w:rPr>
                <w:rFonts w:ascii="Times New Roman" w:hAnsi="Times New Roman" w:cs="Times New Roman"/>
                <w:sz w:val="24"/>
                <w:szCs w:val="24"/>
              </w:rPr>
            </w:pPr>
            <w:r w:rsidRPr="00EA3543">
              <w:rPr>
                <w:rFonts w:ascii="Times New Roman" w:hAnsi="Times New Roman" w:cs="Times New Roman"/>
                <w:sz w:val="24"/>
                <w:szCs w:val="24"/>
              </w:rPr>
              <w:t>-</w:t>
            </w:r>
          </w:p>
        </w:tc>
        <w:tc>
          <w:tcPr>
            <w:tcW w:w="1705" w:type="dxa"/>
            <w:gridSpan w:val="3"/>
          </w:tcPr>
          <w:p w:rsidR="002E16E0" w:rsidRPr="00EA3543" w:rsidRDefault="002E16E0" w:rsidP="00E12C19">
            <w:pPr>
              <w:rPr>
                <w:rFonts w:ascii="Times New Roman" w:hAnsi="Times New Roman" w:cs="Times New Roman"/>
                <w:sz w:val="24"/>
                <w:szCs w:val="24"/>
              </w:rPr>
            </w:pPr>
            <w:r w:rsidRPr="00EA3543">
              <w:rPr>
                <w:rFonts w:ascii="Times New Roman" w:hAnsi="Times New Roman" w:cs="Times New Roman"/>
                <w:sz w:val="24"/>
                <w:szCs w:val="24"/>
              </w:rPr>
              <w:t>-</w:t>
            </w:r>
          </w:p>
        </w:tc>
        <w:tc>
          <w:tcPr>
            <w:tcW w:w="1726" w:type="dxa"/>
          </w:tcPr>
          <w:p w:rsidR="002E16E0" w:rsidRPr="00EA3543" w:rsidRDefault="005C7005" w:rsidP="00E12C19">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lastRenderedPageBreak/>
              <w:t>1</w:t>
            </w:r>
            <w:r w:rsidR="004D1E70">
              <w:rPr>
                <w:rFonts w:ascii="Times New Roman" w:hAnsi="Times New Roman" w:cs="Times New Roman"/>
                <w:sz w:val="24"/>
                <w:szCs w:val="24"/>
              </w:rPr>
              <w:t>9</w:t>
            </w:r>
            <w:r>
              <w:rPr>
                <w:rFonts w:ascii="Times New Roman" w:hAnsi="Times New Roman" w:cs="Times New Roman"/>
                <w:sz w:val="24"/>
                <w:szCs w:val="24"/>
              </w:rPr>
              <w:t>.</w:t>
            </w:r>
          </w:p>
        </w:tc>
        <w:tc>
          <w:tcPr>
            <w:tcW w:w="3969" w:type="dxa"/>
          </w:tcPr>
          <w:p w:rsidR="002E16E0" w:rsidRPr="009B5998" w:rsidRDefault="002E16E0" w:rsidP="002432B9">
            <w:pPr>
              <w:widowControl w:val="0"/>
              <w:tabs>
                <w:tab w:val="left" w:pos="6127"/>
              </w:tabs>
              <w:ind w:right="-1"/>
              <w:rPr>
                <w:rFonts w:ascii="Times New Roman" w:hAnsi="Times New Roman" w:cs="Times New Roman"/>
                <w:sz w:val="21"/>
                <w:szCs w:val="21"/>
              </w:rPr>
            </w:pPr>
            <w:r w:rsidRPr="009B5998">
              <w:rPr>
                <w:rFonts w:ascii="Times New Roman" w:hAnsi="Times New Roman" w:cs="Times New Roman"/>
                <w:sz w:val="21"/>
                <w:szCs w:val="21"/>
              </w:rPr>
              <w:t>Отношение средней заработной платы педагогических работников общеобразовательных организаций</w:t>
            </w:r>
          </w:p>
          <w:p w:rsidR="002E16E0" w:rsidRPr="00152789" w:rsidRDefault="002E16E0" w:rsidP="002432B9">
            <w:pPr>
              <w:widowControl w:val="0"/>
              <w:tabs>
                <w:tab w:val="left" w:pos="6127"/>
              </w:tabs>
              <w:ind w:right="-1"/>
              <w:rPr>
                <w:rFonts w:ascii="Times New Roman" w:hAnsi="Times New Roman" w:cs="Times New Roman"/>
              </w:rPr>
            </w:pPr>
            <w:r w:rsidRPr="009B5998">
              <w:rPr>
                <w:rFonts w:ascii="Times New Roman" w:hAnsi="Times New Roman" w:cs="Times New Roman"/>
                <w:sz w:val="21"/>
                <w:szCs w:val="21"/>
              </w:rPr>
              <w:t>к средней заработной плате в сфере общего образования в регионе</w:t>
            </w:r>
          </w:p>
        </w:tc>
        <w:tc>
          <w:tcPr>
            <w:tcW w:w="1276" w:type="dxa"/>
          </w:tcPr>
          <w:p w:rsidR="002E16E0" w:rsidRPr="00152789" w:rsidRDefault="002E16E0" w:rsidP="002432B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100</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r>
              <w:rPr>
                <w:rFonts w:ascii="Times New Roman" w:hAnsi="Times New Roman" w:cs="Times New Roman"/>
                <w:color w:val="000000"/>
                <w:sz w:val="24"/>
                <w:szCs w:val="24"/>
              </w:rPr>
              <w:t>17</w:t>
            </w:r>
          </w:p>
        </w:tc>
        <w:tc>
          <w:tcPr>
            <w:tcW w:w="1561" w:type="dxa"/>
          </w:tcPr>
          <w:p w:rsidR="002E16E0" w:rsidRPr="00530686" w:rsidRDefault="002E16E0" w:rsidP="001C79CB">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r w:rsidR="001C79CB">
              <w:rPr>
                <w:rFonts w:ascii="Times New Roman" w:hAnsi="Times New Roman" w:cs="Times New Roman"/>
                <w:color w:val="000000"/>
                <w:sz w:val="24"/>
                <w:szCs w:val="24"/>
              </w:rPr>
              <w:t>22</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100</w:t>
            </w:r>
          </w:p>
        </w:tc>
        <w:tc>
          <w:tcPr>
            <w:tcW w:w="1705" w:type="dxa"/>
            <w:gridSpan w:val="3"/>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100</w:t>
            </w:r>
          </w:p>
        </w:tc>
        <w:tc>
          <w:tcPr>
            <w:tcW w:w="1726" w:type="dxa"/>
          </w:tcPr>
          <w:p w:rsidR="002E16E0" w:rsidRPr="00530686" w:rsidRDefault="00871492" w:rsidP="002432B9">
            <w:pPr>
              <w:rPr>
                <w:rFonts w:ascii="Times New Roman" w:hAnsi="Times New Roman" w:cs="Times New Roman"/>
                <w:sz w:val="24"/>
                <w:szCs w:val="24"/>
              </w:rPr>
            </w:pPr>
            <w:r>
              <w:rPr>
                <w:rFonts w:ascii="Times New Roman" w:hAnsi="Times New Roman" w:cs="Times New Roman"/>
                <w:sz w:val="24"/>
                <w:szCs w:val="24"/>
              </w:rPr>
              <w:t>100</w:t>
            </w:r>
          </w:p>
        </w:tc>
      </w:tr>
      <w:tr w:rsidR="002E16E0" w:rsidRPr="003C76E7" w:rsidTr="00025FCB">
        <w:tc>
          <w:tcPr>
            <w:tcW w:w="675" w:type="dxa"/>
          </w:tcPr>
          <w:p w:rsidR="002E16E0" w:rsidRDefault="004D1E70" w:rsidP="002236C3">
            <w:pPr>
              <w:rPr>
                <w:rFonts w:ascii="Times New Roman" w:hAnsi="Times New Roman" w:cs="Times New Roman"/>
                <w:sz w:val="24"/>
                <w:szCs w:val="24"/>
              </w:rPr>
            </w:pPr>
            <w:r>
              <w:rPr>
                <w:rFonts w:ascii="Times New Roman" w:hAnsi="Times New Roman" w:cs="Times New Roman"/>
                <w:sz w:val="24"/>
                <w:szCs w:val="24"/>
              </w:rPr>
              <w:t>20</w:t>
            </w:r>
            <w:r w:rsidR="002E16E0">
              <w:rPr>
                <w:rFonts w:ascii="Times New Roman" w:hAnsi="Times New Roman" w:cs="Times New Roman"/>
                <w:sz w:val="24"/>
                <w:szCs w:val="24"/>
              </w:rPr>
              <w:t>.</w:t>
            </w:r>
          </w:p>
        </w:tc>
        <w:tc>
          <w:tcPr>
            <w:tcW w:w="3969" w:type="dxa"/>
          </w:tcPr>
          <w:p w:rsidR="002E16E0" w:rsidRPr="00152789" w:rsidRDefault="002E16E0" w:rsidP="00BC223B">
            <w:pPr>
              <w:widowControl w:val="0"/>
              <w:tabs>
                <w:tab w:val="left" w:pos="6127"/>
              </w:tabs>
              <w:ind w:right="-1"/>
              <w:rPr>
                <w:rFonts w:ascii="Times New Roman" w:hAnsi="Times New Roman" w:cs="Times New Roman"/>
              </w:rPr>
            </w:pPr>
            <w:r>
              <w:rPr>
                <w:rFonts w:ascii="Times New Roman" w:hAnsi="Times New Roman" w:cs="Times New Roman"/>
              </w:rPr>
              <w:t>Капитальный ремонт кровель муниципальных образовательных организаций Брянской области</w:t>
            </w:r>
          </w:p>
        </w:tc>
        <w:tc>
          <w:tcPr>
            <w:tcW w:w="1276" w:type="dxa"/>
          </w:tcPr>
          <w:p w:rsidR="002E16E0" w:rsidRPr="002A4E39" w:rsidRDefault="002E16E0" w:rsidP="00E12C19">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29</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18</w:t>
            </w:r>
          </w:p>
        </w:tc>
        <w:tc>
          <w:tcPr>
            <w:tcW w:w="1559" w:type="dxa"/>
          </w:tcPr>
          <w:p w:rsidR="002E16E0" w:rsidRPr="00530686" w:rsidRDefault="00B9778E"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Pr="00530686" w:rsidRDefault="00B9778E" w:rsidP="00E12C19">
            <w:pPr>
              <w:rPr>
                <w:rFonts w:ascii="Times New Roman" w:hAnsi="Times New Roman" w:cs="Times New Roman"/>
                <w:sz w:val="24"/>
                <w:szCs w:val="24"/>
              </w:rPr>
            </w:pPr>
            <w:r w:rsidRPr="00530686">
              <w:rPr>
                <w:rFonts w:ascii="Times New Roman" w:hAnsi="Times New Roman" w:cs="Times New Roman"/>
                <w:sz w:val="24"/>
                <w:szCs w:val="24"/>
              </w:rPr>
              <w:t>23</w:t>
            </w:r>
          </w:p>
        </w:tc>
        <w:tc>
          <w:tcPr>
            <w:tcW w:w="1726" w:type="dxa"/>
          </w:tcPr>
          <w:p w:rsidR="002E16E0" w:rsidRPr="00530686" w:rsidRDefault="00B9778E" w:rsidP="00E12C19">
            <w:pPr>
              <w:rPr>
                <w:rFonts w:ascii="Times New Roman" w:hAnsi="Times New Roman" w:cs="Times New Roman"/>
                <w:sz w:val="24"/>
                <w:szCs w:val="24"/>
              </w:rPr>
            </w:pPr>
            <w:r>
              <w:rPr>
                <w:rFonts w:ascii="Times New Roman" w:hAnsi="Times New Roman" w:cs="Times New Roman"/>
                <w:sz w:val="24"/>
                <w:szCs w:val="24"/>
              </w:rPr>
              <w:t>-</w:t>
            </w:r>
          </w:p>
        </w:tc>
      </w:tr>
      <w:tr w:rsidR="00D82F93" w:rsidRPr="003C76E7" w:rsidTr="00025FCB">
        <w:tc>
          <w:tcPr>
            <w:tcW w:w="675" w:type="dxa"/>
          </w:tcPr>
          <w:p w:rsidR="00D82F93" w:rsidRDefault="00D82F93" w:rsidP="004D1E70">
            <w:pPr>
              <w:rPr>
                <w:rFonts w:ascii="Times New Roman" w:hAnsi="Times New Roman" w:cs="Times New Roman"/>
                <w:sz w:val="24"/>
                <w:szCs w:val="24"/>
              </w:rPr>
            </w:pPr>
            <w:r>
              <w:rPr>
                <w:rFonts w:ascii="Times New Roman" w:hAnsi="Times New Roman" w:cs="Times New Roman"/>
                <w:sz w:val="24"/>
                <w:szCs w:val="24"/>
              </w:rPr>
              <w:t>2</w:t>
            </w:r>
            <w:r w:rsidR="004D1E70">
              <w:rPr>
                <w:rFonts w:ascii="Times New Roman" w:hAnsi="Times New Roman" w:cs="Times New Roman"/>
                <w:sz w:val="24"/>
                <w:szCs w:val="24"/>
              </w:rPr>
              <w:t>1</w:t>
            </w:r>
            <w:r>
              <w:rPr>
                <w:rFonts w:ascii="Times New Roman" w:hAnsi="Times New Roman" w:cs="Times New Roman"/>
                <w:sz w:val="24"/>
                <w:szCs w:val="24"/>
              </w:rPr>
              <w:t>.</w:t>
            </w:r>
          </w:p>
        </w:tc>
        <w:tc>
          <w:tcPr>
            <w:tcW w:w="3969" w:type="dxa"/>
          </w:tcPr>
          <w:p w:rsidR="00D82F93" w:rsidRDefault="00D82F93" w:rsidP="002432B9">
            <w:pPr>
              <w:widowControl w:val="0"/>
              <w:tabs>
                <w:tab w:val="left" w:pos="6127"/>
              </w:tabs>
              <w:ind w:right="-1"/>
              <w:rPr>
                <w:rFonts w:ascii="Times New Roman" w:hAnsi="Times New Roman" w:cs="Times New Roman"/>
              </w:rPr>
            </w:pPr>
            <w:r>
              <w:rPr>
                <w:rFonts w:ascii="Times New Roman" w:hAnsi="Times New Roman" w:cs="Times New Roman"/>
              </w:rPr>
              <w:t>Замена оконных блоков муниципальных образовательных организаций Брянской области</w:t>
            </w:r>
          </w:p>
        </w:tc>
        <w:tc>
          <w:tcPr>
            <w:tcW w:w="1276" w:type="dxa"/>
          </w:tcPr>
          <w:p w:rsidR="00D82F93" w:rsidRPr="002A4E39" w:rsidRDefault="00D82F93" w:rsidP="002432B9">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2" w:type="dxa"/>
          </w:tcPr>
          <w:p w:rsidR="00D82F93" w:rsidRPr="00530686" w:rsidRDefault="00D82F93"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701" w:type="dxa"/>
          </w:tcPr>
          <w:p w:rsidR="00D82F93" w:rsidRPr="00530686" w:rsidRDefault="00D82F93"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561" w:type="dxa"/>
          </w:tcPr>
          <w:p w:rsidR="00D82F93" w:rsidRPr="00530686" w:rsidRDefault="00D82F93" w:rsidP="002432B9">
            <w:pPr>
              <w:widowControl w:val="0"/>
              <w:tabs>
                <w:tab w:val="left" w:pos="6127"/>
              </w:tabs>
              <w:ind w:right="-284"/>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59</w:t>
            </w:r>
          </w:p>
        </w:tc>
        <w:tc>
          <w:tcPr>
            <w:tcW w:w="1559" w:type="dxa"/>
          </w:tcPr>
          <w:p w:rsidR="00D82F93" w:rsidRPr="00B90C21" w:rsidRDefault="00B90C21" w:rsidP="002432B9">
            <w:pPr>
              <w:rPr>
                <w:rFonts w:ascii="Times New Roman" w:hAnsi="Times New Roman" w:cs="Times New Roman"/>
                <w:sz w:val="24"/>
                <w:szCs w:val="24"/>
                <w:lang w:val="en-US"/>
              </w:rPr>
            </w:pPr>
            <w:r>
              <w:rPr>
                <w:rFonts w:ascii="Times New Roman" w:hAnsi="Times New Roman" w:cs="Times New Roman"/>
                <w:sz w:val="24"/>
                <w:szCs w:val="24"/>
                <w:lang w:val="en-US"/>
              </w:rPr>
              <w:t>31</w:t>
            </w:r>
          </w:p>
        </w:tc>
        <w:tc>
          <w:tcPr>
            <w:tcW w:w="1705" w:type="dxa"/>
            <w:gridSpan w:val="3"/>
          </w:tcPr>
          <w:p w:rsidR="00D82F93" w:rsidRPr="00B90C21" w:rsidRDefault="00B90C21" w:rsidP="00EE1EC2">
            <w:pPr>
              <w:rPr>
                <w:rFonts w:ascii="Times New Roman" w:hAnsi="Times New Roman" w:cs="Times New Roman"/>
                <w:sz w:val="24"/>
                <w:szCs w:val="24"/>
                <w:lang w:val="en-US"/>
              </w:rPr>
            </w:pPr>
            <w:r>
              <w:rPr>
                <w:rFonts w:ascii="Times New Roman" w:hAnsi="Times New Roman" w:cs="Times New Roman"/>
                <w:sz w:val="24"/>
                <w:szCs w:val="24"/>
                <w:lang w:val="en-US"/>
              </w:rPr>
              <w:t>14</w:t>
            </w:r>
          </w:p>
        </w:tc>
        <w:tc>
          <w:tcPr>
            <w:tcW w:w="1726" w:type="dxa"/>
          </w:tcPr>
          <w:p w:rsidR="00D82F93" w:rsidRPr="00B90C21" w:rsidRDefault="00B90C21" w:rsidP="00EE1EC2">
            <w:pPr>
              <w:rPr>
                <w:rFonts w:ascii="Times New Roman" w:hAnsi="Times New Roman" w:cs="Times New Roman"/>
                <w:sz w:val="24"/>
                <w:szCs w:val="24"/>
                <w:lang w:val="en-US"/>
              </w:rPr>
            </w:pPr>
            <w:r>
              <w:rPr>
                <w:rFonts w:ascii="Times New Roman" w:hAnsi="Times New Roman" w:cs="Times New Roman"/>
                <w:sz w:val="24"/>
                <w:szCs w:val="24"/>
                <w:lang w:val="en-US"/>
              </w:rPr>
              <w:t>21</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2</w:t>
            </w:r>
            <w:r w:rsidR="004D1E70">
              <w:rPr>
                <w:rFonts w:ascii="Times New Roman" w:hAnsi="Times New Roman" w:cs="Times New Roman"/>
                <w:sz w:val="24"/>
                <w:szCs w:val="24"/>
              </w:rPr>
              <w:t>2</w:t>
            </w:r>
            <w:r>
              <w:rPr>
                <w:rFonts w:ascii="Times New Roman" w:hAnsi="Times New Roman" w:cs="Times New Roman"/>
                <w:sz w:val="24"/>
                <w:szCs w:val="24"/>
              </w:rPr>
              <w:t>.</w:t>
            </w:r>
          </w:p>
        </w:tc>
        <w:tc>
          <w:tcPr>
            <w:tcW w:w="3969" w:type="dxa"/>
          </w:tcPr>
          <w:p w:rsidR="002E16E0" w:rsidRDefault="002E16E0" w:rsidP="002432B9">
            <w:pPr>
              <w:widowControl w:val="0"/>
              <w:tabs>
                <w:tab w:val="left" w:pos="6127"/>
              </w:tabs>
              <w:ind w:right="-1"/>
              <w:rPr>
                <w:rFonts w:ascii="Times New Roman" w:hAnsi="Times New Roman" w:cs="Times New Roman"/>
              </w:rPr>
            </w:pPr>
            <w:r>
              <w:rPr>
                <w:rFonts w:ascii="Times New Roman" w:hAnsi="Times New Roman" w:cs="Times New Roman"/>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Pr>
          <w:p w:rsidR="002E16E0" w:rsidRPr="00E55BF3" w:rsidRDefault="002E16E0" w:rsidP="002432B9">
            <w:pPr>
              <w:widowControl w:val="0"/>
              <w:tabs>
                <w:tab w:val="left" w:pos="6127"/>
              </w:tabs>
              <w:ind w:left="-103" w:right="-104"/>
              <w:jc w:val="both"/>
              <w:rPr>
                <w:rFonts w:ascii="Times New Roman" w:hAnsi="Times New Roman" w:cs="Times New Roman"/>
              </w:rPr>
            </w:pPr>
            <w:r w:rsidRPr="00E55BF3">
              <w:rPr>
                <w:rFonts w:ascii="Times New Roman" w:hAnsi="Times New Roman" w:cs="Times New Roman"/>
              </w:rPr>
              <w:t>количество зданий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highlight w:val="yellow"/>
              </w:rPr>
            </w:pPr>
            <w:r w:rsidRPr="00530686">
              <w:rPr>
                <w:rFonts w:ascii="Times New Roman" w:hAnsi="Times New Roman" w:cs="Times New Roman"/>
                <w:color w:val="000000"/>
                <w:sz w:val="24"/>
                <w:szCs w:val="24"/>
              </w:rPr>
              <w:t>1</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w:t>
            </w:r>
          </w:p>
        </w:tc>
        <w:tc>
          <w:tcPr>
            <w:tcW w:w="1705" w:type="dxa"/>
            <w:gridSpan w:val="3"/>
          </w:tcPr>
          <w:p w:rsidR="002E16E0" w:rsidRPr="00530686" w:rsidRDefault="002E16E0" w:rsidP="00E12C19">
            <w:pPr>
              <w:rPr>
                <w:rFonts w:ascii="Times New Roman" w:hAnsi="Times New Roman" w:cs="Times New Roman"/>
                <w:sz w:val="24"/>
                <w:szCs w:val="24"/>
              </w:rPr>
            </w:pPr>
            <w:r w:rsidRPr="00530686">
              <w:rPr>
                <w:rFonts w:ascii="Times New Roman" w:hAnsi="Times New Roman" w:cs="Times New Roman"/>
                <w:sz w:val="24"/>
                <w:szCs w:val="24"/>
              </w:rPr>
              <w:t>-</w:t>
            </w:r>
          </w:p>
        </w:tc>
        <w:tc>
          <w:tcPr>
            <w:tcW w:w="1726" w:type="dxa"/>
          </w:tcPr>
          <w:p w:rsidR="002E16E0" w:rsidRPr="00530686" w:rsidRDefault="00D82F93" w:rsidP="00E12C19">
            <w:pPr>
              <w:rPr>
                <w:rFonts w:ascii="Times New Roman" w:hAnsi="Times New Roman" w:cs="Times New Roman"/>
                <w:sz w:val="24"/>
                <w:szCs w:val="24"/>
              </w:rPr>
            </w:pPr>
            <w:r>
              <w:rPr>
                <w:rFonts w:ascii="Times New Roman" w:hAnsi="Times New Roman" w:cs="Times New Roman"/>
                <w:sz w:val="24"/>
                <w:szCs w:val="24"/>
              </w:rPr>
              <w:t>-</w:t>
            </w:r>
          </w:p>
        </w:tc>
      </w:tr>
      <w:tr w:rsidR="009A732E" w:rsidRPr="003C76E7" w:rsidTr="00025FCB">
        <w:tc>
          <w:tcPr>
            <w:tcW w:w="675" w:type="dxa"/>
          </w:tcPr>
          <w:p w:rsidR="009A732E" w:rsidRDefault="00B13B63" w:rsidP="004D1E70">
            <w:pPr>
              <w:rPr>
                <w:rFonts w:ascii="Times New Roman" w:hAnsi="Times New Roman" w:cs="Times New Roman"/>
                <w:sz w:val="24"/>
                <w:szCs w:val="24"/>
              </w:rPr>
            </w:pPr>
            <w:r>
              <w:rPr>
                <w:rFonts w:ascii="Times New Roman" w:hAnsi="Times New Roman" w:cs="Times New Roman"/>
                <w:sz w:val="24"/>
                <w:szCs w:val="24"/>
              </w:rPr>
              <w:t>2</w:t>
            </w:r>
            <w:r w:rsidR="004D1E70">
              <w:rPr>
                <w:rFonts w:ascii="Times New Roman" w:hAnsi="Times New Roman" w:cs="Times New Roman"/>
                <w:sz w:val="24"/>
                <w:szCs w:val="24"/>
              </w:rPr>
              <w:t>3</w:t>
            </w:r>
            <w:r>
              <w:rPr>
                <w:rFonts w:ascii="Times New Roman" w:hAnsi="Times New Roman" w:cs="Times New Roman"/>
                <w:sz w:val="24"/>
                <w:szCs w:val="24"/>
              </w:rPr>
              <w:t>.</w:t>
            </w:r>
          </w:p>
        </w:tc>
        <w:tc>
          <w:tcPr>
            <w:tcW w:w="3969" w:type="dxa"/>
          </w:tcPr>
          <w:p w:rsidR="009A732E" w:rsidRDefault="009A732E" w:rsidP="00EE1EC2">
            <w:pPr>
              <w:widowControl w:val="0"/>
              <w:tabs>
                <w:tab w:val="left" w:pos="6127"/>
              </w:tabs>
              <w:ind w:right="-1"/>
              <w:rPr>
                <w:rFonts w:ascii="Times New Roman" w:hAnsi="Times New Roman" w:cs="Times New Roman"/>
              </w:rPr>
            </w:pPr>
            <w:r>
              <w:rPr>
                <w:rFonts w:ascii="Times New Roman" w:hAnsi="Times New Roman" w:cs="Times New Roman"/>
              </w:rPr>
              <w:t>Капитальный ремонт бассейнов муниципальных образовательных организаций Брянской области</w:t>
            </w:r>
          </w:p>
        </w:tc>
        <w:tc>
          <w:tcPr>
            <w:tcW w:w="1276" w:type="dxa"/>
          </w:tcPr>
          <w:p w:rsidR="009A732E" w:rsidRPr="00E55BF3" w:rsidRDefault="009A732E" w:rsidP="00EE1EC2">
            <w:pPr>
              <w:widowControl w:val="0"/>
              <w:tabs>
                <w:tab w:val="left" w:pos="6127"/>
              </w:tabs>
              <w:ind w:left="-103" w:right="-104"/>
              <w:jc w:val="both"/>
              <w:rPr>
                <w:rFonts w:ascii="Times New Roman" w:hAnsi="Times New Roman" w:cs="Times New Roman"/>
              </w:rPr>
            </w:pPr>
            <w:r w:rsidRPr="002A4E39">
              <w:rPr>
                <w:rFonts w:ascii="Times New Roman" w:hAnsi="Times New Roman" w:cs="Times New Roman"/>
                <w:sz w:val="17"/>
                <w:szCs w:val="17"/>
              </w:rPr>
              <w:t>количество муниципальных образовательных организаций</w:t>
            </w:r>
          </w:p>
        </w:tc>
        <w:tc>
          <w:tcPr>
            <w:tcW w:w="1702" w:type="dxa"/>
          </w:tcPr>
          <w:p w:rsidR="009A732E" w:rsidRDefault="009A732E"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701" w:type="dxa"/>
          </w:tcPr>
          <w:p w:rsidR="009A732E" w:rsidRDefault="009A732E"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9A732E" w:rsidRDefault="009A732E"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59" w:type="dxa"/>
          </w:tcPr>
          <w:p w:rsidR="009A732E" w:rsidRDefault="005A6E23" w:rsidP="002432B9">
            <w:pPr>
              <w:rPr>
                <w:rFonts w:ascii="Times New Roman" w:hAnsi="Times New Roman" w:cs="Times New Roman"/>
                <w:sz w:val="24"/>
                <w:szCs w:val="24"/>
              </w:rPr>
            </w:pPr>
            <w:r>
              <w:rPr>
                <w:rFonts w:ascii="Times New Roman" w:hAnsi="Times New Roman" w:cs="Times New Roman"/>
                <w:sz w:val="24"/>
                <w:szCs w:val="24"/>
              </w:rPr>
              <w:t>2</w:t>
            </w:r>
          </w:p>
        </w:tc>
        <w:tc>
          <w:tcPr>
            <w:tcW w:w="1705" w:type="dxa"/>
            <w:gridSpan w:val="3"/>
          </w:tcPr>
          <w:p w:rsidR="009A732E" w:rsidRDefault="009A732E" w:rsidP="00E12C19">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9A732E" w:rsidRDefault="009A732E" w:rsidP="00E12C19">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B13B63" w:rsidP="004D1E70">
            <w:pPr>
              <w:rPr>
                <w:rFonts w:ascii="Times New Roman" w:hAnsi="Times New Roman" w:cs="Times New Roman"/>
                <w:sz w:val="24"/>
                <w:szCs w:val="24"/>
              </w:rPr>
            </w:pPr>
            <w:r>
              <w:rPr>
                <w:rFonts w:ascii="Times New Roman" w:hAnsi="Times New Roman" w:cs="Times New Roman"/>
                <w:sz w:val="24"/>
                <w:szCs w:val="24"/>
              </w:rPr>
              <w:t>2</w:t>
            </w:r>
            <w:r w:rsidR="004D1E70">
              <w:rPr>
                <w:rFonts w:ascii="Times New Roman" w:hAnsi="Times New Roman" w:cs="Times New Roman"/>
                <w:sz w:val="24"/>
                <w:szCs w:val="24"/>
              </w:rPr>
              <w:t>4</w:t>
            </w:r>
            <w:r w:rsidR="002E16E0">
              <w:rPr>
                <w:rFonts w:ascii="Times New Roman" w:hAnsi="Times New Roman" w:cs="Times New Roman"/>
                <w:sz w:val="24"/>
                <w:szCs w:val="24"/>
              </w:rPr>
              <w:t>.</w:t>
            </w:r>
          </w:p>
        </w:tc>
        <w:tc>
          <w:tcPr>
            <w:tcW w:w="3969" w:type="dxa"/>
          </w:tcPr>
          <w:p w:rsidR="002E16E0" w:rsidRPr="009B5998" w:rsidRDefault="002E16E0" w:rsidP="00E67355">
            <w:pPr>
              <w:widowControl w:val="0"/>
              <w:tabs>
                <w:tab w:val="left" w:pos="6127"/>
              </w:tabs>
              <w:ind w:right="-1"/>
              <w:rPr>
                <w:rFonts w:ascii="Times New Roman" w:hAnsi="Times New Roman" w:cs="Times New Roman"/>
                <w:sz w:val="21"/>
                <w:szCs w:val="21"/>
              </w:rPr>
            </w:pPr>
            <w:proofErr w:type="gramStart"/>
            <w:r w:rsidRPr="009B5998">
              <w:rPr>
                <w:rFonts w:ascii="Times New Roman" w:hAnsi="Times New Roman" w:cs="Times New Roman"/>
                <w:sz w:val="21"/>
                <w:szCs w:val="21"/>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tc>
        <w:tc>
          <w:tcPr>
            <w:tcW w:w="1276" w:type="dxa"/>
          </w:tcPr>
          <w:p w:rsidR="002E16E0" w:rsidRPr="00E55BF3" w:rsidRDefault="002E16E0" w:rsidP="002432B9">
            <w:pPr>
              <w:widowControl w:val="0"/>
              <w:tabs>
                <w:tab w:val="left" w:pos="6127"/>
              </w:tabs>
              <w:ind w:left="-103" w:right="-104"/>
              <w:jc w:val="both"/>
              <w:rPr>
                <w:rFonts w:ascii="Times New Roman" w:hAnsi="Times New Roman" w:cs="Times New Roman"/>
              </w:rPr>
            </w:pPr>
            <w:r>
              <w:rPr>
                <w:rFonts w:ascii="Times New Roman" w:hAnsi="Times New Roman" w:cs="Times New Roman"/>
              </w:rPr>
              <w:t>процент</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559" w:type="dxa"/>
          </w:tcPr>
          <w:p w:rsidR="002E16E0" w:rsidRPr="00530686" w:rsidRDefault="00AC1300" w:rsidP="002432B9">
            <w:pPr>
              <w:rPr>
                <w:rFonts w:ascii="Times New Roman" w:hAnsi="Times New Roman" w:cs="Times New Roman"/>
                <w:sz w:val="24"/>
                <w:szCs w:val="24"/>
              </w:rPr>
            </w:pPr>
            <w:r>
              <w:rPr>
                <w:rFonts w:ascii="Times New Roman" w:hAnsi="Times New Roman" w:cs="Times New Roman"/>
                <w:sz w:val="24"/>
                <w:szCs w:val="24"/>
              </w:rPr>
              <w:t>100</w:t>
            </w:r>
          </w:p>
        </w:tc>
        <w:tc>
          <w:tcPr>
            <w:tcW w:w="1705" w:type="dxa"/>
            <w:gridSpan w:val="3"/>
          </w:tcPr>
          <w:p w:rsidR="002E16E0" w:rsidRPr="00530686" w:rsidRDefault="00AC1300" w:rsidP="00E12C19">
            <w:pPr>
              <w:rPr>
                <w:rFonts w:ascii="Times New Roman" w:hAnsi="Times New Roman" w:cs="Times New Roman"/>
                <w:sz w:val="24"/>
                <w:szCs w:val="24"/>
              </w:rPr>
            </w:pPr>
            <w:r>
              <w:rPr>
                <w:rFonts w:ascii="Times New Roman" w:hAnsi="Times New Roman" w:cs="Times New Roman"/>
                <w:sz w:val="24"/>
                <w:szCs w:val="24"/>
              </w:rPr>
              <w:t>100</w:t>
            </w:r>
          </w:p>
        </w:tc>
        <w:tc>
          <w:tcPr>
            <w:tcW w:w="1726" w:type="dxa"/>
          </w:tcPr>
          <w:p w:rsidR="002E16E0" w:rsidRDefault="00AC1300" w:rsidP="00E12C19">
            <w:pPr>
              <w:rPr>
                <w:rFonts w:ascii="Times New Roman" w:hAnsi="Times New Roman" w:cs="Times New Roman"/>
                <w:sz w:val="24"/>
                <w:szCs w:val="24"/>
              </w:rPr>
            </w:pPr>
            <w:r>
              <w:rPr>
                <w:rFonts w:ascii="Times New Roman" w:hAnsi="Times New Roman" w:cs="Times New Roman"/>
                <w:sz w:val="24"/>
                <w:szCs w:val="24"/>
              </w:rPr>
              <w:t>100</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2</w:t>
            </w:r>
            <w:r w:rsidR="004D1E70">
              <w:rPr>
                <w:rFonts w:ascii="Times New Roman" w:hAnsi="Times New Roman" w:cs="Times New Roman"/>
                <w:sz w:val="24"/>
                <w:szCs w:val="24"/>
              </w:rPr>
              <w:t>5</w:t>
            </w:r>
            <w:r>
              <w:rPr>
                <w:rFonts w:ascii="Times New Roman" w:hAnsi="Times New Roman" w:cs="Times New Roman"/>
                <w:sz w:val="24"/>
                <w:szCs w:val="24"/>
              </w:rPr>
              <w:t>.</w:t>
            </w:r>
          </w:p>
        </w:tc>
        <w:tc>
          <w:tcPr>
            <w:tcW w:w="3969" w:type="dxa"/>
          </w:tcPr>
          <w:p w:rsidR="002E16E0" w:rsidRDefault="002E16E0" w:rsidP="004B0741">
            <w:pPr>
              <w:widowControl w:val="0"/>
              <w:tabs>
                <w:tab w:val="left" w:pos="6127"/>
              </w:tabs>
              <w:ind w:right="-1"/>
              <w:rPr>
                <w:rFonts w:ascii="Times New Roman" w:hAnsi="Times New Roman" w:cs="Times New Roman"/>
              </w:rPr>
            </w:pPr>
            <w:r>
              <w:rPr>
                <w:rFonts w:ascii="Times New Roman" w:hAnsi="Times New Roman" w:cs="Times New Roman"/>
              </w:rPr>
              <w:t>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tc>
        <w:tc>
          <w:tcPr>
            <w:tcW w:w="1276" w:type="dxa"/>
          </w:tcPr>
          <w:p w:rsidR="002E16E0" w:rsidRDefault="002E16E0" w:rsidP="002432B9">
            <w:pPr>
              <w:widowControl w:val="0"/>
              <w:tabs>
                <w:tab w:val="left" w:pos="6127"/>
              </w:tabs>
              <w:ind w:left="-103" w:right="-104"/>
              <w:jc w:val="both"/>
              <w:rPr>
                <w:rFonts w:ascii="Times New Roman" w:hAnsi="Times New Roman" w:cs="Times New Roman"/>
                <w:sz w:val="17"/>
                <w:szCs w:val="17"/>
              </w:rPr>
            </w:pPr>
            <w:r>
              <w:rPr>
                <w:rFonts w:ascii="Times New Roman" w:hAnsi="Times New Roman" w:cs="Times New Roman"/>
              </w:rPr>
              <w:t>процент</w:t>
            </w:r>
          </w:p>
        </w:tc>
        <w:tc>
          <w:tcPr>
            <w:tcW w:w="1702" w:type="dxa"/>
          </w:tcPr>
          <w:p w:rsidR="002E16E0"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701" w:type="dxa"/>
          </w:tcPr>
          <w:p w:rsidR="002E16E0"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2E16E0"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559" w:type="dxa"/>
          </w:tcPr>
          <w:p w:rsidR="002E16E0" w:rsidRDefault="00ED49E8"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Default="00ED49E8" w:rsidP="00ED49E8">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2E16E0" w:rsidRDefault="00ED49E8" w:rsidP="00E12C19">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2</w:t>
            </w:r>
            <w:r w:rsidR="004D1E70">
              <w:rPr>
                <w:rFonts w:ascii="Times New Roman" w:hAnsi="Times New Roman" w:cs="Times New Roman"/>
                <w:sz w:val="24"/>
                <w:szCs w:val="24"/>
              </w:rPr>
              <w:t>6</w:t>
            </w:r>
            <w:r>
              <w:rPr>
                <w:rFonts w:ascii="Times New Roman" w:hAnsi="Times New Roman" w:cs="Times New Roman"/>
                <w:sz w:val="24"/>
                <w:szCs w:val="24"/>
              </w:rPr>
              <w:t>.</w:t>
            </w:r>
          </w:p>
        </w:tc>
        <w:tc>
          <w:tcPr>
            <w:tcW w:w="3969" w:type="dxa"/>
          </w:tcPr>
          <w:p w:rsidR="002E16E0" w:rsidRPr="009B5998" w:rsidRDefault="002E16E0" w:rsidP="004B0741">
            <w:pPr>
              <w:widowControl w:val="0"/>
              <w:tabs>
                <w:tab w:val="left" w:pos="6127"/>
              </w:tabs>
              <w:ind w:right="-1"/>
              <w:rPr>
                <w:rFonts w:ascii="Times New Roman" w:hAnsi="Times New Roman" w:cs="Times New Roman"/>
              </w:rPr>
            </w:pPr>
            <w:r w:rsidRPr="009B5998">
              <w:rPr>
                <w:rFonts w:ascii="Times New Roman" w:hAnsi="Times New Roman" w:cs="Times New Roman"/>
              </w:rPr>
              <w:t xml:space="preserve">Создание новых мест в образовательных организациях </w:t>
            </w:r>
            <w:r w:rsidRPr="009B5998">
              <w:rPr>
                <w:rFonts w:ascii="Times New Roman" w:hAnsi="Times New Roman" w:cs="Times New Roman"/>
              </w:rPr>
              <w:lastRenderedPageBreak/>
              <w:t>различных типов для реализации дополнительных общеразвивающих программ всех направленностей</w:t>
            </w:r>
          </w:p>
        </w:tc>
        <w:tc>
          <w:tcPr>
            <w:tcW w:w="1276" w:type="dxa"/>
          </w:tcPr>
          <w:p w:rsidR="002E16E0" w:rsidRPr="002A4E39" w:rsidRDefault="002E16E0" w:rsidP="002432B9">
            <w:pPr>
              <w:widowControl w:val="0"/>
              <w:tabs>
                <w:tab w:val="left" w:pos="6127"/>
              </w:tabs>
              <w:ind w:left="-103" w:right="-104"/>
              <w:jc w:val="both"/>
              <w:rPr>
                <w:rFonts w:ascii="Times New Roman" w:hAnsi="Times New Roman" w:cs="Times New Roman"/>
                <w:sz w:val="17"/>
                <w:szCs w:val="17"/>
              </w:rPr>
            </w:pPr>
            <w:r>
              <w:rPr>
                <w:rFonts w:ascii="Times New Roman" w:hAnsi="Times New Roman" w:cs="Times New Roman"/>
                <w:sz w:val="17"/>
                <w:szCs w:val="17"/>
              </w:rPr>
              <w:lastRenderedPageBreak/>
              <w:t>количество новых мест</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270</w:t>
            </w:r>
          </w:p>
        </w:tc>
        <w:tc>
          <w:tcPr>
            <w:tcW w:w="1559" w:type="dxa"/>
          </w:tcPr>
          <w:p w:rsidR="002E16E0" w:rsidRPr="00530686" w:rsidRDefault="002E16E0"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Pr="00530686" w:rsidRDefault="002E16E0" w:rsidP="00E12C19">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2E16E0" w:rsidRDefault="00DE7170" w:rsidP="00E12C19">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lastRenderedPageBreak/>
              <w:t>2</w:t>
            </w:r>
            <w:r w:rsidR="004D1E70">
              <w:rPr>
                <w:rFonts w:ascii="Times New Roman" w:hAnsi="Times New Roman" w:cs="Times New Roman"/>
                <w:sz w:val="24"/>
                <w:szCs w:val="24"/>
              </w:rPr>
              <w:t>7</w:t>
            </w:r>
            <w:r>
              <w:rPr>
                <w:rFonts w:ascii="Times New Roman" w:hAnsi="Times New Roman" w:cs="Times New Roman"/>
                <w:sz w:val="24"/>
                <w:szCs w:val="24"/>
              </w:rPr>
              <w:t>.</w:t>
            </w:r>
          </w:p>
        </w:tc>
        <w:tc>
          <w:tcPr>
            <w:tcW w:w="3969" w:type="dxa"/>
          </w:tcPr>
          <w:p w:rsidR="002E16E0" w:rsidRPr="001C45E1" w:rsidRDefault="002E16E0" w:rsidP="004B0741">
            <w:pPr>
              <w:widowControl w:val="0"/>
              <w:tabs>
                <w:tab w:val="left" w:pos="6127"/>
              </w:tabs>
              <w:ind w:right="-1"/>
              <w:rPr>
                <w:rFonts w:ascii="Times New Roman" w:hAnsi="Times New Roman" w:cs="Times New Roman"/>
                <w:sz w:val="24"/>
                <w:szCs w:val="24"/>
              </w:rPr>
            </w:pPr>
            <w:r w:rsidRPr="001C45E1">
              <w:rPr>
                <w:rFonts w:ascii="Times New Roman" w:hAnsi="Times New Roman" w:cs="Times New Roman"/>
                <w:sz w:val="24"/>
                <w:szCs w:val="24"/>
              </w:rPr>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1276" w:type="dxa"/>
          </w:tcPr>
          <w:p w:rsidR="002E16E0" w:rsidRDefault="002E16E0" w:rsidP="002432B9">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 xml:space="preserve">количество </w:t>
            </w:r>
            <w:proofErr w:type="gramStart"/>
            <w:r w:rsidRPr="002A4E39">
              <w:rPr>
                <w:rFonts w:ascii="Times New Roman" w:hAnsi="Times New Roman" w:cs="Times New Roman"/>
                <w:sz w:val="17"/>
                <w:szCs w:val="17"/>
              </w:rPr>
              <w:t>муниципальных</w:t>
            </w:r>
            <w:proofErr w:type="gramEnd"/>
            <w:r w:rsidRPr="002A4E39">
              <w:rPr>
                <w:rFonts w:ascii="Times New Roman" w:hAnsi="Times New Roman" w:cs="Times New Roman"/>
                <w:sz w:val="17"/>
                <w:szCs w:val="17"/>
              </w:rPr>
              <w:t xml:space="preserve"> </w:t>
            </w:r>
            <w:proofErr w:type="spellStart"/>
            <w:r>
              <w:rPr>
                <w:rFonts w:ascii="Times New Roman" w:hAnsi="Times New Roman" w:cs="Times New Roman"/>
                <w:sz w:val="17"/>
                <w:szCs w:val="17"/>
              </w:rPr>
              <w:t>обще</w:t>
            </w:r>
            <w:r w:rsidRPr="002A4E39">
              <w:rPr>
                <w:rFonts w:ascii="Times New Roman" w:hAnsi="Times New Roman" w:cs="Times New Roman"/>
                <w:sz w:val="17"/>
                <w:szCs w:val="17"/>
              </w:rPr>
              <w:t>образова</w:t>
            </w:r>
            <w:proofErr w:type="spellEnd"/>
            <w:r>
              <w:rPr>
                <w:rFonts w:ascii="Times New Roman" w:hAnsi="Times New Roman" w:cs="Times New Roman"/>
                <w:sz w:val="17"/>
                <w:szCs w:val="17"/>
              </w:rPr>
              <w:t>-</w:t>
            </w:r>
          </w:p>
          <w:p w:rsidR="002E16E0" w:rsidRDefault="002E16E0" w:rsidP="002432B9">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тельных организаций</w:t>
            </w:r>
          </w:p>
        </w:tc>
        <w:tc>
          <w:tcPr>
            <w:tcW w:w="1702" w:type="dxa"/>
          </w:tcPr>
          <w:p w:rsidR="002E16E0"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701" w:type="dxa"/>
          </w:tcPr>
          <w:p w:rsidR="002E16E0"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2E16E0"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1559" w:type="dxa"/>
          </w:tcPr>
          <w:p w:rsidR="002E16E0" w:rsidRPr="008B133E" w:rsidRDefault="008B133E" w:rsidP="002432B9">
            <w:pPr>
              <w:rPr>
                <w:rFonts w:ascii="Times New Roman" w:hAnsi="Times New Roman" w:cs="Times New Roman"/>
                <w:sz w:val="24"/>
                <w:szCs w:val="24"/>
                <w:lang w:val="en-US"/>
              </w:rPr>
            </w:pPr>
            <w:r>
              <w:rPr>
                <w:rFonts w:ascii="Times New Roman" w:hAnsi="Times New Roman" w:cs="Times New Roman"/>
                <w:sz w:val="24"/>
                <w:szCs w:val="24"/>
                <w:lang w:val="en-US"/>
              </w:rPr>
              <w:t>46</w:t>
            </w:r>
          </w:p>
        </w:tc>
        <w:tc>
          <w:tcPr>
            <w:tcW w:w="1705" w:type="dxa"/>
            <w:gridSpan w:val="3"/>
          </w:tcPr>
          <w:p w:rsidR="002E16E0" w:rsidRDefault="002E16E0" w:rsidP="00E12C19">
            <w:pPr>
              <w:rPr>
                <w:rFonts w:ascii="Times New Roman" w:hAnsi="Times New Roman" w:cs="Times New Roman"/>
                <w:sz w:val="24"/>
                <w:szCs w:val="24"/>
              </w:rPr>
            </w:pPr>
            <w:r>
              <w:rPr>
                <w:rFonts w:ascii="Times New Roman" w:hAnsi="Times New Roman" w:cs="Times New Roman"/>
                <w:sz w:val="24"/>
                <w:szCs w:val="24"/>
              </w:rPr>
              <w:t>65</w:t>
            </w:r>
          </w:p>
        </w:tc>
        <w:tc>
          <w:tcPr>
            <w:tcW w:w="1726" w:type="dxa"/>
          </w:tcPr>
          <w:p w:rsidR="002E16E0" w:rsidRDefault="002C3213" w:rsidP="00E12C19">
            <w:pPr>
              <w:rPr>
                <w:rFonts w:ascii="Times New Roman" w:hAnsi="Times New Roman" w:cs="Times New Roman"/>
                <w:sz w:val="24"/>
                <w:szCs w:val="24"/>
              </w:rPr>
            </w:pPr>
            <w:r>
              <w:rPr>
                <w:rFonts w:ascii="Times New Roman" w:hAnsi="Times New Roman" w:cs="Times New Roman"/>
                <w:sz w:val="24"/>
                <w:szCs w:val="24"/>
              </w:rPr>
              <w:t>65</w:t>
            </w:r>
          </w:p>
        </w:tc>
      </w:tr>
      <w:tr w:rsidR="00DC2CEF" w:rsidRPr="003C76E7" w:rsidTr="00025FCB">
        <w:tc>
          <w:tcPr>
            <w:tcW w:w="675" w:type="dxa"/>
          </w:tcPr>
          <w:p w:rsidR="00DC2CEF" w:rsidRDefault="00DC2CEF" w:rsidP="004D1E70">
            <w:pPr>
              <w:rPr>
                <w:rFonts w:ascii="Times New Roman" w:hAnsi="Times New Roman" w:cs="Times New Roman"/>
                <w:sz w:val="24"/>
                <w:szCs w:val="24"/>
              </w:rPr>
            </w:pPr>
            <w:r>
              <w:rPr>
                <w:rFonts w:ascii="Times New Roman" w:hAnsi="Times New Roman" w:cs="Times New Roman"/>
                <w:sz w:val="24"/>
                <w:szCs w:val="24"/>
              </w:rPr>
              <w:t>28.</w:t>
            </w:r>
          </w:p>
        </w:tc>
        <w:tc>
          <w:tcPr>
            <w:tcW w:w="3969" w:type="dxa"/>
          </w:tcPr>
          <w:p w:rsidR="00DC2CEF" w:rsidRPr="001C45E1" w:rsidRDefault="00DC2CEF" w:rsidP="004B0741">
            <w:pPr>
              <w:widowControl w:val="0"/>
              <w:tabs>
                <w:tab w:val="left" w:pos="6127"/>
              </w:tabs>
              <w:ind w:right="-1"/>
              <w:rPr>
                <w:rFonts w:ascii="Times New Roman" w:hAnsi="Times New Roman" w:cs="Times New Roman"/>
                <w:sz w:val="24"/>
                <w:szCs w:val="24"/>
              </w:rPr>
            </w:pPr>
            <w:r>
              <w:rPr>
                <w:rFonts w:ascii="Times New Roman" w:hAnsi="Times New Roman" w:cs="Times New Roman"/>
                <w:sz w:val="24"/>
                <w:szCs w:val="24"/>
              </w:rPr>
              <w:t>Доля реализованных до конца текущего финансового года проектов</w:t>
            </w:r>
          </w:p>
        </w:tc>
        <w:tc>
          <w:tcPr>
            <w:tcW w:w="1276" w:type="dxa"/>
          </w:tcPr>
          <w:p w:rsidR="00DC2CEF" w:rsidRPr="002764E4" w:rsidRDefault="00DC2CEF" w:rsidP="002432B9">
            <w:pPr>
              <w:widowControl w:val="0"/>
              <w:tabs>
                <w:tab w:val="left" w:pos="6127"/>
              </w:tabs>
              <w:ind w:left="-103" w:right="-104"/>
              <w:jc w:val="both"/>
              <w:rPr>
                <w:rFonts w:ascii="Times New Roman" w:hAnsi="Times New Roman" w:cs="Times New Roman"/>
              </w:rPr>
            </w:pPr>
            <w:r w:rsidRPr="002764E4">
              <w:rPr>
                <w:rFonts w:ascii="Times New Roman" w:hAnsi="Times New Roman" w:cs="Times New Roman"/>
              </w:rPr>
              <w:t>процент</w:t>
            </w:r>
          </w:p>
        </w:tc>
        <w:tc>
          <w:tcPr>
            <w:tcW w:w="1702" w:type="dxa"/>
          </w:tcPr>
          <w:p w:rsidR="00DC2CEF" w:rsidRDefault="00DC2CEF"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701" w:type="dxa"/>
          </w:tcPr>
          <w:p w:rsidR="00DC2CEF" w:rsidRDefault="00DC2CEF"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DC2CEF" w:rsidRDefault="00DC2CEF"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59" w:type="dxa"/>
          </w:tcPr>
          <w:p w:rsidR="00DC2CEF" w:rsidRPr="00DC2CEF" w:rsidRDefault="00DC2CEF" w:rsidP="002432B9">
            <w:pPr>
              <w:rPr>
                <w:rFonts w:ascii="Times New Roman" w:hAnsi="Times New Roman" w:cs="Times New Roman"/>
                <w:sz w:val="24"/>
                <w:szCs w:val="24"/>
              </w:rPr>
            </w:pPr>
            <w:r>
              <w:rPr>
                <w:rFonts w:ascii="Times New Roman" w:hAnsi="Times New Roman" w:cs="Times New Roman"/>
                <w:sz w:val="24"/>
                <w:szCs w:val="24"/>
              </w:rPr>
              <w:t>100</w:t>
            </w:r>
          </w:p>
        </w:tc>
        <w:tc>
          <w:tcPr>
            <w:tcW w:w="1705" w:type="dxa"/>
            <w:gridSpan w:val="3"/>
          </w:tcPr>
          <w:p w:rsidR="00DC2CEF" w:rsidRDefault="00DC2CEF" w:rsidP="00E12C19">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DC2CEF" w:rsidRDefault="00DC2CEF" w:rsidP="00E12C19">
            <w:pPr>
              <w:rPr>
                <w:rFonts w:ascii="Times New Roman" w:hAnsi="Times New Roman" w:cs="Times New Roman"/>
                <w:sz w:val="24"/>
                <w:szCs w:val="24"/>
              </w:rPr>
            </w:pPr>
            <w:r>
              <w:rPr>
                <w:rFonts w:ascii="Times New Roman" w:hAnsi="Times New Roman" w:cs="Times New Roman"/>
                <w:sz w:val="24"/>
                <w:szCs w:val="24"/>
              </w:rPr>
              <w:t>-</w:t>
            </w:r>
          </w:p>
        </w:tc>
      </w:tr>
      <w:tr w:rsidR="004916DA" w:rsidRPr="003C76E7" w:rsidTr="00025FCB">
        <w:tc>
          <w:tcPr>
            <w:tcW w:w="15874" w:type="dxa"/>
            <w:gridSpan w:val="11"/>
          </w:tcPr>
          <w:p w:rsidR="004916DA" w:rsidRDefault="00C5516D" w:rsidP="00C5516D">
            <w:pPr>
              <w:jc w:val="center"/>
              <w:rPr>
                <w:rFonts w:ascii="Times New Roman" w:hAnsi="Times New Roman" w:cs="Times New Roman"/>
                <w:sz w:val="24"/>
                <w:szCs w:val="24"/>
              </w:rPr>
            </w:pPr>
            <w:r>
              <w:rPr>
                <w:rFonts w:ascii="Times New Roman" w:hAnsi="Times New Roman" w:cs="Times New Roman"/>
                <w:sz w:val="24"/>
                <w:szCs w:val="24"/>
              </w:rPr>
              <w:t>Задача</w:t>
            </w:r>
            <w:r w:rsidRPr="00672846">
              <w:rPr>
                <w:rFonts w:ascii="Times New Roman" w:hAnsi="Times New Roman" w:cs="Times New Roman"/>
                <w:sz w:val="24"/>
                <w:szCs w:val="24"/>
              </w:rPr>
              <w:t xml:space="preserve"> муниципальной программы</w:t>
            </w:r>
            <w:r>
              <w:rPr>
                <w:rFonts w:ascii="Times New Roman" w:hAnsi="Times New Roman" w:cs="Times New Roman"/>
                <w:sz w:val="24"/>
                <w:szCs w:val="24"/>
              </w:rPr>
              <w:t xml:space="preserve">: </w:t>
            </w:r>
            <w:r w:rsidRPr="00B539D2">
              <w:rPr>
                <w:rFonts w:ascii="Times New Roman" w:hAnsi="Times New Roman" w:cs="Times New Roman"/>
                <w:color w:val="000000"/>
                <w:spacing w:val="-2"/>
                <w:sz w:val="24"/>
                <w:szCs w:val="24"/>
              </w:rPr>
              <w:t>Реализация государственной политики в сфере дополнительного образования на территории города Брянска</w:t>
            </w:r>
          </w:p>
        </w:tc>
      </w:tr>
      <w:tr w:rsidR="002E16E0" w:rsidRPr="003C76E7" w:rsidTr="00025FCB">
        <w:tc>
          <w:tcPr>
            <w:tcW w:w="675" w:type="dxa"/>
          </w:tcPr>
          <w:p w:rsidR="002E16E0" w:rsidRPr="003C76E7" w:rsidRDefault="002E16E0" w:rsidP="00A608A1">
            <w:pPr>
              <w:rPr>
                <w:rFonts w:ascii="Times New Roman" w:hAnsi="Times New Roman" w:cs="Times New Roman"/>
                <w:sz w:val="24"/>
                <w:szCs w:val="24"/>
              </w:rPr>
            </w:pPr>
            <w:r>
              <w:rPr>
                <w:rFonts w:ascii="Times New Roman" w:hAnsi="Times New Roman" w:cs="Times New Roman"/>
                <w:sz w:val="24"/>
                <w:szCs w:val="24"/>
              </w:rPr>
              <w:t>2</w:t>
            </w:r>
            <w:r w:rsidR="00A608A1">
              <w:rPr>
                <w:rFonts w:ascii="Times New Roman" w:hAnsi="Times New Roman" w:cs="Times New Roman"/>
                <w:sz w:val="24"/>
                <w:szCs w:val="24"/>
              </w:rPr>
              <w:t>9</w:t>
            </w:r>
            <w:r>
              <w:rPr>
                <w:rFonts w:ascii="Times New Roman" w:hAnsi="Times New Roman" w:cs="Times New Roman"/>
                <w:sz w:val="24"/>
                <w:szCs w:val="24"/>
              </w:rPr>
              <w:t>.</w:t>
            </w:r>
          </w:p>
        </w:tc>
        <w:tc>
          <w:tcPr>
            <w:tcW w:w="3969" w:type="dxa"/>
          </w:tcPr>
          <w:p w:rsidR="002E16E0" w:rsidRPr="0016005F" w:rsidRDefault="002E16E0" w:rsidP="004A0078">
            <w:pPr>
              <w:widowControl w:val="0"/>
              <w:tabs>
                <w:tab w:val="left" w:pos="6127"/>
              </w:tabs>
              <w:rPr>
                <w:rFonts w:ascii="Times New Roman" w:hAnsi="Times New Roman" w:cs="Times New Roman"/>
                <w:color w:val="000000"/>
                <w:spacing w:val="-2"/>
                <w:sz w:val="24"/>
                <w:szCs w:val="24"/>
              </w:rPr>
            </w:pPr>
            <w:r w:rsidRPr="0016005F">
              <w:rPr>
                <w:rFonts w:ascii="Times New Roman" w:hAnsi="Times New Roman" w:cs="Times New Roman"/>
                <w:color w:val="000000"/>
                <w:spacing w:val="-2"/>
                <w:sz w:val="24"/>
                <w:szCs w:val="24"/>
              </w:rPr>
              <w:t>Создание нормативных условий деятельности</w:t>
            </w:r>
            <w:r w:rsidR="00112510">
              <w:rPr>
                <w:rFonts w:ascii="Times New Roman" w:hAnsi="Times New Roman" w:cs="Times New Roman"/>
                <w:color w:val="000000"/>
                <w:spacing w:val="-2"/>
                <w:sz w:val="24"/>
                <w:szCs w:val="24"/>
              </w:rPr>
              <w:t xml:space="preserve"> </w:t>
            </w:r>
            <w:r w:rsidRPr="0016005F">
              <w:rPr>
                <w:rFonts w:ascii="Times New Roman" w:hAnsi="Times New Roman" w:cs="Times New Roman"/>
                <w:color w:val="000000"/>
                <w:spacing w:val="-2"/>
                <w:sz w:val="24"/>
                <w:szCs w:val="24"/>
              </w:rPr>
              <w:t>муниципальных</w:t>
            </w:r>
            <w:r>
              <w:rPr>
                <w:rFonts w:ascii="Times New Roman" w:hAnsi="Times New Roman" w:cs="Times New Roman"/>
                <w:color w:val="000000"/>
                <w:spacing w:val="-2"/>
                <w:sz w:val="24"/>
                <w:szCs w:val="24"/>
              </w:rPr>
              <w:t xml:space="preserve"> </w:t>
            </w:r>
            <w:r>
              <w:rPr>
                <w:rFonts w:ascii="Times New Roman" w:hAnsi="Times New Roman" w:cs="Times New Roman"/>
                <w:sz w:val="24"/>
                <w:szCs w:val="24"/>
              </w:rPr>
              <w:t xml:space="preserve">организаций дополнительного образования </w:t>
            </w:r>
            <w:r w:rsidRPr="0016005F">
              <w:rPr>
                <w:rFonts w:ascii="Times New Roman" w:hAnsi="Times New Roman" w:cs="Times New Roman"/>
                <w:color w:val="000000"/>
                <w:spacing w:val="-2"/>
                <w:sz w:val="24"/>
                <w:szCs w:val="24"/>
              </w:rPr>
              <w:t>для получения в них образования в соответствии с требованиями законодательства и современными потребностями общества</w:t>
            </w:r>
          </w:p>
        </w:tc>
        <w:tc>
          <w:tcPr>
            <w:tcW w:w="1276" w:type="dxa"/>
          </w:tcPr>
          <w:p w:rsidR="002E16E0" w:rsidRDefault="002E16E0" w:rsidP="000B0B3A">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p>
          <w:p w:rsidR="002E16E0" w:rsidRPr="00152789" w:rsidRDefault="002E16E0" w:rsidP="000B0B3A">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6</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6</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6</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6</w:t>
            </w:r>
          </w:p>
        </w:tc>
        <w:tc>
          <w:tcPr>
            <w:tcW w:w="1705" w:type="dxa"/>
            <w:gridSpan w:val="3"/>
          </w:tcPr>
          <w:p w:rsidR="002E16E0" w:rsidRPr="00530686" w:rsidRDefault="002E16E0" w:rsidP="000B0B3A">
            <w:pPr>
              <w:rPr>
                <w:rFonts w:ascii="Times New Roman" w:hAnsi="Times New Roman" w:cs="Times New Roman"/>
                <w:sz w:val="24"/>
                <w:szCs w:val="24"/>
              </w:rPr>
            </w:pPr>
            <w:r w:rsidRPr="00530686">
              <w:rPr>
                <w:rFonts w:ascii="Times New Roman" w:hAnsi="Times New Roman" w:cs="Times New Roman"/>
                <w:sz w:val="24"/>
                <w:szCs w:val="24"/>
              </w:rPr>
              <w:t>6</w:t>
            </w:r>
          </w:p>
        </w:tc>
        <w:tc>
          <w:tcPr>
            <w:tcW w:w="1726" w:type="dxa"/>
          </w:tcPr>
          <w:p w:rsidR="002E16E0" w:rsidRPr="00530686" w:rsidRDefault="00DE7170" w:rsidP="000B0B3A">
            <w:pPr>
              <w:rPr>
                <w:rFonts w:ascii="Times New Roman" w:hAnsi="Times New Roman" w:cs="Times New Roman"/>
                <w:sz w:val="24"/>
                <w:szCs w:val="24"/>
              </w:rPr>
            </w:pPr>
            <w:r>
              <w:rPr>
                <w:rFonts w:ascii="Times New Roman" w:hAnsi="Times New Roman" w:cs="Times New Roman"/>
                <w:sz w:val="24"/>
                <w:szCs w:val="24"/>
              </w:rPr>
              <w:t>6</w:t>
            </w:r>
          </w:p>
        </w:tc>
      </w:tr>
      <w:tr w:rsidR="002E16E0" w:rsidRPr="003C76E7" w:rsidTr="00025FCB">
        <w:tc>
          <w:tcPr>
            <w:tcW w:w="675" w:type="dxa"/>
          </w:tcPr>
          <w:p w:rsidR="002E16E0" w:rsidRDefault="00A608A1" w:rsidP="004D1E70">
            <w:pPr>
              <w:rPr>
                <w:rFonts w:ascii="Times New Roman" w:hAnsi="Times New Roman" w:cs="Times New Roman"/>
                <w:sz w:val="24"/>
                <w:szCs w:val="24"/>
              </w:rPr>
            </w:pPr>
            <w:r>
              <w:rPr>
                <w:rFonts w:ascii="Times New Roman" w:hAnsi="Times New Roman" w:cs="Times New Roman"/>
                <w:sz w:val="24"/>
                <w:szCs w:val="24"/>
              </w:rPr>
              <w:t>30</w:t>
            </w:r>
            <w:r w:rsidR="002E16E0">
              <w:rPr>
                <w:rFonts w:ascii="Times New Roman" w:hAnsi="Times New Roman" w:cs="Times New Roman"/>
                <w:sz w:val="24"/>
                <w:szCs w:val="24"/>
              </w:rPr>
              <w:t>.</w:t>
            </w:r>
          </w:p>
        </w:tc>
        <w:tc>
          <w:tcPr>
            <w:tcW w:w="3969" w:type="dxa"/>
          </w:tcPr>
          <w:p w:rsidR="002E16E0" w:rsidRPr="00152789" w:rsidRDefault="002E16E0" w:rsidP="004A0078">
            <w:pPr>
              <w:shd w:val="clear" w:color="auto" w:fill="FFFFFF"/>
              <w:tabs>
                <w:tab w:val="left" w:pos="317"/>
                <w:tab w:val="left" w:pos="6127"/>
              </w:tabs>
              <w:ind w:right="29"/>
              <w:rPr>
                <w:rFonts w:ascii="Times New Roman" w:hAnsi="Times New Roman" w:cs="Times New Roman"/>
              </w:rPr>
            </w:pPr>
            <w:r>
              <w:rPr>
                <w:rFonts w:ascii="Times New Roman" w:hAnsi="Times New Roman" w:cs="Times New Roman"/>
                <w:color w:val="000000"/>
              </w:rPr>
              <w:t>Д</w:t>
            </w:r>
            <w:r w:rsidRPr="00152789">
              <w:rPr>
                <w:rFonts w:ascii="Times New Roman" w:hAnsi="Times New Roman" w:cs="Times New Roman"/>
                <w:color w:val="000000"/>
              </w:rPr>
              <w:t>оля детей в возрасте 5-18 лет, получающих услуги дополнительного образования в муниципальных</w:t>
            </w:r>
            <w:r>
              <w:rPr>
                <w:rFonts w:ascii="Times New Roman" w:hAnsi="Times New Roman" w:cs="Times New Roman"/>
                <w:color w:val="000000"/>
              </w:rPr>
              <w:t xml:space="preserve"> </w:t>
            </w:r>
            <w:r>
              <w:rPr>
                <w:rFonts w:ascii="Times New Roman" w:hAnsi="Times New Roman" w:cs="Times New Roman"/>
                <w:sz w:val="24"/>
                <w:szCs w:val="24"/>
              </w:rPr>
              <w:t>организациях</w:t>
            </w:r>
            <w:r w:rsidRPr="00152789">
              <w:rPr>
                <w:rFonts w:ascii="Times New Roman" w:hAnsi="Times New Roman" w:cs="Times New Roman"/>
                <w:color w:val="000000"/>
              </w:rPr>
              <w:t xml:space="preserve"> дополнительного образования детей</w:t>
            </w:r>
          </w:p>
        </w:tc>
        <w:tc>
          <w:tcPr>
            <w:tcW w:w="1276" w:type="dxa"/>
          </w:tcPr>
          <w:p w:rsidR="002E16E0" w:rsidRPr="00152789" w:rsidRDefault="002E16E0" w:rsidP="00E12C1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30,6</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30</w:t>
            </w:r>
          </w:p>
        </w:tc>
        <w:tc>
          <w:tcPr>
            <w:tcW w:w="1561"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30</w:t>
            </w:r>
            <w:r w:rsidR="0022250A">
              <w:rPr>
                <w:rFonts w:ascii="Times New Roman" w:hAnsi="Times New Roman" w:cs="Times New Roman"/>
                <w:sz w:val="24"/>
                <w:szCs w:val="24"/>
              </w:rPr>
              <w:t>,7</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30</w:t>
            </w:r>
          </w:p>
        </w:tc>
        <w:tc>
          <w:tcPr>
            <w:tcW w:w="1705" w:type="dxa"/>
            <w:gridSpan w:val="3"/>
          </w:tcPr>
          <w:p w:rsidR="002E16E0" w:rsidRPr="00530686" w:rsidRDefault="002E16E0" w:rsidP="00E12C19">
            <w:pPr>
              <w:rPr>
                <w:rFonts w:ascii="Times New Roman" w:hAnsi="Times New Roman" w:cs="Times New Roman"/>
                <w:sz w:val="24"/>
                <w:szCs w:val="24"/>
              </w:rPr>
            </w:pPr>
            <w:r w:rsidRPr="00530686">
              <w:rPr>
                <w:rFonts w:ascii="Times New Roman" w:hAnsi="Times New Roman" w:cs="Times New Roman"/>
                <w:sz w:val="24"/>
                <w:szCs w:val="24"/>
              </w:rPr>
              <w:t>30</w:t>
            </w:r>
          </w:p>
        </w:tc>
        <w:tc>
          <w:tcPr>
            <w:tcW w:w="1726" w:type="dxa"/>
          </w:tcPr>
          <w:p w:rsidR="002E16E0" w:rsidRPr="00530686" w:rsidRDefault="00DE7170" w:rsidP="00E12C19">
            <w:pPr>
              <w:rPr>
                <w:rFonts w:ascii="Times New Roman" w:hAnsi="Times New Roman" w:cs="Times New Roman"/>
                <w:sz w:val="24"/>
                <w:szCs w:val="24"/>
              </w:rPr>
            </w:pPr>
            <w:r>
              <w:rPr>
                <w:rFonts w:ascii="Times New Roman" w:hAnsi="Times New Roman" w:cs="Times New Roman"/>
                <w:sz w:val="24"/>
                <w:szCs w:val="24"/>
              </w:rPr>
              <w:t>30</w:t>
            </w:r>
          </w:p>
        </w:tc>
      </w:tr>
      <w:tr w:rsidR="002E16E0" w:rsidRPr="003C76E7" w:rsidTr="00025FCB">
        <w:tc>
          <w:tcPr>
            <w:tcW w:w="675" w:type="dxa"/>
          </w:tcPr>
          <w:p w:rsidR="002E16E0" w:rsidRDefault="00A608A1" w:rsidP="00B13B63">
            <w:pPr>
              <w:rPr>
                <w:rFonts w:ascii="Times New Roman" w:hAnsi="Times New Roman" w:cs="Times New Roman"/>
                <w:sz w:val="24"/>
                <w:szCs w:val="24"/>
              </w:rPr>
            </w:pPr>
            <w:r>
              <w:rPr>
                <w:rFonts w:ascii="Times New Roman" w:hAnsi="Times New Roman" w:cs="Times New Roman"/>
                <w:sz w:val="24"/>
                <w:szCs w:val="24"/>
              </w:rPr>
              <w:t>31</w:t>
            </w:r>
            <w:r w:rsidR="002E16E0">
              <w:rPr>
                <w:rFonts w:ascii="Times New Roman" w:hAnsi="Times New Roman" w:cs="Times New Roman"/>
                <w:sz w:val="24"/>
                <w:szCs w:val="24"/>
              </w:rPr>
              <w:t>.</w:t>
            </w:r>
          </w:p>
        </w:tc>
        <w:tc>
          <w:tcPr>
            <w:tcW w:w="3969" w:type="dxa"/>
          </w:tcPr>
          <w:p w:rsidR="002E16E0" w:rsidRPr="004916DA" w:rsidRDefault="002E16E0" w:rsidP="00A672DB">
            <w:pPr>
              <w:widowControl w:val="0"/>
              <w:tabs>
                <w:tab w:val="left" w:pos="6127"/>
              </w:tabs>
              <w:ind w:right="-1"/>
              <w:rPr>
                <w:rFonts w:ascii="Times New Roman" w:hAnsi="Times New Roman" w:cs="Times New Roman"/>
                <w:color w:val="000000"/>
              </w:rPr>
            </w:pPr>
            <w:r w:rsidRPr="00A672DB">
              <w:rPr>
                <w:rFonts w:ascii="Times New Roman" w:hAnsi="Times New Roman" w:cs="Times New Roman"/>
              </w:rPr>
              <w:t>Приемка надзорными службами всех функционирующих организаций</w:t>
            </w:r>
            <w:r>
              <w:rPr>
                <w:rFonts w:ascii="Times New Roman" w:hAnsi="Times New Roman" w:cs="Times New Roman"/>
              </w:rPr>
              <w:t xml:space="preserve"> города </w:t>
            </w:r>
            <w:r w:rsidRPr="00A672DB">
              <w:rPr>
                <w:rFonts w:ascii="Times New Roman" w:hAnsi="Times New Roman" w:cs="Times New Roman"/>
              </w:rPr>
              <w:t>дополнительного образования детей</w:t>
            </w:r>
            <w:r w:rsidRPr="00A672DB">
              <w:rPr>
                <w:rFonts w:ascii="Times New Roman" w:hAnsi="Times New Roman" w:cs="Times New Roman"/>
                <w:sz w:val="24"/>
                <w:szCs w:val="24"/>
              </w:rPr>
              <w:t xml:space="preserve"> </w:t>
            </w:r>
            <w:r w:rsidRPr="00A672DB">
              <w:rPr>
                <w:rFonts w:ascii="Times New Roman" w:hAnsi="Times New Roman" w:cs="Times New Roman"/>
                <w:color w:val="000000"/>
              </w:rPr>
              <w:t>к новому учебному году</w:t>
            </w:r>
          </w:p>
        </w:tc>
        <w:tc>
          <w:tcPr>
            <w:tcW w:w="1276" w:type="dxa"/>
          </w:tcPr>
          <w:p w:rsidR="002E16E0" w:rsidRDefault="002E16E0" w:rsidP="00B66398">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p>
          <w:p w:rsidR="002E16E0" w:rsidRPr="00152789" w:rsidRDefault="002E16E0" w:rsidP="00B66398">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6</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6</w:t>
            </w:r>
          </w:p>
        </w:tc>
        <w:tc>
          <w:tcPr>
            <w:tcW w:w="1561"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6</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6</w:t>
            </w:r>
          </w:p>
        </w:tc>
        <w:tc>
          <w:tcPr>
            <w:tcW w:w="1705" w:type="dxa"/>
            <w:gridSpan w:val="3"/>
          </w:tcPr>
          <w:p w:rsidR="002E16E0" w:rsidRPr="00530686" w:rsidRDefault="002E16E0" w:rsidP="00E12C19">
            <w:pPr>
              <w:rPr>
                <w:rFonts w:ascii="Times New Roman" w:hAnsi="Times New Roman" w:cs="Times New Roman"/>
                <w:sz w:val="24"/>
                <w:szCs w:val="24"/>
              </w:rPr>
            </w:pPr>
            <w:r w:rsidRPr="00530686">
              <w:rPr>
                <w:rFonts w:ascii="Times New Roman" w:hAnsi="Times New Roman" w:cs="Times New Roman"/>
                <w:sz w:val="24"/>
                <w:szCs w:val="24"/>
              </w:rPr>
              <w:t>6</w:t>
            </w:r>
          </w:p>
        </w:tc>
        <w:tc>
          <w:tcPr>
            <w:tcW w:w="1726" w:type="dxa"/>
          </w:tcPr>
          <w:p w:rsidR="002E16E0" w:rsidRPr="00530686" w:rsidRDefault="00DE7170" w:rsidP="00E12C19">
            <w:pPr>
              <w:rPr>
                <w:rFonts w:ascii="Times New Roman" w:hAnsi="Times New Roman" w:cs="Times New Roman"/>
                <w:sz w:val="24"/>
                <w:szCs w:val="24"/>
              </w:rPr>
            </w:pPr>
            <w:r>
              <w:rPr>
                <w:rFonts w:ascii="Times New Roman" w:hAnsi="Times New Roman" w:cs="Times New Roman"/>
                <w:sz w:val="24"/>
                <w:szCs w:val="24"/>
              </w:rPr>
              <w:t>6</w:t>
            </w:r>
          </w:p>
        </w:tc>
      </w:tr>
      <w:tr w:rsidR="002E16E0" w:rsidRPr="003C76E7" w:rsidTr="00025FCB">
        <w:tc>
          <w:tcPr>
            <w:tcW w:w="675" w:type="dxa"/>
          </w:tcPr>
          <w:p w:rsidR="002E16E0" w:rsidRDefault="00960A7A" w:rsidP="004D1E70">
            <w:pPr>
              <w:rPr>
                <w:rFonts w:ascii="Times New Roman" w:hAnsi="Times New Roman" w:cs="Times New Roman"/>
                <w:sz w:val="24"/>
                <w:szCs w:val="24"/>
              </w:rPr>
            </w:pPr>
            <w:r>
              <w:rPr>
                <w:rFonts w:ascii="Times New Roman" w:hAnsi="Times New Roman" w:cs="Times New Roman"/>
                <w:sz w:val="24"/>
                <w:szCs w:val="24"/>
              </w:rPr>
              <w:t>3</w:t>
            </w:r>
            <w:r w:rsidR="00A608A1">
              <w:rPr>
                <w:rFonts w:ascii="Times New Roman" w:hAnsi="Times New Roman" w:cs="Times New Roman"/>
                <w:sz w:val="24"/>
                <w:szCs w:val="24"/>
              </w:rPr>
              <w:t>2</w:t>
            </w:r>
            <w:r w:rsidR="002E16E0">
              <w:rPr>
                <w:rFonts w:ascii="Times New Roman" w:hAnsi="Times New Roman" w:cs="Times New Roman"/>
                <w:sz w:val="24"/>
                <w:szCs w:val="24"/>
              </w:rPr>
              <w:t>.</w:t>
            </w:r>
          </w:p>
        </w:tc>
        <w:tc>
          <w:tcPr>
            <w:tcW w:w="3969" w:type="dxa"/>
          </w:tcPr>
          <w:p w:rsidR="002E16E0" w:rsidRPr="00152789" w:rsidRDefault="002E16E0" w:rsidP="004A0078">
            <w:pPr>
              <w:widowControl w:val="0"/>
              <w:tabs>
                <w:tab w:val="left" w:pos="6127"/>
              </w:tabs>
              <w:ind w:right="-1"/>
              <w:rPr>
                <w:rFonts w:ascii="Times New Roman" w:hAnsi="Times New Roman" w:cs="Times New Roman"/>
              </w:rPr>
            </w:pPr>
            <w:r>
              <w:rPr>
                <w:rFonts w:ascii="Times New Roman" w:hAnsi="Times New Roman" w:cs="Times New Roman"/>
              </w:rPr>
              <w:t>А</w:t>
            </w:r>
            <w:r w:rsidRPr="00152789">
              <w:rPr>
                <w:rFonts w:ascii="Times New Roman" w:hAnsi="Times New Roman" w:cs="Times New Roman"/>
              </w:rPr>
              <w:t>даптация объектов муниципальных</w:t>
            </w:r>
            <w:r>
              <w:rPr>
                <w:rFonts w:ascii="Times New Roman" w:hAnsi="Times New Roman" w:cs="Times New Roman"/>
              </w:rPr>
              <w:t xml:space="preserve"> </w:t>
            </w:r>
            <w:r w:rsidRPr="004A0078">
              <w:rPr>
                <w:rFonts w:ascii="Times New Roman" w:hAnsi="Times New Roman" w:cs="Times New Roman"/>
              </w:rPr>
              <w:t>организаций</w:t>
            </w:r>
            <w:r w:rsidR="00112510">
              <w:rPr>
                <w:rFonts w:ascii="Times New Roman" w:hAnsi="Times New Roman" w:cs="Times New Roman"/>
                <w:color w:val="000000"/>
                <w:spacing w:val="-2"/>
              </w:rPr>
              <w:t xml:space="preserve"> </w:t>
            </w:r>
            <w:r>
              <w:rPr>
                <w:rFonts w:ascii="Times New Roman" w:hAnsi="Times New Roman" w:cs="Times New Roman"/>
                <w:color w:val="000000"/>
                <w:spacing w:val="-2"/>
              </w:rPr>
              <w:t xml:space="preserve">дополнительного образования детей </w:t>
            </w:r>
            <w:r w:rsidRPr="00152789">
              <w:rPr>
                <w:rFonts w:ascii="Times New Roman" w:hAnsi="Times New Roman" w:cs="Times New Roman"/>
              </w:rPr>
              <w:t xml:space="preserve">в соответствии с требованиями строительных норм и правил по обеспечению их доступности для инвалидов и </w:t>
            </w:r>
            <w:r w:rsidRPr="00152789">
              <w:rPr>
                <w:rFonts w:ascii="Times New Roman" w:hAnsi="Times New Roman" w:cs="Times New Roman"/>
              </w:rPr>
              <w:lastRenderedPageBreak/>
              <w:t>маломобильных групп населения</w:t>
            </w:r>
          </w:p>
        </w:tc>
        <w:tc>
          <w:tcPr>
            <w:tcW w:w="1276" w:type="dxa"/>
          </w:tcPr>
          <w:p w:rsidR="002E16E0" w:rsidRDefault="002E16E0" w:rsidP="00E12C1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lastRenderedPageBreak/>
              <w:t xml:space="preserve">количество </w:t>
            </w:r>
          </w:p>
          <w:p w:rsidR="002E16E0" w:rsidRPr="00152789" w:rsidRDefault="002E16E0" w:rsidP="00E12C19">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 xml:space="preserve">1 </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w:t>
            </w:r>
          </w:p>
        </w:tc>
        <w:tc>
          <w:tcPr>
            <w:tcW w:w="1561"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w:t>
            </w:r>
          </w:p>
        </w:tc>
        <w:tc>
          <w:tcPr>
            <w:tcW w:w="1705" w:type="dxa"/>
            <w:gridSpan w:val="3"/>
          </w:tcPr>
          <w:p w:rsidR="002E16E0" w:rsidRPr="00530686" w:rsidRDefault="002E16E0" w:rsidP="00E12C19">
            <w:pPr>
              <w:rPr>
                <w:rFonts w:ascii="Times New Roman" w:hAnsi="Times New Roman" w:cs="Times New Roman"/>
                <w:sz w:val="24"/>
                <w:szCs w:val="24"/>
              </w:rPr>
            </w:pPr>
            <w:r w:rsidRPr="00530686">
              <w:rPr>
                <w:rFonts w:ascii="Times New Roman" w:hAnsi="Times New Roman" w:cs="Times New Roman"/>
                <w:sz w:val="24"/>
                <w:szCs w:val="24"/>
              </w:rPr>
              <w:t>-</w:t>
            </w:r>
          </w:p>
        </w:tc>
        <w:tc>
          <w:tcPr>
            <w:tcW w:w="1726" w:type="dxa"/>
          </w:tcPr>
          <w:p w:rsidR="002E16E0" w:rsidRPr="00530686" w:rsidRDefault="00DE7170" w:rsidP="00E12C19">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lastRenderedPageBreak/>
              <w:t>3</w:t>
            </w:r>
            <w:r w:rsidR="00A608A1">
              <w:rPr>
                <w:rFonts w:ascii="Times New Roman" w:hAnsi="Times New Roman" w:cs="Times New Roman"/>
                <w:sz w:val="24"/>
                <w:szCs w:val="24"/>
              </w:rPr>
              <w:t>3</w:t>
            </w:r>
            <w:r>
              <w:rPr>
                <w:rFonts w:ascii="Times New Roman" w:hAnsi="Times New Roman" w:cs="Times New Roman"/>
                <w:sz w:val="24"/>
                <w:szCs w:val="24"/>
              </w:rPr>
              <w:t>.</w:t>
            </w:r>
          </w:p>
        </w:tc>
        <w:tc>
          <w:tcPr>
            <w:tcW w:w="3969" w:type="dxa"/>
          </w:tcPr>
          <w:p w:rsidR="002E16E0" w:rsidRPr="00152789" w:rsidRDefault="002E16E0" w:rsidP="002432B9">
            <w:pPr>
              <w:widowControl w:val="0"/>
              <w:tabs>
                <w:tab w:val="left" w:pos="6127"/>
              </w:tabs>
              <w:ind w:right="-1"/>
              <w:rPr>
                <w:rFonts w:ascii="Times New Roman" w:hAnsi="Times New Roman" w:cs="Times New Roman"/>
              </w:rPr>
            </w:pPr>
            <w:r>
              <w:rPr>
                <w:rFonts w:ascii="Times New Roman" w:hAnsi="Times New Roman" w:cs="Times New Roman"/>
              </w:rPr>
              <w:t>О</w:t>
            </w:r>
            <w:r w:rsidRPr="00152789">
              <w:rPr>
                <w:rFonts w:ascii="Times New Roman" w:hAnsi="Times New Roman" w:cs="Times New Roman"/>
              </w:rPr>
              <w:t>тношение средней заработной платы педагогических работников</w:t>
            </w:r>
            <w:r>
              <w:rPr>
                <w:rFonts w:ascii="Times New Roman" w:hAnsi="Times New Roman" w:cs="Times New Roman"/>
              </w:rPr>
              <w:t xml:space="preserve"> </w:t>
            </w:r>
            <w:r>
              <w:rPr>
                <w:rFonts w:ascii="Times New Roman" w:hAnsi="Times New Roman" w:cs="Times New Roman"/>
                <w:sz w:val="24"/>
                <w:szCs w:val="24"/>
              </w:rPr>
              <w:t xml:space="preserve">организаций </w:t>
            </w:r>
            <w:r w:rsidRPr="00152789">
              <w:rPr>
                <w:rFonts w:ascii="Times New Roman" w:hAnsi="Times New Roman" w:cs="Times New Roman"/>
              </w:rPr>
              <w:t>дополнительного образования детей к средней заработной пл</w:t>
            </w:r>
            <w:r>
              <w:rPr>
                <w:rFonts w:ascii="Times New Roman" w:hAnsi="Times New Roman" w:cs="Times New Roman"/>
              </w:rPr>
              <w:t xml:space="preserve">ате в сфере общего образования в </w:t>
            </w:r>
            <w:r w:rsidRPr="00152789">
              <w:rPr>
                <w:rFonts w:ascii="Times New Roman" w:hAnsi="Times New Roman" w:cs="Times New Roman"/>
              </w:rPr>
              <w:t>регионе</w:t>
            </w:r>
          </w:p>
        </w:tc>
        <w:tc>
          <w:tcPr>
            <w:tcW w:w="1276" w:type="dxa"/>
          </w:tcPr>
          <w:p w:rsidR="002E16E0" w:rsidRPr="00152789" w:rsidRDefault="002E16E0" w:rsidP="002432B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100</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r>
              <w:rPr>
                <w:rFonts w:ascii="Times New Roman" w:hAnsi="Times New Roman" w:cs="Times New Roman"/>
                <w:color w:val="000000"/>
                <w:sz w:val="24"/>
                <w:szCs w:val="24"/>
              </w:rPr>
              <w:t>11</w:t>
            </w:r>
          </w:p>
        </w:tc>
        <w:tc>
          <w:tcPr>
            <w:tcW w:w="1561" w:type="dxa"/>
          </w:tcPr>
          <w:p w:rsidR="002E16E0" w:rsidRPr="00530686" w:rsidRDefault="002E16E0" w:rsidP="0022250A">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r w:rsidR="0022250A">
              <w:rPr>
                <w:rFonts w:ascii="Times New Roman" w:hAnsi="Times New Roman" w:cs="Times New Roman"/>
                <w:color w:val="000000"/>
                <w:sz w:val="24"/>
                <w:szCs w:val="24"/>
              </w:rPr>
              <w:t>16</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100</w:t>
            </w:r>
          </w:p>
        </w:tc>
        <w:tc>
          <w:tcPr>
            <w:tcW w:w="1705" w:type="dxa"/>
            <w:gridSpan w:val="3"/>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100</w:t>
            </w:r>
          </w:p>
        </w:tc>
        <w:tc>
          <w:tcPr>
            <w:tcW w:w="1726" w:type="dxa"/>
          </w:tcPr>
          <w:p w:rsidR="002E16E0" w:rsidRPr="00530686" w:rsidRDefault="00C5393C" w:rsidP="002432B9">
            <w:pPr>
              <w:rPr>
                <w:rFonts w:ascii="Times New Roman" w:hAnsi="Times New Roman" w:cs="Times New Roman"/>
                <w:sz w:val="24"/>
                <w:szCs w:val="24"/>
              </w:rPr>
            </w:pPr>
            <w:r>
              <w:rPr>
                <w:rFonts w:ascii="Times New Roman" w:hAnsi="Times New Roman" w:cs="Times New Roman"/>
                <w:sz w:val="24"/>
                <w:szCs w:val="24"/>
              </w:rPr>
              <w:t>100</w:t>
            </w:r>
          </w:p>
        </w:tc>
      </w:tr>
      <w:tr w:rsidR="002E16E0" w:rsidRPr="003C76E7" w:rsidTr="00025FCB">
        <w:tc>
          <w:tcPr>
            <w:tcW w:w="675" w:type="dxa"/>
          </w:tcPr>
          <w:p w:rsidR="002E16E0" w:rsidRDefault="002E16E0" w:rsidP="00B13B63">
            <w:pPr>
              <w:rPr>
                <w:rFonts w:ascii="Times New Roman" w:hAnsi="Times New Roman" w:cs="Times New Roman"/>
                <w:sz w:val="24"/>
                <w:szCs w:val="24"/>
              </w:rPr>
            </w:pPr>
            <w:r>
              <w:rPr>
                <w:rFonts w:ascii="Times New Roman" w:hAnsi="Times New Roman" w:cs="Times New Roman"/>
                <w:sz w:val="24"/>
                <w:szCs w:val="24"/>
              </w:rPr>
              <w:t>3</w:t>
            </w:r>
            <w:r w:rsidR="00A608A1">
              <w:rPr>
                <w:rFonts w:ascii="Times New Roman" w:hAnsi="Times New Roman" w:cs="Times New Roman"/>
                <w:sz w:val="24"/>
                <w:szCs w:val="24"/>
              </w:rPr>
              <w:t>4</w:t>
            </w:r>
            <w:r>
              <w:rPr>
                <w:rFonts w:ascii="Times New Roman" w:hAnsi="Times New Roman" w:cs="Times New Roman"/>
                <w:sz w:val="24"/>
                <w:szCs w:val="24"/>
              </w:rPr>
              <w:t>.</w:t>
            </w:r>
          </w:p>
        </w:tc>
        <w:tc>
          <w:tcPr>
            <w:tcW w:w="3969" w:type="dxa"/>
          </w:tcPr>
          <w:p w:rsidR="002E16E0" w:rsidRDefault="002E16E0" w:rsidP="002432B9">
            <w:pPr>
              <w:widowControl w:val="0"/>
              <w:tabs>
                <w:tab w:val="left" w:pos="6127"/>
              </w:tabs>
              <w:ind w:right="-1"/>
              <w:rPr>
                <w:rFonts w:ascii="Times New Roman" w:hAnsi="Times New Roman" w:cs="Times New Roman"/>
              </w:rPr>
            </w:pPr>
            <w:r>
              <w:rPr>
                <w:rFonts w:ascii="Times New Roman" w:hAnsi="Times New Roman" w:cs="Times New Roman"/>
              </w:rPr>
              <w:t>Капитальный ремонт кровель муниципальных образовательных организаций Брянской области</w:t>
            </w:r>
          </w:p>
        </w:tc>
        <w:tc>
          <w:tcPr>
            <w:tcW w:w="1276" w:type="dxa"/>
          </w:tcPr>
          <w:p w:rsidR="002E16E0" w:rsidRPr="00B21E5A" w:rsidRDefault="002E16E0" w:rsidP="002432B9">
            <w:pPr>
              <w:widowControl w:val="0"/>
              <w:tabs>
                <w:tab w:val="left" w:pos="6127"/>
              </w:tabs>
              <w:ind w:left="-103" w:right="-104"/>
              <w:jc w:val="both"/>
              <w:rPr>
                <w:rFonts w:ascii="Times New Roman" w:hAnsi="Times New Roman" w:cs="Times New Roman"/>
                <w:sz w:val="17"/>
                <w:szCs w:val="17"/>
              </w:rPr>
            </w:pPr>
            <w:r w:rsidRPr="00B21E5A">
              <w:rPr>
                <w:rFonts w:ascii="Times New Roman" w:hAnsi="Times New Roman" w:cs="Times New Roman"/>
                <w:sz w:val="17"/>
                <w:szCs w:val="17"/>
              </w:rPr>
              <w:t>количество муниципальных образовательных организаций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highlight w:val="yellow"/>
              </w:rPr>
            </w:pPr>
            <w:r w:rsidRPr="00530686">
              <w:rPr>
                <w:rFonts w:ascii="Times New Roman" w:hAnsi="Times New Roman" w:cs="Times New Roman"/>
                <w:color w:val="000000"/>
                <w:sz w:val="24"/>
                <w:szCs w:val="24"/>
              </w:rPr>
              <w:t>-</w:t>
            </w:r>
          </w:p>
        </w:tc>
        <w:tc>
          <w:tcPr>
            <w:tcW w:w="1559" w:type="dxa"/>
          </w:tcPr>
          <w:p w:rsidR="002E16E0" w:rsidRPr="00530686" w:rsidRDefault="00C5393C"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Pr="00530686" w:rsidRDefault="00C5393C" w:rsidP="002432B9">
            <w:pPr>
              <w:rPr>
                <w:rFonts w:ascii="Times New Roman" w:hAnsi="Times New Roman" w:cs="Times New Roman"/>
                <w:sz w:val="24"/>
                <w:szCs w:val="24"/>
              </w:rPr>
            </w:pPr>
            <w:r w:rsidRPr="00530686">
              <w:rPr>
                <w:rFonts w:ascii="Times New Roman" w:hAnsi="Times New Roman" w:cs="Times New Roman"/>
                <w:sz w:val="24"/>
                <w:szCs w:val="24"/>
              </w:rPr>
              <w:t>2</w:t>
            </w:r>
          </w:p>
        </w:tc>
        <w:tc>
          <w:tcPr>
            <w:tcW w:w="1726" w:type="dxa"/>
          </w:tcPr>
          <w:p w:rsidR="002E16E0" w:rsidRPr="00530686" w:rsidRDefault="00C5393C" w:rsidP="002432B9">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3</w:t>
            </w:r>
            <w:r w:rsidR="00A608A1">
              <w:rPr>
                <w:rFonts w:ascii="Times New Roman" w:hAnsi="Times New Roman" w:cs="Times New Roman"/>
                <w:sz w:val="24"/>
                <w:szCs w:val="24"/>
              </w:rPr>
              <w:t>5</w:t>
            </w:r>
            <w:r>
              <w:rPr>
                <w:rFonts w:ascii="Times New Roman" w:hAnsi="Times New Roman" w:cs="Times New Roman"/>
                <w:sz w:val="24"/>
                <w:szCs w:val="24"/>
              </w:rPr>
              <w:t>.</w:t>
            </w:r>
          </w:p>
        </w:tc>
        <w:tc>
          <w:tcPr>
            <w:tcW w:w="3969" w:type="dxa"/>
          </w:tcPr>
          <w:p w:rsidR="004916DA" w:rsidRDefault="002E16E0" w:rsidP="002432B9">
            <w:pPr>
              <w:widowControl w:val="0"/>
              <w:tabs>
                <w:tab w:val="left" w:pos="6127"/>
              </w:tabs>
              <w:ind w:right="-1"/>
              <w:rPr>
                <w:rFonts w:ascii="Times New Roman" w:hAnsi="Times New Roman" w:cs="Times New Roman"/>
              </w:rPr>
            </w:pPr>
            <w:r>
              <w:rPr>
                <w:rFonts w:ascii="Times New Roman" w:hAnsi="Times New Roman" w:cs="Times New Roman"/>
              </w:rPr>
              <w:t>Замена оконных блоков муниципальных образовательных организаций Брянской области</w:t>
            </w:r>
          </w:p>
        </w:tc>
        <w:tc>
          <w:tcPr>
            <w:tcW w:w="1276" w:type="dxa"/>
          </w:tcPr>
          <w:p w:rsidR="002E16E0" w:rsidRPr="002A4E39" w:rsidRDefault="002E16E0" w:rsidP="002432B9">
            <w:pPr>
              <w:widowControl w:val="0"/>
              <w:tabs>
                <w:tab w:val="left" w:pos="6127"/>
              </w:tabs>
              <w:ind w:left="-103" w:right="-104"/>
              <w:jc w:val="both"/>
              <w:rPr>
                <w:rFonts w:ascii="Times New Roman" w:hAnsi="Times New Roman" w:cs="Times New Roman"/>
                <w:sz w:val="17"/>
                <w:szCs w:val="17"/>
              </w:rPr>
            </w:pPr>
            <w:r w:rsidRPr="002A4E39">
              <w:rPr>
                <w:rFonts w:ascii="Times New Roman" w:hAnsi="Times New Roman" w:cs="Times New Roman"/>
                <w:sz w:val="17"/>
                <w:szCs w:val="17"/>
              </w:rPr>
              <w:t>количество муниципальных образовательных организаций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7</w:t>
            </w:r>
          </w:p>
        </w:tc>
        <w:tc>
          <w:tcPr>
            <w:tcW w:w="1559" w:type="dxa"/>
          </w:tcPr>
          <w:p w:rsidR="002E16E0" w:rsidRPr="00B90C21" w:rsidRDefault="00B90C21" w:rsidP="002432B9">
            <w:pP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1705" w:type="dxa"/>
            <w:gridSpan w:val="3"/>
          </w:tcPr>
          <w:p w:rsidR="002E16E0" w:rsidRPr="00530686" w:rsidRDefault="00C5393C" w:rsidP="002432B9">
            <w:pPr>
              <w:rPr>
                <w:rFonts w:ascii="Times New Roman" w:hAnsi="Times New Roman" w:cs="Times New Roman"/>
                <w:sz w:val="24"/>
                <w:szCs w:val="24"/>
              </w:rPr>
            </w:pPr>
            <w:r w:rsidRPr="00530686">
              <w:rPr>
                <w:rFonts w:ascii="Times New Roman" w:hAnsi="Times New Roman" w:cs="Times New Roman"/>
                <w:sz w:val="24"/>
                <w:szCs w:val="24"/>
              </w:rPr>
              <w:t>1</w:t>
            </w:r>
          </w:p>
        </w:tc>
        <w:tc>
          <w:tcPr>
            <w:tcW w:w="1726" w:type="dxa"/>
          </w:tcPr>
          <w:p w:rsidR="002E16E0" w:rsidRPr="00530686" w:rsidRDefault="00C5393C" w:rsidP="002432B9">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3</w:t>
            </w:r>
            <w:r w:rsidR="00A608A1">
              <w:rPr>
                <w:rFonts w:ascii="Times New Roman" w:hAnsi="Times New Roman" w:cs="Times New Roman"/>
                <w:sz w:val="24"/>
                <w:szCs w:val="24"/>
              </w:rPr>
              <w:t>6</w:t>
            </w:r>
            <w:r>
              <w:rPr>
                <w:rFonts w:ascii="Times New Roman" w:hAnsi="Times New Roman" w:cs="Times New Roman"/>
                <w:sz w:val="24"/>
                <w:szCs w:val="24"/>
              </w:rPr>
              <w:t>.</w:t>
            </w:r>
          </w:p>
        </w:tc>
        <w:tc>
          <w:tcPr>
            <w:tcW w:w="3969" w:type="dxa"/>
          </w:tcPr>
          <w:p w:rsidR="002E16E0" w:rsidRDefault="002E16E0" w:rsidP="002432B9">
            <w:pPr>
              <w:widowControl w:val="0"/>
              <w:tabs>
                <w:tab w:val="left" w:pos="6127"/>
              </w:tabs>
              <w:ind w:right="-1"/>
              <w:rPr>
                <w:rFonts w:ascii="Times New Roman" w:hAnsi="Times New Roman" w:cs="Times New Roman"/>
              </w:rPr>
            </w:pPr>
            <w:r>
              <w:rPr>
                <w:rFonts w:ascii="Times New Roman" w:hAnsi="Times New Roman" w:cs="Times New Roman"/>
              </w:rPr>
              <w:t>Модернизация региональных и муниципальных детских школ искусств по видам искусств</w:t>
            </w:r>
          </w:p>
        </w:tc>
        <w:tc>
          <w:tcPr>
            <w:tcW w:w="1276" w:type="dxa"/>
          </w:tcPr>
          <w:p w:rsidR="002E16E0" w:rsidRPr="0008191C" w:rsidRDefault="002E16E0" w:rsidP="0008191C">
            <w:pPr>
              <w:widowControl w:val="0"/>
              <w:tabs>
                <w:tab w:val="left" w:pos="6127"/>
              </w:tabs>
              <w:ind w:left="-103" w:right="-104"/>
              <w:rPr>
                <w:rFonts w:ascii="Times New Roman" w:hAnsi="Times New Roman" w:cs="Times New Roman"/>
                <w:sz w:val="17"/>
                <w:szCs w:val="17"/>
              </w:rPr>
            </w:pPr>
            <w:r w:rsidRPr="0008191C">
              <w:rPr>
                <w:rFonts w:ascii="Times New Roman" w:hAnsi="Times New Roman" w:cs="Times New Roman"/>
                <w:sz w:val="17"/>
                <w:szCs w:val="17"/>
              </w:rPr>
              <w:t>количество зданий</w:t>
            </w:r>
            <w:r>
              <w:rPr>
                <w:rFonts w:ascii="Times New Roman" w:hAnsi="Times New Roman" w:cs="Times New Roman"/>
                <w:sz w:val="17"/>
                <w:szCs w:val="17"/>
              </w:rPr>
              <w:t xml:space="preserve"> региональных и муниципальных детских школ искусств</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w:t>
            </w:r>
          </w:p>
        </w:tc>
        <w:tc>
          <w:tcPr>
            <w:tcW w:w="1705" w:type="dxa"/>
            <w:gridSpan w:val="3"/>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w:t>
            </w:r>
          </w:p>
        </w:tc>
        <w:tc>
          <w:tcPr>
            <w:tcW w:w="1726" w:type="dxa"/>
          </w:tcPr>
          <w:p w:rsidR="002E16E0" w:rsidRPr="00530686" w:rsidRDefault="00745B0A" w:rsidP="002432B9">
            <w:pPr>
              <w:rPr>
                <w:rFonts w:ascii="Times New Roman" w:hAnsi="Times New Roman" w:cs="Times New Roman"/>
                <w:sz w:val="24"/>
                <w:szCs w:val="24"/>
              </w:rPr>
            </w:pPr>
            <w:r>
              <w:rPr>
                <w:rFonts w:ascii="Times New Roman" w:hAnsi="Times New Roman" w:cs="Times New Roman"/>
                <w:sz w:val="24"/>
                <w:szCs w:val="24"/>
              </w:rPr>
              <w:t>-</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3</w:t>
            </w:r>
            <w:r w:rsidR="00A608A1">
              <w:rPr>
                <w:rFonts w:ascii="Times New Roman" w:hAnsi="Times New Roman" w:cs="Times New Roman"/>
                <w:sz w:val="24"/>
                <w:szCs w:val="24"/>
              </w:rPr>
              <w:t>7</w:t>
            </w:r>
            <w:r>
              <w:rPr>
                <w:rFonts w:ascii="Times New Roman" w:hAnsi="Times New Roman" w:cs="Times New Roman"/>
                <w:sz w:val="24"/>
                <w:szCs w:val="24"/>
              </w:rPr>
              <w:t>.</w:t>
            </w:r>
          </w:p>
        </w:tc>
        <w:tc>
          <w:tcPr>
            <w:tcW w:w="3969" w:type="dxa"/>
          </w:tcPr>
          <w:p w:rsidR="002E16E0" w:rsidRDefault="002E16E0" w:rsidP="00EE1EC2">
            <w:pPr>
              <w:widowControl w:val="0"/>
              <w:tabs>
                <w:tab w:val="left" w:pos="6127"/>
              </w:tabs>
              <w:ind w:right="-1"/>
              <w:rPr>
                <w:rFonts w:ascii="Times New Roman" w:hAnsi="Times New Roman" w:cs="Times New Roman"/>
              </w:rPr>
            </w:pPr>
            <w:r>
              <w:rPr>
                <w:rFonts w:ascii="Times New Roman" w:hAnsi="Times New Roman" w:cs="Times New Roman"/>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Pr>
          <w:p w:rsidR="002E16E0" w:rsidRPr="002A4E39" w:rsidRDefault="002E16E0" w:rsidP="00EE1EC2">
            <w:pPr>
              <w:widowControl w:val="0"/>
              <w:tabs>
                <w:tab w:val="left" w:pos="6127"/>
              </w:tabs>
              <w:ind w:left="-103" w:right="-104"/>
              <w:jc w:val="both"/>
              <w:rPr>
                <w:rFonts w:ascii="Times New Roman" w:hAnsi="Times New Roman" w:cs="Times New Roman"/>
                <w:sz w:val="17"/>
                <w:szCs w:val="17"/>
              </w:rPr>
            </w:pPr>
            <w:r>
              <w:rPr>
                <w:rFonts w:ascii="Times New Roman" w:hAnsi="Times New Roman" w:cs="Times New Roman"/>
                <w:sz w:val="17"/>
                <w:szCs w:val="17"/>
              </w:rPr>
              <w:t>количество новых мест</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1559" w:type="dxa"/>
          </w:tcPr>
          <w:p w:rsidR="002E16E0" w:rsidRPr="00530686" w:rsidRDefault="002E16E0" w:rsidP="002432B9">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2E16E0" w:rsidRPr="00530686" w:rsidRDefault="002E16E0" w:rsidP="002432B9">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2E16E0" w:rsidRDefault="0007658A" w:rsidP="002432B9">
            <w:pPr>
              <w:rPr>
                <w:rFonts w:ascii="Times New Roman" w:hAnsi="Times New Roman" w:cs="Times New Roman"/>
                <w:sz w:val="24"/>
                <w:szCs w:val="24"/>
              </w:rPr>
            </w:pPr>
            <w:r>
              <w:rPr>
                <w:rFonts w:ascii="Times New Roman" w:hAnsi="Times New Roman" w:cs="Times New Roman"/>
                <w:sz w:val="24"/>
                <w:szCs w:val="24"/>
              </w:rPr>
              <w:t>-</w:t>
            </w:r>
          </w:p>
        </w:tc>
      </w:tr>
      <w:tr w:rsidR="004916DA" w:rsidRPr="003C76E7" w:rsidTr="00025FCB">
        <w:tc>
          <w:tcPr>
            <w:tcW w:w="15874" w:type="dxa"/>
            <w:gridSpan w:val="11"/>
          </w:tcPr>
          <w:p w:rsidR="004916DA" w:rsidRPr="0002295F" w:rsidRDefault="00846A27" w:rsidP="0002295F">
            <w:pPr>
              <w:tabs>
                <w:tab w:val="left" w:pos="6127"/>
              </w:tabs>
              <w:ind w:right="29"/>
              <w:jc w:val="center"/>
              <w:rPr>
                <w:rFonts w:ascii="Times New Roman" w:hAnsi="Times New Roman" w:cs="Times New Roman"/>
                <w:color w:val="000000"/>
                <w:sz w:val="24"/>
                <w:szCs w:val="24"/>
              </w:rPr>
            </w:pPr>
            <w:r w:rsidRPr="00530686">
              <w:rPr>
                <w:rFonts w:ascii="Times New Roman" w:hAnsi="Times New Roman" w:cs="Times New Roman"/>
                <w:sz w:val="24"/>
                <w:szCs w:val="24"/>
              </w:rPr>
              <w:t xml:space="preserve">Задача муниципальной программы: </w:t>
            </w:r>
            <w:r w:rsidRPr="00530686">
              <w:rPr>
                <w:rFonts w:ascii="Times New Roman" w:hAnsi="Times New Roman" w:cs="Times New Roman"/>
                <w:color w:val="000000"/>
                <w:sz w:val="24"/>
                <w:szCs w:val="24"/>
              </w:rPr>
              <w:t>Реализация молодежной политики на территории города Брянска</w:t>
            </w:r>
          </w:p>
        </w:tc>
      </w:tr>
      <w:tr w:rsidR="002E16E0" w:rsidRPr="003C76E7" w:rsidTr="00025FCB">
        <w:tc>
          <w:tcPr>
            <w:tcW w:w="675" w:type="dxa"/>
          </w:tcPr>
          <w:p w:rsidR="002E16E0" w:rsidRPr="003C76E7" w:rsidRDefault="002E16E0" w:rsidP="004D1E70">
            <w:pPr>
              <w:rPr>
                <w:rFonts w:ascii="Times New Roman" w:hAnsi="Times New Roman" w:cs="Times New Roman"/>
                <w:sz w:val="24"/>
                <w:szCs w:val="24"/>
              </w:rPr>
            </w:pPr>
            <w:r>
              <w:rPr>
                <w:rFonts w:ascii="Times New Roman" w:hAnsi="Times New Roman" w:cs="Times New Roman"/>
                <w:sz w:val="24"/>
                <w:szCs w:val="24"/>
              </w:rPr>
              <w:t>3</w:t>
            </w:r>
            <w:r w:rsidR="00A608A1">
              <w:rPr>
                <w:rFonts w:ascii="Times New Roman" w:hAnsi="Times New Roman" w:cs="Times New Roman"/>
                <w:sz w:val="24"/>
                <w:szCs w:val="24"/>
              </w:rPr>
              <w:t>8</w:t>
            </w:r>
            <w:r>
              <w:rPr>
                <w:rFonts w:ascii="Times New Roman" w:hAnsi="Times New Roman" w:cs="Times New Roman"/>
                <w:sz w:val="24"/>
                <w:szCs w:val="24"/>
              </w:rPr>
              <w:t>.</w:t>
            </w:r>
          </w:p>
        </w:tc>
        <w:tc>
          <w:tcPr>
            <w:tcW w:w="3969" w:type="dxa"/>
          </w:tcPr>
          <w:p w:rsidR="002E16E0" w:rsidRPr="00152789" w:rsidRDefault="002E16E0" w:rsidP="00E12C19">
            <w:pPr>
              <w:widowControl w:val="0"/>
              <w:tabs>
                <w:tab w:val="left" w:pos="6127"/>
              </w:tabs>
              <w:ind w:right="-1"/>
              <w:rPr>
                <w:rFonts w:ascii="Times New Roman" w:hAnsi="Times New Roman" w:cs="Times New Roman"/>
              </w:rPr>
            </w:pPr>
            <w:r>
              <w:rPr>
                <w:rFonts w:ascii="Times New Roman" w:hAnsi="Times New Roman" w:cs="Times New Roman"/>
              </w:rPr>
              <w:t>О</w:t>
            </w:r>
            <w:r w:rsidRPr="00152789">
              <w:rPr>
                <w:rFonts w:ascii="Times New Roman" w:hAnsi="Times New Roman" w:cs="Times New Roman"/>
              </w:rPr>
              <w:t>рганизация работы лагерей с дневным пребыванием детей</w:t>
            </w:r>
          </w:p>
        </w:tc>
        <w:tc>
          <w:tcPr>
            <w:tcW w:w="1276" w:type="dxa"/>
          </w:tcPr>
          <w:p w:rsidR="002E16E0" w:rsidRPr="00152789" w:rsidRDefault="002E16E0" w:rsidP="00E12C1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количество учащихся</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8436</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7</w:t>
            </w:r>
            <w:r>
              <w:rPr>
                <w:rFonts w:ascii="Times New Roman" w:hAnsi="Times New Roman" w:cs="Times New Roman"/>
                <w:color w:val="000000"/>
                <w:sz w:val="24"/>
                <w:szCs w:val="24"/>
              </w:rPr>
              <w:t>950</w:t>
            </w:r>
          </w:p>
        </w:tc>
        <w:tc>
          <w:tcPr>
            <w:tcW w:w="1561" w:type="dxa"/>
          </w:tcPr>
          <w:p w:rsidR="002E16E0" w:rsidRPr="00530686" w:rsidRDefault="00AF1724" w:rsidP="002432B9">
            <w:pPr>
              <w:rPr>
                <w:rFonts w:ascii="Times New Roman" w:hAnsi="Times New Roman" w:cs="Times New Roman"/>
                <w:sz w:val="24"/>
                <w:szCs w:val="24"/>
              </w:rPr>
            </w:pPr>
            <w:r>
              <w:rPr>
                <w:rFonts w:ascii="Times New Roman" w:hAnsi="Times New Roman" w:cs="Times New Roman"/>
                <w:sz w:val="24"/>
                <w:szCs w:val="24"/>
              </w:rPr>
              <w:t>5255</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7620</w:t>
            </w:r>
          </w:p>
          <w:p w:rsidR="002E16E0" w:rsidRPr="00530686" w:rsidRDefault="002E16E0" w:rsidP="002432B9">
            <w:pPr>
              <w:rPr>
                <w:rFonts w:ascii="Times New Roman" w:hAnsi="Times New Roman" w:cs="Times New Roman"/>
                <w:sz w:val="24"/>
                <w:szCs w:val="24"/>
              </w:rPr>
            </w:pPr>
          </w:p>
        </w:tc>
        <w:tc>
          <w:tcPr>
            <w:tcW w:w="1705" w:type="dxa"/>
            <w:gridSpan w:val="3"/>
          </w:tcPr>
          <w:p w:rsidR="002E16E0" w:rsidRPr="00530686" w:rsidRDefault="002E16E0" w:rsidP="00E12C19">
            <w:pPr>
              <w:rPr>
                <w:rFonts w:ascii="Times New Roman" w:hAnsi="Times New Roman" w:cs="Times New Roman"/>
                <w:sz w:val="24"/>
                <w:szCs w:val="24"/>
              </w:rPr>
            </w:pPr>
            <w:r w:rsidRPr="00530686">
              <w:rPr>
                <w:rFonts w:ascii="Times New Roman" w:hAnsi="Times New Roman" w:cs="Times New Roman"/>
                <w:sz w:val="24"/>
                <w:szCs w:val="24"/>
              </w:rPr>
              <w:t>7620</w:t>
            </w:r>
          </w:p>
          <w:p w:rsidR="002E16E0" w:rsidRPr="00530686" w:rsidRDefault="002E16E0" w:rsidP="00E12C19">
            <w:pPr>
              <w:rPr>
                <w:rFonts w:ascii="Times New Roman" w:hAnsi="Times New Roman" w:cs="Times New Roman"/>
                <w:sz w:val="24"/>
                <w:szCs w:val="24"/>
              </w:rPr>
            </w:pPr>
          </w:p>
        </w:tc>
        <w:tc>
          <w:tcPr>
            <w:tcW w:w="1726" w:type="dxa"/>
          </w:tcPr>
          <w:p w:rsidR="002E16E0" w:rsidRPr="00530686" w:rsidRDefault="00D9619D" w:rsidP="00E12C19">
            <w:pPr>
              <w:rPr>
                <w:rFonts w:ascii="Times New Roman" w:hAnsi="Times New Roman" w:cs="Times New Roman"/>
                <w:sz w:val="24"/>
                <w:szCs w:val="24"/>
              </w:rPr>
            </w:pPr>
            <w:r>
              <w:rPr>
                <w:rFonts w:ascii="Times New Roman" w:hAnsi="Times New Roman" w:cs="Times New Roman"/>
                <w:sz w:val="24"/>
                <w:szCs w:val="24"/>
              </w:rPr>
              <w:t>7620</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3</w:t>
            </w:r>
            <w:r w:rsidR="00A608A1">
              <w:rPr>
                <w:rFonts w:ascii="Times New Roman" w:hAnsi="Times New Roman" w:cs="Times New Roman"/>
                <w:sz w:val="24"/>
                <w:szCs w:val="24"/>
              </w:rPr>
              <w:t>9</w:t>
            </w:r>
            <w:r>
              <w:rPr>
                <w:rFonts w:ascii="Times New Roman" w:hAnsi="Times New Roman" w:cs="Times New Roman"/>
                <w:sz w:val="24"/>
                <w:szCs w:val="24"/>
              </w:rPr>
              <w:t>.</w:t>
            </w:r>
          </w:p>
        </w:tc>
        <w:tc>
          <w:tcPr>
            <w:tcW w:w="3969" w:type="dxa"/>
          </w:tcPr>
          <w:p w:rsidR="002E16E0" w:rsidRPr="00152789" w:rsidRDefault="002E16E0" w:rsidP="00E12C19">
            <w:pPr>
              <w:widowControl w:val="0"/>
              <w:tabs>
                <w:tab w:val="left" w:pos="6127"/>
              </w:tabs>
              <w:ind w:right="-1"/>
              <w:rPr>
                <w:rFonts w:ascii="Times New Roman" w:hAnsi="Times New Roman" w:cs="Times New Roman"/>
              </w:rPr>
            </w:pPr>
            <w:r>
              <w:rPr>
                <w:rFonts w:ascii="Times New Roman" w:hAnsi="Times New Roman" w:cs="Times New Roman"/>
              </w:rPr>
              <w:t>В</w:t>
            </w:r>
            <w:r w:rsidRPr="00152789">
              <w:rPr>
                <w:rFonts w:ascii="Times New Roman" w:hAnsi="Times New Roman" w:cs="Times New Roman"/>
              </w:rPr>
              <w:t>ыплата именных муниципальных стипендий города</w:t>
            </w:r>
            <w:r w:rsidR="00112510">
              <w:rPr>
                <w:rFonts w:ascii="Times New Roman" w:hAnsi="Times New Roman" w:cs="Times New Roman"/>
              </w:rPr>
              <w:t xml:space="preserve"> </w:t>
            </w:r>
            <w:r w:rsidRPr="00152789">
              <w:rPr>
                <w:rFonts w:ascii="Times New Roman" w:hAnsi="Times New Roman" w:cs="Times New Roman"/>
              </w:rPr>
              <w:t>Брянска</w:t>
            </w:r>
          </w:p>
        </w:tc>
        <w:tc>
          <w:tcPr>
            <w:tcW w:w="1276" w:type="dxa"/>
          </w:tcPr>
          <w:p w:rsidR="002E16E0" w:rsidRPr="00152789" w:rsidRDefault="002E16E0" w:rsidP="00E12C1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количество стипендий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100</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100</w:t>
            </w:r>
          </w:p>
        </w:tc>
        <w:tc>
          <w:tcPr>
            <w:tcW w:w="1561" w:type="dxa"/>
          </w:tcPr>
          <w:p w:rsidR="002E16E0" w:rsidRPr="00530686" w:rsidRDefault="002E16E0" w:rsidP="002432B9">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100</w:t>
            </w:r>
          </w:p>
        </w:tc>
        <w:tc>
          <w:tcPr>
            <w:tcW w:w="1559" w:type="dxa"/>
          </w:tcPr>
          <w:p w:rsidR="002E16E0" w:rsidRPr="00147DE7" w:rsidRDefault="00147DE7" w:rsidP="002432B9">
            <w:pPr>
              <w:rPr>
                <w:rFonts w:ascii="Times New Roman" w:hAnsi="Times New Roman" w:cs="Times New Roman"/>
                <w:sz w:val="24"/>
                <w:szCs w:val="24"/>
                <w:lang w:val="en-US"/>
              </w:rPr>
            </w:pPr>
            <w:r>
              <w:rPr>
                <w:rFonts w:ascii="Times New Roman" w:hAnsi="Times New Roman" w:cs="Times New Roman"/>
                <w:sz w:val="24"/>
                <w:szCs w:val="24"/>
                <w:lang w:val="en-US"/>
              </w:rPr>
              <w:t>200</w:t>
            </w:r>
          </w:p>
        </w:tc>
        <w:tc>
          <w:tcPr>
            <w:tcW w:w="1705" w:type="dxa"/>
            <w:gridSpan w:val="3"/>
          </w:tcPr>
          <w:p w:rsidR="002E16E0" w:rsidRPr="00530686" w:rsidRDefault="002E16E0" w:rsidP="00E12C19">
            <w:pPr>
              <w:rPr>
                <w:rFonts w:ascii="Times New Roman" w:hAnsi="Times New Roman" w:cs="Times New Roman"/>
                <w:sz w:val="24"/>
                <w:szCs w:val="24"/>
              </w:rPr>
            </w:pPr>
            <w:r w:rsidRPr="00530686">
              <w:rPr>
                <w:rFonts w:ascii="Times New Roman" w:hAnsi="Times New Roman" w:cs="Times New Roman"/>
                <w:sz w:val="24"/>
                <w:szCs w:val="24"/>
              </w:rPr>
              <w:t>100</w:t>
            </w:r>
          </w:p>
        </w:tc>
        <w:tc>
          <w:tcPr>
            <w:tcW w:w="1726" w:type="dxa"/>
          </w:tcPr>
          <w:p w:rsidR="002E16E0" w:rsidRPr="00530686" w:rsidRDefault="00D9619D" w:rsidP="00E12C19">
            <w:pPr>
              <w:rPr>
                <w:rFonts w:ascii="Times New Roman" w:hAnsi="Times New Roman" w:cs="Times New Roman"/>
                <w:sz w:val="24"/>
                <w:szCs w:val="24"/>
              </w:rPr>
            </w:pPr>
            <w:r>
              <w:rPr>
                <w:rFonts w:ascii="Times New Roman" w:hAnsi="Times New Roman" w:cs="Times New Roman"/>
                <w:sz w:val="24"/>
                <w:szCs w:val="24"/>
              </w:rPr>
              <w:t>100</w:t>
            </w:r>
          </w:p>
        </w:tc>
      </w:tr>
      <w:tr w:rsidR="002E16E0" w:rsidRPr="003C76E7" w:rsidTr="00025FCB">
        <w:tc>
          <w:tcPr>
            <w:tcW w:w="675" w:type="dxa"/>
          </w:tcPr>
          <w:p w:rsidR="002E16E0" w:rsidRDefault="00A608A1" w:rsidP="004D1E70">
            <w:pPr>
              <w:rPr>
                <w:rFonts w:ascii="Times New Roman" w:hAnsi="Times New Roman" w:cs="Times New Roman"/>
                <w:sz w:val="24"/>
                <w:szCs w:val="24"/>
              </w:rPr>
            </w:pPr>
            <w:r>
              <w:rPr>
                <w:rFonts w:ascii="Times New Roman" w:hAnsi="Times New Roman" w:cs="Times New Roman"/>
                <w:sz w:val="24"/>
                <w:szCs w:val="24"/>
              </w:rPr>
              <w:t>40</w:t>
            </w:r>
            <w:r w:rsidR="002E16E0">
              <w:rPr>
                <w:rFonts w:ascii="Times New Roman" w:hAnsi="Times New Roman" w:cs="Times New Roman"/>
                <w:sz w:val="24"/>
                <w:szCs w:val="24"/>
              </w:rPr>
              <w:t>.</w:t>
            </w:r>
          </w:p>
        </w:tc>
        <w:tc>
          <w:tcPr>
            <w:tcW w:w="3969" w:type="dxa"/>
          </w:tcPr>
          <w:p w:rsidR="002E16E0" w:rsidRDefault="002E16E0" w:rsidP="00E12C19">
            <w:pPr>
              <w:widowControl w:val="0"/>
              <w:tabs>
                <w:tab w:val="left" w:pos="6127"/>
              </w:tabs>
              <w:ind w:right="-1"/>
              <w:rPr>
                <w:rFonts w:ascii="Times New Roman" w:hAnsi="Times New Roman" w:cs="Times New Roman"/>
              </w:rPr>
            </w:pPr>
            <w:r>
              <w:rPr>
                <w:rFonts w:ascii="Times New Roman" w:hAnsi="Times New Roman" w:cs="Times New Roman"/>
              </w:rPr>
              <w:t>Организация мероприятий по профилактике безнадзорности и правонарушений несовершеннолетних</w:t>
            </w:r>
          </w:p>
          <w:p w:rsidR="004D1E70" w:rsidRDefault="004D1E70" w:rsidP="00E12C19">
            <w:pPr>
              <w:widowControl w:val="0"/>
              <w:tabs>
                <w:tab w:val="left" w:pos="6127"/>
              </w:tabs>
              <w:ind w:right="-1"/>
              <w:rPr>
                <w:rFonts w:ascii="Times New Roman" w:hAnsi="Times New Roman" w:cs="Times New Roman"/>
              </w:rPr>
            </w:pPr>
          </w:p>
        </w:tc>
        <w:tc>
          <w:tcPr>
            <w:tcW w:w="1276" w:type="dxa"/>
          </w:tcPr>
          <w:p w:rsidR="002E16E0" w:rsidRPr="00152789" w:rsidRDefault="002E16E0" w:rsidP="00E12C19">
            <w:pPr>
              <w:widowControl w:val="0"/>
              <w:tabs>
                <w:tab w:val="left" w:pos="6127"/>
              </w:tabs>
              <w:ind w:left="-103" w:right="-104"/>
              <w:rPr>
                <w:rFonts w:ascii="Times New Roman" w:hAnsi="Times New Roman" w:cs="Times New Roman"/>
              </w:rPr>
            </w:pPr>
            <w:r w:rsidRPr="00152789">
              <w:rPr>
                <w:rFonts w:ascii="Times New Roman" w:hAnsi="Times New Roman" w:cs="Times New Roman"/>
              </w:rPr>
              <w:t xml:space="preserve">количество </w:t>
            </w:r>
          </w:p>
          <w:p w:rsidR="002E16E0" w:rsidRPr="00152789" w:rsidRDefault="002E16E0" w:rsidP="00E12C19">
            <w:pPr>
              <w:widowControl w:val="0"/>
              <w:tabs>
                <w:tab w:val="left" w:pos="6127"/>
              </w:tabs>
              <w:ind w:left="-103" w:right="-104"/>
              <w:rPr>
                <w:rFonts w:ascii="Times New Roman" w:hAnsi="Times New Roman" w:cs="Times New Roman"/>
              </w:rPr>
            </w:pPr>
            <w:r w:rsidRPr="00152789">
              <w:rPr>
                <w:rFonts w:ascii="Times New Roman" w:hAnsi="Times New Roman" w:cs="Times New Roman"/>
              </w:rPr>
              <w:t>детей и подростков</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444</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444</w:t>
            </w:r>
          </w:p>
        </w:tc>
        <w:tc>
          <w:tcPr>
            <w:tcW w:w="1561" w:type="dxa"/>
          </w:tcPr>
          <w:p w:rsidR="002E16E0" w:rsidRPr="00530686" w:rsidRDefault="0022250A"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436</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419</w:t>
            </w:r>
          </w:p>
        </w:tc>
        <w:tc>
          <w:tcPr>
            <w:tcW w:w="1705" w:type="dxa"/>
            <w:gridSpan w:val="3"/>
          </w:tcPr>
          <w:p w:rsidR="002E16E0" w:rsidRPr="00530686" w:rsidRDefault="002E16E0" w:rsidP="00E12C19">
            <w:pPr>
              <w:rPr>
                <w:rFonts w:ascii="Times New Roman" w:hAnsi="Times New Roman" w:cs="Times New Roman"/>
                <w:sz w:val="24"/>
                <w:szCs w:val="24"/>
              </w:rPr>
            </w:pPr>
            <w:r w:rsidRPr="00530686">
              <w:rPr>
                <w:rFonts w:ascii="Times New Roman" w:hAnsi="Times New Roman" w:cs="Times New Roman"/>
                <w:sz w:val="24"/>
                <w:szCs w:val="24"/>
              </w:rPr>
              <w:t>419</w:t>
            </w:r>
          </w:p>
        </w:tc>
        <w:tc>
          <w:tcPr>
            <w:tcW w:w="1726" w:type="dxa"/>
          </w:tcPr>
          <w:p w:rsidR="002E16E0" w:rsidRPr="00530686" w:rsidRDefault="00D9619D" w:rsidP="00E12C19">
            <w:pPr>
              <w:rPr>
                <w:rFonts w:ascii="Times New Roman" w:hAnsi="Times New Roman" w:cs="Times New Roman"/>
                <w:sz w:val="24"/>
                <w:szCs w:val="24"/>
              </w:rPr>
            </w:pPr>
            <w:r>
              <w:rPr>
                <w:rFonts w:ascii="Times New Roman" w:hAnsi="Times New Roman" w:cs="Times New Roman"/>
                <w:sz w:val="24"/>
                <w:szCs w:val="24"/>
              </w:rPr>
              <w:t>419</w:t>
            </w:r>
          </w:p>
        </w:tc>
      </w:tr>
      <w:tr w:rsidR="004916DA" w:rsidRPr="003C76E7" w:rsidTr="00025FCB">
        <w:tc>
          <w:tcPr>
            <w:tcW w:w="15874" w:type="dxa"/>
            <w:gridSpan w:val="11"/>
          </w:tcPr>
          <w:p w:rsidR="004916DA" w:rsidRPr="007D1B05" w:rsidRDefault="007D1B05" w:rsidP="007D1B05">
            <w:pPr>
              <w:tabs>
                <w:tab w:val="left" w:pos="6127"/>
              </w:tabs>
              <w:ind w:right="29"/>
              <w:jc w:val="center"/>
              <w:rPr>
                <w:rFonts w:ascii="Times New Roman" w:hAnsi="Times New Roman" w:cs="Times New Roman"/>
                <w:color w:val="000000"/>
                <w:spacing w:val="-2"/>
                <w:sz w:val="24"/>
                <w:szCs w:val="24"/>
              </w:rPr>
            </w:pPr>
            <w:r w:rsidRPr="00530686">
              <w:rPr>
                <w:rFonts w:ascii="Times New Roman" w:hAnsi="Times New Roman" w:cs="Times New Roman"/>
                <w:sz w:val="24"/>
                <w:szCs w:val="24"/>
              </w:rPr>
              <w:t xml:space="preserve">Задача муниципальной программы: </w:t>
            </w:r>
            <w:r w:rsidRPr="00530686">
              <w:rPr>
                <w:rFonts w:ascii="Times New Roman" w:hAnsi="Times New Roman" w:cs="Times New Roman"/>
                <w:color w:val="000000"/>
                <w:spacing w:val="-2"/>
                <w:sz w:val="24"/>
                <w:szCs w:val="24"/>
              </w:rPr>
              <w:t>Реализация государственной политики в сфере образования на территории города Брянска</w:t>
            </w:r>
          </w:p>
        </w:tc>
      </w:tr>
      <w:tr w:rsidR="002E16E0" w:rsidRPr="003C76E7" w:rsidTr="00025FCB">
        <w:tc>
          <w:tcPr>
            <w:tcW w:w="675" w:type="dxa"/>
          </w:tcPr>
          <w:p w:rsidR="002E16E0" w:rsidRPr="003C76E7" w:rsidRDefault="00A608A1" w:rsidP="00A85B60">
            <w:pPr>
              <w:rPr>
                <w:rFonts w:ascii="Times New Roman" w:hAnsi="Times New Roman" w:cs="Times New Roman"/>
                <w:sz w:val="24"/>
                <w:szCs w:val="24"/>
              </w:rPr>
            </w:pPr>
            <w:r>
              <w:rPr>
                <w:rFonts w:ascii="Times New Roman" w:hAnsi="Times New Roman" w:cs="Times New Roman"/>
                <w:sz w:val="24"/>
                <w:szCs w:val="24"/>
              </w:rPr>
              <w:t>41</w:t>
            </w:r>
            <w:r w:rsidR="002E16E0">
              <w:rPr>
                <w:rFonts w:ascii="Times New Roman" w:hAnsi="Times New Roman" w:cs="Times New Roman"/>
                <w:sz w:val="24"/>
                <w:szCs w:val="24"/>
              </w:rPr>
              <w:t>.</w:t>
            </w:r>
          </w:p>
        </w:tc>
        <w:tc>
          <w:tcPr>
            <w:tcW w:w="3969" w:type="dxa"/>
          </w:tcPr>
          <w:p w:rsidR="002E16E0" w:rsidRPr="0016005F" w:rsidRDefault="002E16E0" w:rsidP="004A0078">
            <w:pPr>
              <w:widowControl w:val="0"/>
              <w:tabs>
                <w:tab w:val="left" w:pos="6127"/>
              </w:tabs>
              <w:rPr>
                <w:rFonts w:ascii="Times New Roman" w:hAnsi="Times New Roman" w:cs="Times New Roman"/>
                <w:color w:val="000000"/>
                <w:spacing w:val="-2"/>
                <w:sz w:val="24"/>
                <w:szCs w:val="24"/>
              </w:rPr>
            </w:pPr>
            <w:r w:rsidRPr="0016005F">
              <w:rPr>
                <w:rFonts w:ascii="Times New Roman" w:hAnsi="Times New Roman" w:cs="Times New Roman"/>
                <w:color w:val="000000"/>
                <w:spacing w:val="-2"/>
                <w:sz w:val="24"/>
                <w:szCs w:val="24"/>
              </w:rPr>
              <w:t xml:space="preserve">Создание нормативных </w:t>
            </w:r>
            <w:proofErr w:type="gramStart"/>
            <w:r w:rsidRPr="0016005F">
              <w:rPr>
                <w:rFonts w:ascii="Times New Roman" w:hAnsi="Times New Roman" w:cs="Times New Roman"/>
                <w:color w:val="000000"/>
                <w:spacing w:val="-2"/>
                <w:sz w:val="24"/>
                <w:szCs w:val="24"/>
              </w:rPr>
              <w:t xml:space="preserve">условий деятельности </w:t>
            </w:r>
            <w:r w:rsidRPr="0016005F">
              <w:rPr>
                <w:rFonts w:ascii="Times New Roman" w:hAnsi="Times New Roman" w:cs="Times New Roman"/>
                <w:sz w:val="24"/>
                <w:szCs w:val="24"/>
              </w:rPr>
              <w:t>прочих муниципальных образовательных</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организаций </w:t>
            </w:r>
            <w:r w:rsidRPr="0016005F">
              <w:rPr>
                <w:rFonts w:ascii="Times New Roman" w:hAnsi="Times New Roman" w:cs="Times New Roman"/>
                <w:color w:val="000000"/>
                <w:spacing w:val="-2"/>
                <w:sz w:val="24"/>
                <w:szCs w:val="24"/>
              </w:rPr>
              <w:t>города Брянска</w:t>
            </w:r>
            <w:proofErr w:type="gramEnd"/>
            <w:r w:rsidR="00112510">
              <w:rPr>
                <w:rFonts w:ascii="Times New Roman" w:hAnsi="Times New Roman" w:cs="Times New Roman"/>
                <w:color w:val="000000"/>
                <w:spacing w:val="-2"/>
                <w:sz w:val="24"/>
                <w:szCs w:val="24"/>
              </w:rPr>
              <w:t xml:space="preserve"> </w:t>
            </w:r>
            <w:r w:rsidRPr="0016005F">
              <w:rPr>
                <w:rFonts w:ascii="Times New Roman" w:hAnsi="Times New Roman" w:cs="Times New Roman"/>
                <w:color w:val="000000"/>
                <w:spacing w:val="-2"/>
                <w:sz w:val="24"/>
                <w:szCs w:val="24"/>
              </w:rPr>
              <w:t>для получения в них образования в соответствии с требованиями законодательства и современными потребностями общества</w:t>
            </w:r>
          </w:p>
        </w:tc>
        <w:tc>
          <w:tcPr>
            <w:tcW w:w="1276" w:type="dxa"/>
          </w:tcPr>
          <w:p w:rsidR="002E16E0" w:rsidRDefault="002E16E0" w:rsidP="000B0B3A">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lastRenderedPageBreak/>
              <w:t xml:space="preserve">количество </w:t>
            </w:r>
          </w:p>
          <w:p w:rsidR="002E16E0" w:rsidRPr="00152789" w:rsidRDefault="002E16E0" w:rsidP="000B0B3A">
            <w:pPr>
              <w:widowControl w:val="0"/>
              <w:tabs>
                <w:tab w:val="left" w:pos="6127"/>
              </w:tabs>
              <w:ind w:left="-103" w:right="-104"/>
              <w:jc w:val="both"/>
              <w:rPr>
                <w:rFonts w:ascii="Times New Roman" w:hAnsi="Times New Roman" w:cs="Times New Roman"/>
              </w:rPr>
            </w:pPr>
            <w:r w:rsidRPr="00B66398">
              <w:rPr>
                <w:rFonts w:ascii="Times New Roman" w:hAnsi="Times New Roman" w:cs="Times New Roman"/>
                <w:sz w:val="20"/>
                <w:szCs w:val="20"/>
              </w:rPr>
              <w:t>учреждений</w:t>
            </w:r>
          </w:p>
        </w:tc>
        <w:tc>
          <w:tcPr>
            <w:tcW w:w="1702" w:type="dxa"/>
          </w:tcPr>
          <w:p w:rsidR="002E16E0" w:rsidRPr="00530686" w:rsidRDefault="002E16E0" w:rsidP="000B0B3A">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w:t>
            </w:r>
          </w:p>
        </w:tc>
        <w:tc>
          <w:tcPr>
            <w:tcW w:w="1701" w:type="dxa"/>
          </w:tcPr>
          <w:p w:rsidR="002E16E0" w:rsidRPr="00530686" w:rsidRDefault="002E16E0" w:rsidP="000B0B3A">
            <w:pPr>
              <w:widowControl w:val="0"/>
              <w:tabs>
                <w:tab w:val="left" w:pos="6127"/>
              </w:tabs>
              <w:ind w:right="-284"/>
              <w:jc w:val="both"/>
              <w:rPr>
                <w:rFonts w:ascii="Times New Roman" w:hAnsi="Times New Roman" w:cs="Times New Roman"/>
                <w:sz w:val="24"/>
                <w:szCs w:val="24"/>
              </w:rPr>
            </w:pPr>
            <w:r w:rsidRPr="00530686">
              <w:rPr>
                <w:rFonts w:ascii="Times New Roman" w:hAnsi="Times New Roman" w:cs="Times New Roman"/>
                <w:sz w:val="24"/>
                <w:szCs w:val="24"/>
              </w:rPr>
              <w:t>2</w:t>
            </w:r>
          </w:p>
        </w:tc>
        <w:tc>
          <w:tcPr>
            <w:tcW w:w="1561" w:type="dxa"/>
          </w:tcPr>
          <w:p w:rsidR="002E16E0" w:rsidRPr="00530686" w:rsidRDefault="002E16E0" w:rsidP="000B0B3A">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w:t>
            </w:r>
          </w:p>
        </w:tc>
        <w:tc>
          <w:tcPr>
            <w:tcW w:w="1559" w:type="dxa"/>
          </w:tcPr>
          <w:p w:rsidR="002E16E0" w:rsidRPr="00530686" w:rsidRDefault="002E16E0" w:rsidP="000B0B3A">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2</w:t>
            </w:r>
          </w:p>
        </w:tc>
        <w:tc>
          <w:tcPr>
            <w:tcW w:w="1705" w:type="dxa"/>
            <w:gridSpan w:val="3"/>
          </w:tcPr>
          <w:p w:rsidR="002E16E0" w:rsidRPr="00530686" w:rsidRDefault="002E16E0" w:rsidP="000B0B3A">
            <w:pPr>
              <w:rPr>
                <w:rFonts w:ascii="Times New Roman" w:hAnsi="Times New Roman" w:cs="Times New Roman"/>
                <w:sz w:val="24"/>
                <w:szCs w:val="24"/>
              </w:rPr>
            </w:pPr>
            <w:r w:rsidRPr="00530686">
              <w:rPr>
                <w:rFonts w:ascii="Times New Roman" w:hAnsi="Times New Roman" w:cs="Times New Roman"/>
                <w:sz w:val="24"/>
                <w:szCs w:val="24"/>
              </w:rPr>
              <w:t>2</w:t>
            </w:r>
          </w:p>
        </w:tc>
        <w:tc>
          <w:tcPr>
            <w:tcW w:w="1726" w:type="dxa"/>
          </w:tcPr>
          <w:p w:rsidR="002E16E0" w:rsidRPr="00530686" w:rsidRDefault="00D9619D" w:rsidP="000B0B3A">
            <w:pPr>
              <w:rPr>
                <w:rFonts w:ascii="Times New Roman" w:hAnsi="Times New Roman" w:cs="Times New Roman"/>
                <w:sz w:val="24"/>
                <w:szCs w:val="24"/>
              </w:rPr>
            </w:pPr>
            <w:r>
              <w:rPr>
                <w:rFonts w:ascii="Times New Roman" w:hAnsi="Times New Roman" w:cs="Times New Roman"/>
                <w:sz w:val="24"/>
                <w:szCs w:val="24"/>
              </w:rPr>
              <w:t>2</w:t>
            </w:r>
          </w:p>
        </w:tc>
      </w:tr>
      <w:tr w:rsidR="002E16E0" w:rsidRPr="003C76E7" w:rsidTr="00025FCB">
        <w:tc>
          <w:tcPr>
            <w:tcW w:w="675" w:type="dxa"/>
          </w:tcPr>
          <w:p w:rsidR="002E16E0" w:rsidRDefault="00A608A1" w:rsidP="00A85B60">
            <w:pPr>
              <w:rPr>
                <w:rFonts w:ascii="Times New Roman" w:hAnsi="Times New Roman" w:cs="Times New Roman"/>
                <w:sz w:val="24"/>
                <w:szCs w:val="24"/>
              </w:rPr>
            </w:pPr>
            <w:r>
              <w:rPr>
                <w:rFonts w:ascii="Times New Roman" w:hAnsi="Times New Roman" w:cs="Times New Roman"/>
                <w:sz w:val="24"/>
                <w:szCs w:val="24"/>
              </w:rPr>
              <w:lastRenderedPageBreak/>
              <w:t>42</w:t>
            </w:r>
            <w:r w:rsidR="00B13B63">
              <w:rPr>
                <w:rFonts w:ascii="Times New Roman" w:hAnsi="Times New Roman" w:cs="Times New Roman"/>
                <w:sz w:val="24"/>
                <w:szCs w:val="24"/>
              </w:rPr>
              <w:t>.</w:t>
            </w:r>
          </w:p>
        </w:tc>
        <w:tc>
          <w:tcPr>
            <w:tcW w:w="3969" w:type="dxa"/>
          </w:tcPr>
          <w:p w:rsidR="002E16E0" w:rsidRDefault="002E16E0" w:rsidP="00E12C19">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Исполнение функций возложенных на управление образования Брянской городской администрации</w:t>
            </w:r>
          </w:p>
          <w:p w:rsidR="00C655D2" w:rsidRDefault="00C655D2" w:rsidP="00E12C19">
            <w:pPr>
              <w:widowControl w:val="0"/>
              <w:autoSpaceDE w:val="0"/>
              <w:autoSpaceDN w:val="0"/>
              <w:adjustRightInd w:val="0"/>
              <w:rPr>
                <w:rFonts w:ascii="Times New Roman" w:hAnsi="Times New Roman" w:cs="Times New Roman"/>
                <w:sz w:val="24"/>
                <w:szCs w:val="24"/>
              </w:rPr>
            </w:pPr>
          </w:p>
        </w:tc>
        <w:tc>
          <w:tcPr>
            <w:tcW w:w="1276" w:type="dxa"/>
          </w:tcPr>
          <w:p w:rsidR="002E16E0" w:rsidRPr="00152789" w:rsidRDefault="002E16E0" w:rsidP="00E12C19">
            <w:pPr>
              <w:widowControl w:val="0"/>
              <w:tabs>
                <w:tab w:val="left" w:pos="6127"/>
              </w:tabs>
              <w:ind w:left="-103" w:right="-104"/>
              <w:jc w:val="both"/>
              <w:rPr>
                <w:rFonts w:ascii="Times New Roman" w:hAnsi="Times New Roman" w:cs="Times New Roman"/>
              </w:rPr>
            </w:pPr>
            <w:r>
              <w:rPr>
                <w:rFonts w:ascii="Times New Roman" w:hAnsi="Times New Roman" w:cs="Times New Roman"/>
              </w:rPr>
              <w:t>процент</w:t>
            </w:r>
          </w:p>
        </w:tc>
        <w:tc>
          <w:tcPr>
            <w:tcW w:w="1702" w:type="dxa"/>
          </w:tcPr>
          <w:p w:rsidR="002E16E0" w:rsidRPr="00530686" w:rsidRDefault="002E16E0" w:rsidP="002432B9">
            <w:pPr>
              <w:widowControl w:val="0"/>
              <w:tabs>
                <w:tab w:val="left" w:pos="6127"/>
              </w:tabs>
              <w:ind w:right="-284"/>
              <w:rPr>
                <w:rFonts w:ascii="Times New Roman" w:hAnsi="Times New Roman" w:cs="Times New Roman"/>
                <w:sz w:val="24"/>
                <w:szCs w:val="24"/>
              </w:rPr>
            </w:pPr>
            <w:r w:rsidRPr="00530686">
              <w:rPr>
                <w:rFonts w:ascii="Times New Roman" w:hAnsi="Times New Roman" w:cs="Times New Roman"/>
                <w:sz w:val="24"/>
                <w:szCs w:val="24"/>
              </w:rPr>
              <w:t>-</w:t>
            </w:r>
          </w:p>
        </w:tc>
        <w:tc>
          <w:tcPr>
            <w:tcW w:w="1701" w:type="dxa"/>
          </w:tcPr>
          <w:p w:rsidR="002E16E0" w:rsidRPr="00530686" w:rsidRDefault="002E16E0" w:rsidP="002432B9">
            <w:pPr>
              <w:widowControl w:val="0"/>
              <w:tabs>
                <w:tab w:val="left" w:pos="6127"/>
              </w:tabs>
              <w:ind w:right="-284"/>
              <w:rPr>
                <w:rFonts w:ascii="Times New Roman" w:hAnsi="Times New Roman" w:cs="Times New Roman"/>
                <w:sz w:val="24"/>
                <w:szCs w:val="24"/>
              </w:rPr>
            </w:pPr>
            <w:r w:rsidRPr="00530686">
              <w:rPr>
                <w:rFonts w:ascii="Times New Roman" w:hAnsi="Times New Roman" w:cs="Times New Roman"/>
                <w:sz w:val="24"/>
                <w:szCs w:val="24"/>
              </w:rPr>
              <w:t>100</w:t>
            </w:r>
          </w:p>
        </w:tc>
        <w:tc>
          <w:tcPr>
            <w:tcW w:w="1561" w:type="dxa"/>
          </w:tcPr>
          <w:p w:rsidR="002E16E0" w:rsidRPr="00530686" w:rsidRDefault="0022250A" w:rsidP="002432B9">
            <w:pPr>
              <w:widowControl w:val="0"/>
              <w:tabs>
                <w:tab w:val="left" w:pos="6127"/>
              </w:tabs>
              <w:ind w:right="-284"/>
              <w:rPr>
                <w:rFonts w:ascii="Times New Roman" w:hAnsi="Times New Roman" w:cs="Times New Roman"/>
                <w:sz w:val="24"/>
                <w:szCs w:val="24"/>
              </w:rPr>
            </w:pPr>
            <w:r>
              <w:rPr>
                <w:rFonts w:ascii="Times New Roman" w:hAnsi="Times New Roman" w:cs="Times New Roman"/>
                <w:sz w:val="24"/>
                <w:szCs w:val="24"/>
              </w:rPr>
              <w:t>10</w:t>
            </w:r>
            <w:r w:rsidR="00EB5DE3">
              <w:rPr>
                <w:rFonts w:ascii="Times New Roman" w:hAnsi="Times New Roman" w:cs="Times New Roman"/>
                <w:sz w:val="24"/>
                <w:szCs w:val="24"/>
              </w:rPr>
              <w:t>0</w:t>
            </w:r>
          </w:p>
        </w:tc>
        <w:tc>
          <w:tcPr>
            <w:tcW w:w="1559" w:type="dxa"/>
          </w:tcPr>
          <w:p w:rsidR="002E16E0" w:rsidRPr="00530686" w:rsidRDefault="002E16E0" w:rsidP="002432B9">
            <w:pPr>
              <w:widowControl w:val="0"/>
              <w:tabs>
                <w:tab w:val="left" w:pos="6127"/>
              </w:tabs>
              <w:ind w:right="-284"/>
              <w:rPr>
                <w:rFonts w:ascii="Times New Roman" w:hAnsi="Times New Roman" w:cs="Times New Roman"/>
                <w:sz w:val="24"/>
                <w:szCs w:val="24"/>
              </w:rPr>
            </w:pPr>
            <w:r w:rsidRPr="00530686">
              <w:rPr>
                <w:rFonts w:ascii="Times New Roman" w:hAnsi="Times New Roman" w:cs="Times New Roman"/>
                <w:sz w:val="24"/>
                <w:szCs w:val="24"/>
              </w:rPr>
              <w:t>100</w:t>
            </w:r>
          </w:p>
        </w:tc>
        <w:tc>
          <w:tcPr>
            <w:tcW w:w="1705" w:type="dxa"/>
            <w:gridSpan w:val="3"/>
          </w:tcPr>
          <w:p w:rsidR="002E16E0" w:rsidRPr="00530686" w:rsidRDefault="002E16E0" w:rsidP="00E12C19">
            <w:pPr>
              <w:widowControl w:val="0"/>
              <w:tabs>
                <w:tab w:val="left" w:pos="6127"/>
              </w:tabs>
              <w:ind w:right="-284"/>
              <w:rPr>
                <w:rFonts w:ascii="Times New Roman" w:hAnsi="Times New Roman" w:cs="Times New Roman"/>
                <w:sz w:val="24"/>
                <w:szCs w:val="24"/>
              </w:rPr>
            </w:pPr>
            <w:r w:rsidRPr="00530686">
              <w:rPr>
                <w:rFonts w:ascii="Times New Roman" w:hAnsi="Times New Roman" w:cs="Times New Roman"/>
                <w:sz w:val="24"/>
                <w:szCs w:val="24"/>
              </w:rPr>
              <w:t>100</w:t>
            </w:r>
          </w:p>
        </w:tc>
        <w:tc>
          <w:tcPr>
            <w:tcW w:w="1726" w:type="dxa"/>
          </w:tcPr>
          <w:p w:rsidR="002E16E0" w:rsidRPr="00530686" w:rsidRDefault="00D9619D" w:rsidP="00E12C19">
            <w:pPr>
              <w:widowControl w:val="0"/>
              <w:tabs>
                <w:tab w:val="left" w:pos="6127"/>
              </w:tabs>
              <w:ind w:right="-284"/>
              <w:rPr>
                <w:rFonts w:ascii="Times New Roman" w:hAnsi="Times New Roman" w:cs="Times New Roman"/>
                <w:sz w:val="24"/>
                <w:szCs w:val="24"/>
              </w:rPr>
            </w:pPr>
            <w:r>
              <w:rPr>
                <w:rFonts w:ascii="Times New Roman" w:hAnsi="Times New Roman" w:cs="Times New Roman"/>
                <w:sz w:val="24"/>
                <w:szCs w:val="24"/>
              </w:rPr>
              <w:t>100</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4</w:t>
            </w:r>
            <w:r w:rsidR="00A608A1">
              <w:rPr>
                <w:rFonts w:ascii="Times New Roman" w:hAnsi="Times New Roman" w:cs="Times New Roman"/>
                <w:sz w:val="24"/>
                <w:szCs w:val="24"/>
              </w:rPr>
              <w:t>3</w:t>
            </w:r>
            <w:r>
              <w:rPr>
                <w:rFonts w:ascii="Times New Roman" w:hAnsi="Times New Roman" w:cs="Times New Roman"/>
                <w:sz w:val="24"/>
                <w:szCs w:val="24"/>
              </w:rPr>
              <w:t>.</w:t>
            </w:r>
          </w:p>
        </w:tc>
        <w:tc>
          <w:tcPr>
            <w:tcW w:w="3969" w:type="dxa"/>
          </w:tcPr>
          <w:p w:rsidR="002E16E0" w:rsidRPr="0016005F" w:rsidRDefault="002E16E0" w:rsidP="00E12C19">
            <w:pPr>
              <w:widowControl w:val="0"/>
              <w:autoSpaceDE w:val="0"/>
              <w:autoSpaceDN w:val="0"/>
              <w:adjustRightInd w:val="0"/>
              <w:rPr>
                <w:rFonts w:ascii="Times New Roman" w:hAnsi="Times New Roman" w:cs="Times New Roman"/>
                <w:b/>
                <w:bCs/>
                <w:sz w:val="24"/>
                <w:szCs w:val="24"/>
              </w:rPr>
            </w:pPr>
            <w:r>
              <w:rPr>
                <w:rFonts w:ascii="Times New Roman" w:hAnsi="Times New Roman" w:cs="Times New Roman"/>
                <w:sz w:val="24"/>
                <w:szCs w:val="24"/>
              </w:rPr>
              <w:t>В</w:t>
            </w:r>
            <w:r w:rsidRPr="0016005F">
              <w:rPr>
                <w:rFonts w:ascii="Times New Roman" w:hAnsi="Times New Roman" w:cs="Times New Roman"/>
                <w:sz w:val="24"/>
                <w:szCs w:val="24"/>
              </w:rPr>
              <w:t>недрение федеральных государственных</w:t>
            </w:r>
            <w:r w:rsidR="00112510">
              <w:rPr>
                <w:rFonts w:ascii="Times New Roman" w:hAnsi="Times New Roman" w:cs="Times New Roman"/>
                <w:sz w:val="24"/>
                <w:szCs w:val="24"/>
              </w:rPr>
              <w:t xml:space="preserve"> </w:t>
            </w:r>
            <w:r w:rsidRPr="0016005F">
              <w:rPr>
                <w:rFonts w:ascii="Times New Roman" w:hAnsi="Times New Roman" w:cs="Times New Roman"/>
                <w:sz w:val="24"/>
                <w:szCs w:val="24"/>
              </w:rPr>
              <w:t>образовательных стандартов</w:t>
            </w:r>
          </w:p>
        </w:tc>
        <w:tc>
          <w:tcPr>
            <w:tcW w:w="1276" w:type="dxa"/>
          </w:tcPr>
          <w:p w:rsidR="002E16E0" w:rsidRPr="00152789" w:rsidRDefault="002E16E0" w:rsidP="00E12C1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p w:rsidR="002E16E0" w:rsidRPr="00152789" w:rsidRDefault="002E16E0" w:rsidP="00E12C1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возрастная группа учащихся</w:t>
            </w:r>
          </w:p>
        </w:tc>
        <w:tc>
          <w:tcPr>
            <w:tcW w:w="1702" w:type="dxa"/>
          </w:tcPr>
          <w:p w:rsidR="002E16E0" w:rsidRPr="001E23D0" w:rsidRDefault="002E16E0" w:rsidP="002432B9">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2E16E0" w:rsidRPr="001E23D0" w:rsidRDefault="002E16E0" w:rsidP="002432B9">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2E16E0" w:rsidRPr="001E23D0" w:rsidRDefault="002E16E0" w:rsidP="002432B9">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1-8</w:t>
            </w:r>
          </w:p>
          <w:p w:rsidR="002E16E0" w:rsidRPr="001E23D0" w:rsidRDefault="002E16E0" w:rsidP="002432B9">
            <w:pPr>
              <w:widowControl w:val="0"/>
              <w:tabs>
                <w:tab w:val="left" w:pos="6127"/>
              </w:tabs>
              <w:ind w:right="-284"/>
              <w:rPr>
                <w:rFonts w:ascii="Times New Roman" w:hAnsi="Times New Roman" w:cs="Times New Roman"/>
                <w:sz w:val="20"/>
                <w:szCs w:val="20"/>
              </w:rPr>
            </w:pPr>
            <w:r w:rsidRPr="001E23D0">
              <w:rPr>
                <w:rFonts w:ascii="Times New Roman" w:hAnsi="Times New Roman" w:cs="Times New Roman"/>
                <w:sz w:val="20"/>
                <w:szCs w:val="20"/>
              </w:rPr>
              <w:t>классов</w:t>
            </w:r>
          </w:p>
        </w:tc>
        <w:tc>
          <w:tcPr>
            <w:tcW w:w="1701" w:type="dxa"/>
          </w:tcPr>
          <w:p w:rsidR="002E16E0" w:rsidRPr="001E23D0" w:rsidRDefault="002E16E0" w:rsidP="002432B9">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2E16E0" w:rsidRPr="001E23D0" w:rsidRDefault="002E16E0" w:rsidP="002432B9">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2E16E0" w:rsidRDefault="002E16E0" w:rsidP="002432B9">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1-9</w:t>
            </w:r>
          </w:p>
          <w:p w:rsidR="002E16E0" w:rsidRPr="001E23D0" w:rsidRDefault="002E16E0" w:rsidP="002432B9">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классов</w:t>
            </w:r>
          </w:p>
        </w:tc>
        <w:tc>
          <w:tcPr>
            <w:tcW w:w="1561" w:type="dxa"/>
          </w:tcPr>
          <w:p w:rsidR="002E16E0" w:rsidRPr="001E23D0" w:rsidRDefault="002E16E0" w:rsidP="002432B9">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2E16E0" w:rsidRPr="001E23D0" w:rsidRDefault="002E16E0" w:rsidP="002432B9">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2E16E0" w:rsidRPr="003E3F23" w:rsidRDefault="002E16E0" w:rsidP="002432B9">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1-10</w:t>
            </w:r>
            <w:r w:rsidR="00112510">
              <w:rPr>
                <w:rFonts w:ascii="Times New Roman" w:hAnsi="Times New Roman" w:cs="Times New Roman"/>
                <w:sz w:val="20"/>
                <w:szCs w:val="20"/>
              </w:rPr>
              <w:t xml:space="preserve"> </w:t>
            </w:r>
            <w:r w:rsidRPr="001E23D0">
              <w:rPr>
                <w:rFonts w:ascii="Times New Roman" w:hAnsi="Times New Roman" w:cs="Times New Roman"/>
                <w:sz w:val="20"/>
                <w:szCs w:val="20"/>
              </w:rPr>
              <w:t>классов</w:t>
            </w:r>
          </w:p>
        </w:tc>
        <w:tc>
          <w:tcPr>
            <w:tcW w:w="1559" w:type="dxa"/>
          </w:tcPr>
          <w:p w:rsidR="002E16E0" w:rsidRPr="001E23D0" w:rsidRDefault="002E16E0" w:rsidP="002432B9">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2E16E0" w:rsidRPr="001E23D0" w:rsidRDefault="002E16E0" w:rsidP="002432B9">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2E16E0" w:rsidRPr="001E23D0" w:rsidRDefault="002E16E0" w:rsidP="002432B9">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1-11</w:t>
            </w:r>
          </w:p>
          <w:p w:rsidR="002E16E0" w:rsidRDefault="002E16E0" w:rsidP="002432B9">
            <w:pPr>
              <w:rPr>
                <w:rFonts w:ascii="Times New Roman" w:hAnsi="Times New Roman" w:cs="Times New Roman"/>
                <w:sz w:val="24"/>
                <w:szCs w:val="24"/>
              </w:rPr>
            </w:pPr>
            <w:r w:rsidRPr="001E23D0">
              <w:rPr>
                <w:rFonts w:ascii="Times New Roman" w:hAnsi="Times New Roman" w:cs="Times New Roman"/>
                <w:sz w:val="20"/>
                <w:szCs w:val="20"/>
              </w:rPr>
              <w:t>классов</w:t>
            </w:r>
          </w:p>
        </w:tc>
        <w:tc>
          <w:tcPr>
            <w:tcW w:w="1705" w:type="dxa"/>
            <w:gridSpan w:val="3"/>
          </w:tcPr>
          <w:p w:rsidR="002E16E0" w:rsidRPr="001E23D0" w:rsidRDefault="002E16E0" w:rsidP="00294EA7">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2E16E0" w:rsidRPr="001E23D0" w:rsidRDefault="002E16E0" w:rsidP="00294EA7">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2E16E0" w:rsidRPr="001E23D0" w:rsidRDefault="002E16E0" w:rsidP="00294EA7">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1-11</w:t>
            </w:r>
          </w:p>
          <w:p w:rsidR="002E16E0" w:rsidRDefault="002E16E0" w:rsidP="00294EA7">
            <w:pPr>
              <w:rPr>
                <w:rFonts w:ascii="Times New Roman" w:hAnsi="Times New Roman" w:cs="Times New Roman"/>
                <w:sz w:val="24"/>
                <w:szCs w:val="24"/>
              </w:rPr>
            </w:pPr>
            <w:r w:rsidRPr="001E23D0">
              <w:rPr>
                <w:rFonts w:ascii="Times New Roman" w:hAnsi="Times New Roman" w:cs="Times New Roman"/>
                <w:sz w:val="20"/>
                <w:szCs w:val="20"/>
              </w:rPr>
              <w:t>классов</w:t>
            </w:r>
          </w:p>
        </w:tc>
        <w:tc>
          <w:tcPr>
            <w:tcW w:w="1726" w:type="dxa"/>
          </w:tcPr>
          <w:p w:rsidR="00D9619D" w:rsidRPr="001E23D0" w:rsidRDefault="00D9619D" w:rsidP="00D9619D">
            <w:pPr>
              <w:widowControl w:val="0"/>
              <w:tabs>
                <w:tab w:val="left" w:pos="6127"/>
              </w:tabs>
              <w:ind w:right="-284"/>
              <w:rPr>
                <w:rFonts w:ascii="Times New Roman" w:hAnsi="Times New Roman" w:cs="Times New Roman"/>
                <w:sz w:val="20"/>
                <w:szCs w:val="20"/>
              </w:rPr>
            </w:pPr>
            <w:r>
              <w:rPr>
                <w:rFonts w:ascii="Times New Roman" w:hAnsi="Times New Roman" w:cs="Times New Roman"/>
                <w:sz w:val="20"/>
                <w:szCs w:val="20"/>
              </w:rPr>
              <w:t>100/</w:t>
            </w:r>
          </w:p>
          <w:p w:rsidR="00D9619D" w:rsidRPr="001E23D0" w:rsidRDefault="00D9619D" w:rsidP="00D9619D">
            <w:pPr>
              <w:widowControl w:val="0"/>
              <w:tabs>
                <w:tab w:val="left" w:pos="6127"/>
              </w:tabs>
              <w:ind w:right="-108"/>
              <w:rPr>
                <w:rFonts w:ascii="Times New Roman" w:hAnsi="Times New Roman" w:cs="Times New Roman"/>
                <w:sz w:val="20"/>
                <w:szCs w:val="20"/>
              </w:rPr>
            </w:pPr>
            <w:r w:rsidRPr="001E23D0">
              <w:rPr>
                <w:rFonts w:ascii="Times New Roman" w:hAnsi="Times New Roman" w:cs="Times New Roman"/>
                <w:sz w:val="20"/>
                <w:szCs w:val="20"/>
              </w:rPr>
              <w:t>учащих</w:t>
            </w:r>
            <w:r>
              <w:rPr>
                <w:rFonts w:ascii="Times New Roman" w:hAnsi="Times New Roman" w:cs="Times New Roman"/>
                <w:sz w:val="20"/>
                <w:szCs w:val="20"/>
              </w:rPr>
              <w:t>ся</w:t>
            </w:r>
          </w:p>
          <w:p w:rsidR="00D9619D" w:rsidRPr="001E23D0" w:rsidRDefault="00D9619D" w:rsidP="00D9619D">
            <w:pPr>
              <w:widowControl w:val="0"/>
              <w:tabs>
                <w:tab w:val="left" w:pos="6127"/>
              </w:tabs>
              <w:ind w:right="-108"/>
              <w:rPr>
                <w:rFonts w:ascii="Times New Roman" w:hAnsi="Times New Roman" w:cs="Times New Roman"/>
                <w:sz w:val="20"/>
                <w:szCs w:val="20"/>
              </w:rPr>
            </w:pPr>
            <w:r>
              <w:rPr>
                <w:rFonts w:ascii="Times New Roman" w:hAnsi="Times New Roman" w:cs="Times New Roman"/>
                <w:sz w:val="20"/>
                <w:szCs w:val="20"/>
              </w:rPr>
              <w:t>1-11</w:t>
            </w:r>
          </w:p>
          <w:p w:rsidR="002E16E0" w:rsidRDefault="00D9619D" w:rsidP="00D9619D">
            <w:pPr>
              <w:widowControl w:val="0"/>
              <w:tabs>
                <w:tab w:val="left" w:pos="6127"/>
              </w:tabs>
              <w:ind w:right="-284"/>
              <w:rPr>
                <w:rFonts w:ascii="Times New Roman" w:hAnsi="Times New Roman" w:cs="Times New Roman"/>
                <w:sz w:val="20"/>
                <w:szCs w:val="20"/>
              </w:rPr>
            </w:pPr>
            <w:r w:rsidRPr="001E23D0">
              <w:rPr>
                <w:rFonts w:ascii="Times New Roman" w:hAnsi="Times New Roman" w:cs="Times New Roman"/>
                <w:sz w:val="20"/>
                <w:szCs w:val="20"/>
              </w:rPr>
              <w:t>классов</w:t>
            </w:r>
          </w:p>
        </w:tc>
      </w:tr>
      <w:tr w:rsidR="002E16E0" w:rsidRPr="003C76E7" w:rsidTr="00025FCB">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4</w:t>
            </w:r>
            <w:r w:rsidR="00A608A1">
              <w:rPr>
                <w:rFonts w:ascii="Times New Roman" w:hAnsi="Times New Roman" w:cs="Times New Roman"/>
                <w:sz w:val="24"/>
                <w:szCs w:val="24"/>
              </w:rPr>
              <w:t>4</w:t>
            </w:r>
            <w:r>
              <w:rPr>
                <w:rFonts w:ascii="Times New Roman" w:hAnsi="Times New Roman" w:cs="Times New Roman"/>
                <w:sz w:val="24"/>
                <w:szCs w:val="24"/>
              </w:rPr>
              <w:t>.</w:t>
            </w:r>
          </w:p>
        </w:tc>
        <w:tc>
          <w:tcPr>
            <w:tcW w:w="3969" w:type="dxa"/>
          </w:tcPr>
          <w:p w:rsidR="002E16E0" w:rsidRPr="00152789" w:rsidRDefault="002E16E0" w:rsidP="002432B9">
            <w:pPr>
              <w:shd w:val="clear" w:color="auto" w:fill="FFFFFF"/>
              <w:tabs>
                <w:tab w:val="left" w:pos="317"/>
                <w:tab w:val="left" w:pos="6127"/>
              </w:tabs>
              <w:ind w:right="29"/>
              <w:rPr>
                <w:rFonts w:ascii="Times New Roman" w:hAnsi="Times New Roman" w:cs="Times New Roman"/>
              </w:rPr>
            </w:pPr>
            <w:r>
              <w:rPr>
                <w:rFonts w:ascii="Times New Roman" w:hAnsi="Times New Roman" w:cs="Times New Roman"/>
                <w:color w:val="000000"/>
              </w:rPr>
              <w:t>Д</w:t>
            </w:r>
            <w:r w:rsidRPr="00152789">
              <w:rPr>
                <w:rFonts w:ascii="Times New Roman" w:hAnsi="Times New Roman" w:cs="Times New Roman"/>
                <w:color w:val="000000"/>
              </w:rPr>
              <w:t>оля обучающихся по программам общего образования, участвующих во Всероссийской олимпиаде школьников</w:t>
            </w:r>
          </w:p>
        </w:tc>
        <w:tc>
          <w:tcPr>
            <w:tcW w:w="1276" w:type="dxa"/>
          </w:tcPr>
          <w:p w:rsidR="002E16E0" w:rsidRPr="00152789" w:rsidRDefault="002E16E0" w:rsidP="002432B9">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процент</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58</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58</w:t>
            </w:r>
          </w:p>
        </w:tc>
        <w:tc>
          <w:tcPr>
            <w:tcW w:w="1561"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58</w:t>
            </w:r>
            <w:r w:rsidR="0022250A">
              <w:rPr>
                <w:rFonts w:ascii="Times New Roman" w:hAnsi="Times New Roman" w:cs="Times New Roman"/>
                <w:sz w:val="24"/>
                <w:szCs w:val="24"/>
              </w:rPr>
              <w:t>,3</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58</w:t>
            </w:r>
          </w:p>
        </w:tc>
        <w:tc>
          <w:tcPr>
            <w:tcW w:w="1705" w:type="dxa"/>
            <w:gridSpan w:val="3"/>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58</w:t>
            </w:r>
          </w:p>
        </w:tc>
        <w:tc>
          <w:tcPr>
            <w:tcW w:w="1726" w:type="dxa"/>
          </w:tcPr>
          <w:p w:rsidR="002E16E0" w:rsidRPr="00530686" w:rsidRDefault="00D9619D" w:rsidP="002432B9">
            <w:pPr>
              <w:rPr>
                <w:rFonts w:ascii="Times New Roman" w:hAnsi="Times New Roman" w:cs="Times New Roman"/>
                <w:sz w:val="24"/>
                <w:szCs w:val="24"/>
              </w:rPr>
            </w:pPr>
            <w:r>
              <w:rPr>
                <w:rFonts w:ascii="Times New Roman" w:hAnsi="Times New Roman" w:cs="Times New Roman"/>
                <w:sz w:val="24"/>
                <w:szCs w:val="24"/>
              </w:rPr>
              <w:t>58</w:t>
            </w:r>
          </w:p>
        </w:tc>
      </w:tr>
      <w:tr w:rsidR="002E16E0" w:rsidRPr="003C76E7" w:rsidTr="00025FCB">
        <w:trPr>
          <w:trHeight w:val="1129"/>
        </w:trPr>
        <w:tc>
          <w:tcPr>
            <w:tcW w:w="675" w:type="dxa"/>
          </w:tcPr>
          <w:p w:rsidR="002E16E0" w:rsidRDefault="002E16E0" w:rsidP="004D1E70">
            <w:pPr>
              <w:rPr>
                <w:rFonts w:ascii="Times New Roman" w:hAnsi="Times New Roman" w:cs="Times New Roman"/>
                <w:sz w:val="24"/>
                <w:szCs w:val="24"/>
              </w:rPr>
            </w:pPr>
            <w:r>
              <w:rPr>
                <w:rFonts w:ascii="Times New Roman" w:hAnsi="Times New Roman" w:cs="Times New Roman"/>
                <w:sz w:val="24"/>
                <w:szCs w:val="24"/>
              </w:rPr>
              <w:t>4</w:t>
            </w:r>
            <w:r w:rsidR="00A608A1">
              <w:rPr>
                <w:rFonts w:ascii="Times New Roman" w:hAnsi="Times New Roman" w:cs="Times New Roman"/>
                <w:sz w:val="24"/>
                <w:szCs w:val="24"/>
              </w:rPr>
              <w:t>5</w:t>
            </w:r>
            <w:r>
              <w:rPr>
                <w:rFonts w:ascii="Times New Roman" w:hAnsi="Times New Roman" w:cs="Times New Roman"/>
                <w:sz w:val="24"/>
                <w:szCs w:val="24"/>
              </w:rPr>
              <w:t>.</w:t>
            </w:r>
          </w:p>
        </w:tc>
        <w:tc>
          <w:tcPr>
            <w:tcW w:w="3969" w:type="dxa"/>
          </w:tcPr>
          <w:p w:rsidR="002E16E0" w:rsidRPr="00152789" w:rsidRDefault="002E16E0" w:rsidP="002432B9">
            <w:pPr>
              <w:widowControl w:val="0"/>
              <w:tabs>
                <w:tab w:val="left" w:pos="6127"/>
              </w:tabs>
              <w:ind w:right="-1"/>
              <w:rPr>
                <w:rFonts w:ascii="Times New Roman" w:hAnsi="Times New Roman" w:cs="Times New Roman"/>
                <w:b/>
                <w:bCs/>
              </w:rPr>
            </w:pPr>
            <w:r>
              <w:rPr>
                <w:rFonts w:ascii="Times New Roman" w:hAnsi="Times New Roman" w:cs="Times New Roman"/>
              </w:rPr>
              <w:t>О</w:t>
            </w:r>
            <w:r w:rsidRPr="00152789">
              <w:rPr>
                <w:rFonts w:ascii="Times New Roman" w:hAnsi="Times New Roman" w:cs="Times New Roman"/>
              </w:rPr>
              <w:t xml:space="preserve">рганизация и проведение городских праздничных и других мероприятий с участием обучающихся и работников образовательных </w:t>
            </w:r>
            <w:r w:rsidRPr="00152789">
              <w:rPr>
                <w:rFonts w:ascii="Times New Roman" w:hAnsi="Times New Roman" w:cs="Times New Roman"/>
                <w:color w:val="000000"/>
                <w:spacing w:val="-2"/>
              </w:rPr>
              <w:t>организаций</w:t>
            </w:r>
          </w:p>
        </w:tc>
        <w:tc>
          <w:tcPr>
            <w:tcW w:w="1276" w:type="dxa"/>
          </w:tcPr>
          <w:p w:rsidR="002E16E0" w:rsidRPr="00152789" w:rsidRDefault="002E16E0" w:rsidP="0028286D">
            <w:pPr>
              <w:widowControl w:val="0"/>
              <w:tabs>
                <w:tab w:val="left" w:pos="6127"/>
              </w:tabs>
              <w:ind w:left="-103" w:right="-104"/>
              <w:jc w:val="both"/>
              <w:rPr>
                <w:rFonts w:ascii="Times New Roman" w:hAnsi="Times New Roman" w:cs="Times New Roman"/>
              </w:rPr>
            </w:pPr>
            <w:r w:rsidRPr="00152789">
              <w:rPr>
                <w:rFonts w:ascii="Times New Roman" w:hAnsi="Times New Roman" w:cs="Times New Roman"/>
              </w:rPr>
              <w:t xml:space="preserve">количество </w:t>
            </w:r>
            <w:r w:rsidRPr="00167F8E">
              <w:rPr>
                <w:rFonts w:ascii="Times New Roman" w:hAnsi="Times New Roman" w:cs="Times New Roman"/>
                <w:sz w:val="20"/>
                <w:szCs w:val="20"/>
              </w:rPr>
              <w:t>мероприятий</w:t>
            </w:r>
          </w:p>
        </w:tc>
        <w:tc>
          <w:tcPr>
            <w:tcW w:w="1702"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sidRPr="00530686">
              <w:rPr>
                <w:rFonts w:ascii="Times New Roman" w:hAnsi="Times New Roman" w:cs="Times New Roman"/>
                <w:color w:val="000000"/>
                <w:sz w:val="24"/>
                <w:szCs w:val="24"/>
              </w:rPr>
              <w:t>17</w:t>
            </w:r>
          </w:p>
        </w:tc>
        <w:tc>
          <w:tcPr>
            <w:tcW w:w="1701" w:type="dxa"/>
          </w:tcPr>
          <w:p w:rsidR="002E16E0" w:rsidRPr="00530686" w:rsidRDefault="002E16E0" w:rsidP="002432B9">
            <w:pPr>
              <w:widowControl w:val="0"/>
              <w:tabs>
                <w:tab w:val="left" w:pos="6127"/>
              </w:tabs>
              <w:ind w:right="-284"/>
              <w:jc w:val="both"/>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561" w:type="dxa"/>
          </w:tcPr>
          <w:p w:rsidR="002E16E0" w:rsidRPr="00530686" w:rsidRDefault="0022250A" w:rsidP="002432B9">
            <w:pPr>
              <w:rPr>
                <w:rFonts w:ascii="Times New Roman" w:hAnsi="Times New Roman" w:cs="Times New Roman"/>
                <w:sz w:val="24"/>
                <w:szCs w:val="24"/>
              </w:rPr>
            </w:pPr>
            <w:r>
              <w:rPr>
                <w:rFonts w:ascii="Times New Roman" w:hAnsi="Times New Roman" w:cs="Times New Roman"/>
                <w:sz w:val="24"/>
                <w:szCs w:val="24"/>
              </w:rPr>
              <w:t>12</w:t>
            </w:r>
          </w:p>
        </w:tc>
        <w:tc>
          <w:tcPr>
            <w:tcW w:w="1559" w:type="dxa"/>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16</w:t>
            </w:r>
          </w:p>
          <w:p w:rsidR="002E16E0" w:rsidRPr="00530686" w:rsidRDefault="002E16E0" w:rsidP="002432B9">
            <w:pPr>
              <w:rPr>
                <w:rFonts w:ascii="Times New Roman" w:hAnsi="Times New Roman" w:cs="Times New Roman"/>
                <w:sz w:val="24"/>
                <w:szCs w:val="24"/>
              </w:rPr>
            </w:pPr>
          </w:p>
          <w:p w:rsidR="002E16E0" w:rsidRPr="00530686" w:rsidRDefault="002E16E0" w:rsidP="002432B9">
            <w:pPr>
              <w:rPr>
                <w:rFonts w:ascii="Times New Roman" w:hAnsi="Times New Roman" w:cs="Times New Roman"/>
                <w:sz w:val="24"/>
                <w:szCs w:val="24"/>
              </w:rPr>
            </w:pPr>
          </w:p>
          <w:p w:rsidR="002E16E0" w:rsidRPr="00530686" w:rsidRDefault="002E16E0" w:rsidP="002432B9">
            <w:pPr>
              <w:jc w:val="right"/>
              <w:rPr>
                <w:rFonts w:ascii="Times New Roman" w:hAnsi="Times New Roman" w:cs="Times New Roman"/>
                <w:sz w:val="24"/>
                <w:szCs w:val="24"/>
              </w:rPr>
            </w:pPr>
          </w:p>
        </w:tc>
        <w:tc>
          <w:tcPr>
            <w:tcW w:w="1705" w:type="dxa"/>
            <w:gridSpan w:val="3"/>
          </w:tcPr>
          <w:p w:rsidR="002E16E0" w:rsidRPr="00530686" w:rsidRDefault="002E16E0" w:rsidP="002432B9">
            <w:pPr>
              <w:rPr>
                <w:rFonts w:ascii="Times New Roman" w:hAnsi="Times New Roman" w:cs="Times New Roman"/>
                <w:sz w:val="24"/>
                <w:szCs w:val="24"/>
              </w:rPr>
            </w:pPr>
            <w:r w:rsidRPr="00530686">
              <w:rPr>
                <w:rFonts w:ascii="Times New Roman" w:hAnsi="Times New Roman" w:cs="Times New Roman"/>
                <w:sz w:val="24"/>
                <w:szCs w:val="24"/>
              </w:rPr>
              <w:t>16</w:t>
            </w:r>
          </w:p>
          <w:p w:rsidR="002E16E0" w:rsidRPr="00530686" w:rsidRDefault="002E16E0" w:rsidP="002432B9">
            <w:pPr>
              <w:rPr>
                <w:rFonts w:ascii="Times New Roman" w:hAnsi="Times New Roman" w:cs="Times New Roman"/>
                <w:sz w:val="24"/>
                <w:szCs w:val="24"/>
              </w:rPr>
            </w:pPr>
          </w:p>
          <w:p w:rsidR="002E16E0" w:rsidRPr="00530686" w:rsidRDefault="002E16E0" w:rsidP="00C2406A">
            <w:pPr>
              <w:jc w:val="right"/>
              <w:rPr>
                <w:rFonts w:ascii="Times New Roman" w:hAnsi="Times New Roman" w:cs="Times New Roman"/>
                <w:sz w:val="24"/>
                <w:szCs w:val="24"/>
              </w:rPr>
            </w:pPr>
          </w:p>
          <w:p w:rsidR="002E16E0" w:rsidRPr="00530686" w:rsidRDefault="002E16E0" w:rsidP="00131B31">
            <w:pPr>
              <w:jc w:val="right"/>
              <w:rPr>
                <w:rFonts w:ascii="Times New Roman" w:hAnsi="Times New Roman" w:cs="Times New Roman"/>
                <w:sz w:val="24"/>
                <w:szCs w:val="24"/>
              </w:rPr>
            </w:pPr>
            <w:r w:rsidRPr="00530686">
              <w:rPr>
                <w:rFonts w:ascii="Times New Roman" w:hAnsi="Times New Roman" w:cs="Times New Roman"/>
                <w:sz w:val="24"/>
                <w:szCs w:val="24"/>
              </w:rPr>
              <w:t xml:space="preserve"> </w:t>
            </w:r>
          </w:p>
        </w:tc>
        <w:tc>
          <w:tcPr>
            <w:tcW w:w="1726" w:type="dxa"/>
          </w:tcPr>
          <w:p w:rsidR="002E16E0" w:rsidRPr="00530686" w:rsidRDefault="00D9619D" w:rsidP="002432B9">
            <w:pPr>
              <w:rPr>
                <w:rFonts w:ascii="Times New Roman" w:hAnsi="Times New Roman" w:cs="Times New Roman"/>
                <w:sz w:val="24"/>
                <w:szCs w:val="24"/>
              </w:rPr>
            </w:pPr>
            <w:r>
              <w:rPr>
                <w:rFonts w:ascii="Times New Roman" w:hAnsi="Times New Roman" w:cs="Times New Roman"/>
                <w:sz w:val="24"/>
                <w:szCs w:val="24"/>
              </w:rPr>
              <w:t>16</w:t>
            </w:r>
          </w:p>
        </w:tc>
      </w:tr>
      <w:tr w:rsidR="004916DA" w:rsidRPr="003C76E7" w:rsidTr="00025FCB">
        <w:trPr>
          <w:trHeight w:val="563"/>
        </w:trPr>
        <w:tc>
          <w:tcPr>
            <w:tcW w:w="15874" w:type="dxa"/>
            <w:gridSpan w:val="11"/>
          </w:tcPr>
          <w:p w:rsidR="004916DA" w:rsidRDefault="007D1B05" w:rsidP="007D1B05">
            <w:pPr>
              <w:jc w:val="center"/>
              <w:rPr>
                <w:rFonts w:ascii="Times New Roman" w:hAnsi="Times New Roman" w:cs="Times New Roman"/>
                <w:sz w:val="24"/>
                <w:szCs w:val="24"/>
              </w:rPr>
            </w:pPr>
            <w:r w:rsidRPr="00977113">
              <w:rPr>
                <w:rFonts w:ascii="Times New Roman" w:hAnsi="Times New Roman"/>
                <w:sz w:val="24"/>
                <w:szCs w:val="24"/>
              </w:rPr>
              <w:t xml:space="preserve">Задача муниципальной программы: </w:t>
            </w:r>
            <w:r w:rsidRPr="00977113">
              <w:rPr>
                <w:rFonts w:ascii="Times New Roman" w:hAnsi="Times New Roman"/>
                <w:color w:val="000000"/>
                <w:sz w:val="24"/>
                <w:szCs w:val="24"/>
              </w:rPr>
              <w:t>Внедрение и обеспечение функционирования модели персонифицированного финансирования дополнительного образования детей</w:t>
            </w:r>
          </w:p>
        </w:tc>
      </w:tr>
      <w:tr w:rsidR="00960A7A" w:rsidRPr="003C76E7" w:rsidTr="00025FCB">
        <w:trPr>
          <w:trHeight w:val="1224"/>
        </w:trPr>
        <w:tc>
          <w:tcPr>
            <w:tcW w:w="675" w:type="dxa"/>
          </w:tcPr>
          <w:p w:rsidR="00960A7A" w:rsidRDefault="009054F7" w:rsidP="004D1E70">
            <w:pPr>
              <w:rPr>
                <w:rFonts w:ascii="Times New Roman" w:hAnsi="Times New Roman" w:cs="Times New Roman"/>
                <w:sz w:val="24"/>
                <w:szCs w:val="24"/>
              </w:rPr>
            </w:pPr>
            <w:r>
              <w:rPr>
                <w:rFonts w:ascii="Times New Roman" w:hAnsi="Times New Roman" w:cs="Times New Roman"/>
                <w:sz w:val="24"/>
                <w:szCs w:val="24"/>
              </w:rPr>
              <w:t>4</w:t>
            </w:r>
            <w:r w:rsidR="00A608A1">
              <w:rPr>
                <w:rFonts w:ascii="Times New Roman" w:hAnsi="Times New Roman" w:cs="Times New Roman"/>
                <w:sz w:val="24"/>
                <w:szCs w:val="24"/>
              </w:rPr>
              <w:t>6</w:t>
            </w:r>
            <w:r>
              <w:rPr>
                <w:rFonts w:ascii="Times New Roman" w:hAnsi="Times New Roman" w:cs="Times New Roman"/>
                <w:sz w:val="24"/>
                <w:szCs w:val="24"/>
              </w:rPr>
              <w:t>.</w:t>
            </w:r>
          </w:p>
        </w:tc>
        <w:tc>
          <w:tcPr>
            <w:tcW w:w="3969" w:type="dxa"/>
          </w:tcPr>
          <w:p w:rsidR="00960A7A" w:rsidRPr="00A672DB" w:rsidRDefault="00960A7A" w:rsidP="00EE1EC2">
            <w:pPr>
              <w:widowControl w:val="0"/>
              <w:tabs>
                <w:tab w:val="left" w:pos="6127"/>
              </w:tabs>
              <w:ind w:right="-1"/>
              <w:rPr>
                <w:rFonts w:ascii="Times New Roman" w:hAnsi="Times New Roman" w:cs="Times New Roman"/>
              </w:rPr>
            </w:pPr>
            <w:r>
              <w:rPr>
                <w:rFonts w:ascii="Times New Roman" w:hAnsi="Times New Roman" w:cs="Times New Roman"/>
              </w:rPr>
              <w:t>Доля детей в возрасте 5-18 лет, использующих сертификаты персонифицированного финансирования в общей численности детей</w:t>
            </w:r>
          </w:p>
        </w:tc>
        <w:tc>
          <w:tcPr>
            <w:tcW w:w="1276" w:type="dxa"/>
          </w:tcPr>
          <w:p w:rsidR="00960A7A" w:rsidRPr="00152789" w:rsidRDefault="00960A7A" w:rsidP="00EE1EC2">
            <w:pPr>
              <w:widowControl w:val="0"/>
              <w:tabs>
                <w:tab w:val="left" w:pos="6127"/>
              </w:tabs>
              <w:ind w:left="-103" w:right="-104"/>
              <w:jc w:val="both"/>
              <w:rPr>
                <w:rFonts w:ascii="Times New Roman" w:hAnsi="Times New Roman" w:cs="Times New Roman"/>
              </w:rPr>
            </w:pPr>
            <w:r>
              <w:rPr>
                <w:rFonts w:ascii="Times New Roman" w:hAnsi="Times New Roman" w:cs="Times New Roman"/>
              </w:rPr>
              <w:t>процент</w:t>
            </w:r>
          </w:p>
        </w:tc>
        <w:tc>
          <w:tcPr>
            <w:tcW w:w="1702" w:type="dxa"/>
          </w:tcPr>
          <w:p w:rsidR="00960A7A" w:rsidRPr="00530686" w:rsidRDefault="00960A7A" w:rsidP="00EE1EC2">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w:t>
            </w:r>
          </w:p>
        </w:tc>
        <w:tc>
          <w:tcPr>
            <w:tcW w:w="1701" w:type="dxa"/>
          </w:tcPr>
          <w:p w:rsidR="00960A7A" w:rsidRPr="00530686" w:rsidRDefault="00960A7A" w:rsidP="00EE1EC2">
            <w:pPr>
              <w:widowControl w:val="0"/>
              <w:tabs>
                <w:tab w:val="left" w:pos="6127"/>
              </w:tabs>
              <w:ind w:right="-284"/>
              <w:jc w:val="both"/>
              <w:rPr>
                <w:rFonts w:ascii="Times New Roman" w:hAnsi="Times New Roman" w:cs="Times New Roman"/>
                <w:sz w:val="24"/>
                <w:szCs w:val="24"/>
              </w:rPr>
            </w:pPr>
            <w:r>
              <w:rPr>
                <w:rFonts w:ascii="Times New Roman" w:hAnsi="Times New Roman" w:cs="Times New Roman"/>
                <w:sz w:val="24"/>
                <w:szCs w:val="24"/>
              </w:rPr>
              <w:t>-</w:t>
            </w:r>
          </w:p>
        </w:tc>
        <w:tc>
          <w:tcPr>
            <w:tcW w:w="1561" w:type="dxa"/>
          </w:tcPr>
          <w:p w:rsidR="00960A7A" w:rsidRPr="00530686" w:rsidRDefault="00960A7A" w:rsidP="00EE1EC2">
            <w:pPr>
              <w:rPr>
                <w:rFonts w:ascii="Times New Roman" w:hAnsi="Times New Roman" w:cs="Times New Roman"/>
                <w:sz w:val="24"/>
                <w:szCs w:val="24"/>
              </w:rPr>
            </w:pPr>
            <w:r>
              <w:rPr>
                <w:rFonts w:ascii="Times New Roman" w:hAnsi="Times New Roman" w:cs="Times New Roman"/>
                <w:sz w:val="24"/>
                <w:szCs w:val="24"/>
              </w:rPr>
              <w:t>10</w:t>
            </w:r>
            <w:r w:rsidR="0022250A">
              <w:rPr>
                <w:rFonts w:ascii="Times New Roman" w:hAnsi="Times New Roman" w:cs="Times New Roman"/>
                <w:sz w:val="24"/>
                <w:szCs w:val="24"/>
              </w:rPr>
              <w:t>,1</w:t>
            </w:r>
          </w:p>
        </w:tc>
        <w:tc>
          <w:tcPr>
            <w:tcW w:w="1559" w:type="dxa"/>
          </w:tcPr>
          <w:p w:rsidR="00960A7A" w:rsidRPr="00530686" w:rsidRDefault="00753ADD" w:rsidP="00EE1EC2">
            <w:pPr>
              <w:rPr>
                <w:rFonts w:ascii="Times New Roman" w:hAnsi="Times New Roman" w:cs="Times New Roman"/>
                <w:sz w:val="24"/>
                <w:szCs w:val="24"/>
              </w:rPr>
            </w:pPr>
            <w:r>
              <w:rPr>
                <w:rFonts w:ascii="Times New Roman" w:hAnsi="Times New Roman" w:cs="Times New Roman"/>
                <w:sz w:val="24"/>
                <w:szCs w:val="24"/>
              </w:rPr>
              <w:t>-</w:t>
            </w:r>
          </w:p>
        </w:tc>
        <w:tc>
          <w:tcPr>
            <w:tcW w:w="1705" w:type="dxa"/>
            <w:gridSpan w:val="3"/>
          </w:tcPr>
          <w:p w:rsidR="00960A7A" w:rsidRPr="00530686" w:rsidRDefault="00753ADD" w:rsidP="00EE1EC2">
            <w:pPr>
              <w:rPr>
                <w:rFonts w:ascii="Times New Roman" w:hAnsi="Times New Roman" w:cs="Times New Roman"/>
                <w:sz w:val="24"/>
                <w:szCs w:val="24"/>
              </w:rPr>
            </w:pPr>
            <w:r>
              <w:rPr>
                <w:rFonts w:ascii="Times New Roman" w:hAnsi="Times New Roman" w:cs="Times New Roman"/>
                <w:sz w:val="24"/>
                <w:szCs w:val="24"/>
              </w:rPr>
              <w:t>-</w:t>
            </w:r>
          </w:p>
        </w:tc>
        <w:tc>
          <w:tcPr>
            <w:tcW w:w="1726" w:type="dxa"/>
          </w:tcPr>
          <w:p w:rsidR="00960A7A" w:rsidRDefault="00753ADD" w:rsidP="00EE1EC2">
            <w:pPr>
              <w:rPr>
                <w:rFonts w:ascii="Times New Roman" w:hAnsi="Times New Roman" w:cs="Times New Roman"/>
                <w:sz w:val="24"/>
                <w:szCs w:val="24"/>
              </w:rPr>
            </w:pPr>
            <w:r>
              <w:rPr>
                <w:rFonts w:ascii="Times New Roman" w:hAnsi="Times New Roman" w:cs="Times New Roman"/>
                <w:sz w:val="24"/>
                <w:szCs w:val="24"/>
              </w:rPr>
              <w:t>-</w:t>
            </w:r>
          </w:p>
        </w:tc>
      </w:tr>
    </w:tbl>
    <w:p w:rsidR="003A75E6" w:rsidRDefault="003A75E6" w:rsidP="00D5217C">
      <w:pPr>
        <w:widowControl w:val="0"/>
        <w:autoSpaceDE w:val="0"/>
        <w:autoSpaceDN w:val="0"/>
        <w:adjustRightInd w:val="0"/>
        <w:spacing w:after="0" w:line="240" w:lineRule="auto"/>
        <w:jc w:val="both"/>
        <w:rPr>
          <w:rFonts w:ascii="Times New Roman" w:hAnsi="Times New Roman" w:cs="Times New Roman"/>
          <w:sz w:val="28"/>
          <w:szCs w:val="28"/>
        </w:rPr>
      </w:pPr>
    </w:p>
    <w:p w:rsidR="00D5217C" w:rsidRDefault="00112510" w:rsidP="003A75E6">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5217C">
        <w:rPr>
          <w:rFonts w:ascii="Times New Roman" w:hAnsi="Times New Roman" w:cs="Times New Roman"/>
          <w:sz w:val="28"/>
          <w:szCs w:val="28"/>
        </w:rPr>
        <w:t xml:space="preserve">Заместитель начальника управления </w:t>
      </w:r>
      <w:r w:rsidR="007F38F6">
        <w:rPr>
          <w:rFonts w:ascii="Times New Roman" w:hAnsi="Times New Roman" w:cs="Times New Roman"/>
          <w:sz w:val="28"/>
          <w:szCs w:val="28"/>
        </w:rPr>
        <w:t>о</w:t>
      </w:r>
      <w:r w:rsidR="00D5217C">
        <w:rPr>
          <w:rFonts w:ascii="Times New Roman" w:hAnsi="Times New Roman" w:cs="Times New Roman"/>
          <w:sz w:val="28"/>
          <w:szCs w:val="28"/>
        </w:rPr>
        <w:t>бразования</w:t>
      </w:r>
      <w:r w:rsidR="007F38F6">
        <w:rPr>
          <w:rFonts w:ascii="Times New Roman" w:hAnsi="Times New Roman" w:cs="Times New Roman"/>
          <w:sz w:val="28"/>
          <w:szCs w:val="28"/>
        </w:rPr>
        <w:tab/>
      </w:r>
      <w:r w:rsidR="00D5217C">
        <w:rPr>
          <w:rFonts w:ascii="Times New Roman" w:hAnsi="Times New Roman" w:cs="Times New Roman"/>
          <w:sz w:val="28"/>
          <w:szCs w:val="28"/>
        </w:rPr>
        <w:t>Н.В. Кудинова</w:t>
      </w:r>
    </w:p>
    <w:p w:rsidR="00D5217C" w:rsidRPr="00D231B5" w:rsidRDefault="00D5217C" w:rsidP="00D5217C">
      <w:pPr>
        <w:widowControl w:val="0"/>
        <w:autoSpaceDE w:val="0"/>
        <w:autoSpaceDN w:val="0"/>
        <w:adjustRightInd w:val="0"/>
        <w:spacing w:after="0" w:line="240" w:lineRule="auto"/>
        <w:jc w:val="both"/>
        <w:rPr>
          <w:rFonts w:ascii="Times New Roman" w:hAnsi="Times New Roman" w:cs="Times New Roman"/>
          <w:sz w:val="24"/>
          <w:szCs w:val="24"/>
        </w:rPr>
      </w:pPr>
    </w:p>
    <w:p w:rsidR="00D5217C" w:rsidRDefault="00112510" w:rsidP="00D5217C">
      <w:pPr>
        <w:widowControl w:val="0"/>
        <w:tabs>
          <w:tab w:val="left" w:pos="12474"/>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5217C">
        <w:rPr>
          <w:rFonts w:ascii="Times New Roman" w:hAnsi="Times New Roman" w:cs="Times New Roman"/>
          <w:sz w:val="28"/>
          <w:szCs w:val="28"/>
        </w:rPr>
        <w:t>Начальник управления образования</w:t>
      </w:r>
      <w:r w:rsidR="003A75E6">
        <w:rPr>
          <w:rFonts w:ascii="Times New Roman" w:hAnsi="Times New Roman" w:cs="Times New Roman"/>
          <w:sz w:val="28"/>
          <w:szCs w:val="28"/>
        </w:rPr>
        <w:t xml:space="preserve">                         </w:t>
      </w:r>
      <w:r>
        <w:rPr>
          <w:rFonts w:ascii="Times New Roman" w:hAnsi="Times New Roman" w:cs="Times New Roman"/>
          <w:sz w:val="28"/>
          <w:szCs w:val="28"/>
        </w:rPr>
        <w:t xml:space="preserve"> </w:t>
      </w:r>
      <w:r w:rsidR="00D5217C">
        <w:rPr>
          <w:rFonts w:ascii="Times New Roman" w:hAnsi="Times New Roman" w:cs="Times New Roman"/>
          <w:sz w:val="28"/>
          <w:szCs w:val="28"/>
        </w:rPr>
        <w:t xml:space="preserve">И.И. </w:t>
      </w:r>
      <w:proofErr w:type="spellStart"/>
      <w:r w:rsidR="00D5217C">
        <w:rPr>
          <w:rFonts w:ascii="Times New Roman" w:hAnsi="Times New Roman" w:cs="Times New Roman"/>
          <w:sz w:val="28"/>
          <w:szCs w:val="28"/>
        </w:rPr>
        <w:t>Потворов</w:t>
      </w:r>
      <w:proofErr w:type="spellEnd"/>
    </w:p>
    <w:p w:rsidR="00D5217C" w:rsidRPr="00D231B5" w:rsidRDefault="00D5217C" w:rsidP="00D5217C">
      <w:pPr>
        <w:widowControl w:val="0"/>
        <w:autoSpaceDE w:val="0"/>
        <w:autoSpaceDN w:val="0"/>
        <w:adjustRightInd w:val="0"/>
        <w:spacing w:after="0" w:line="240" w:lineRule="auto"/>
        <w:jc w:val="both"/>
        <w:rPr>
          <w:rFonts w:ascii="Times New Roman" w:hAnsi="Times New Roman" w:cs="Times New Roman"/>
          <w:sz w:val="24"/>
          <w:szCs w:val="24"/>
        </w:rPr>
      </w:pPr>
      <w:bookmarkStart w:id="0" w:name="_GoBack"/>
      <w:bookmarkEnd w:id="0"/>
    </w:p>
    <w:p w:rsidR="00B06C68" w:rsidRPr="008B6059" w:rsidRDefault="00112510" w:rsidP="00825AB8">
      <w:pPr>
        <w:widowControl w:val="0"/>
        <w:tabs>
          <w:tab w:val="left" w:pos="12474"/>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2295F">
        <w:rPr>
          <w:rFonts w:ascii="Times New Roman" w:hAnsi="Times New Roman" w:cs="Times New Roman"/>
          <w:sz w:val="28"/>
          <w:szCs w:val="28"/>
        </w:rPr>
        <w:t>З</w:t>
      </w:r>
      <w:r w:rsidR="00D5217C">
        <w:rPr>
          <w:rFonts w:ascii="Times New Roman" w:hAnsi="Times New Roman" w:cs="Times New Roman"/>
          <w:sz w:val="28"/>
          <w:szCs w:val="28"/>
        </w:rPr>
        <w:t>аместител</w:t>
      </w:r>
      <w:r w:rsidR="0002295F">
        <w:rPr>
          <w:rFonts w:ascii="Times New Roman" w:hAnsi="Times New Roman" w:cs="Times New Roman"/>
          <w:sz w:val="28"/>
          <w:szCs w:val="28"/>
        </w:rPr>
        <w:t>ь</w:t>
      </w:r>
      <w:r w:rsidR="00D5217C">
        <w:rPr>
          <w:rFonts w:ascii="Times New Roman" w:hAnsi="Times New Roman" w:cs="Times New Roman"/>
          <w:sz w:val="28"/>
          <w:szCs w:val="28"/>
        </w:rPr>
        <w:t xml:space="preserve"> Главы администрации</w:t>
      </w:r>
      <w:r w:rsidR="003A75E6">
        <w:rPr>
          <w:rFonts w:ascii="Times New Roman" w:hAnsi="Times New Roman" w:cs="Times New Roman"/>
          <w:sz w:val="28"/>
          <w:szCs w:val="28"/>
        </w:rPr>
        <w:t xml:space="preserve">                           </w:t>
      </w:r>
      <w:r w:rsidR="0002295F">
        <w:rPr>
          <w:rFonts w:ascii="Times New Roman" w:hAnsi="Times New Roman" w:cs="Times New Roman"/>
          <w:sz w:val="28"/>
          <w:szCs w:val="28"/>
        </w:rPr>
        <w:t>А.А. Андреева</w:t>
      </w:r>
    </w:p>
    <w:sectPr w:rsidR="00B06C68" w:rsidRPr="008B6059" w:rsidSect="003A75E6">
      <w:pgSz w:w="16838" w:h="11906" w:orient="landscape"/>
      <w:pgMar w:top="1701" w:right="567" w:bottom="567" w:left="567"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C8A" w:rsidRDefault="00550C8A" w:rsidP="005E1820">
      <w:pPr>
        <w:spacing w:after="0" w:line="240" w:lineRule="auto"/>
      </w:pPr>
      <w:r>
        <w:separator/>
      </w:r>
    </w:p>
  </w:endnote>
  <w:endnote w:type="continuationSeparator" w:id="0">
    <w:p w:rsidR="00550C8A" w:rsidRDefault="00550C8A" w:rsidP="005E1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C8A" w:rsidRDefault="00550C8A" w:rsidP="005E1820">
      <w:pPr>
        <w:spacing w:after="0" w:line="240" w:lineRule="auto"/>
      </w:pPr>
      <w:r>
        <w:separator/>
      </w:r>
    </w:p>
  </w:footnote>
  <w:footnote w:type="continuationSeparator" w:id="0">
    <w:p w:rsidR="00550C8A" w:rsidRDefault="00550C8A" w:rsidP="005E18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9564"/>
      <w:docPartObj>
        <w:docPartGallery w:val="Page Numbers (Top of Page)"/>
        <w:docPartUnique/>
      </w:docPartObj>
    </w:sdtPr>
    <w:sdtContent>
      <w:p w:rsidR="00112510" w:rsidRDefault="00112510">
        <w:pPr>
          <w:pStyle w:val="a3"/>
          <w:jc w:val="center"/>
        </w:pPr>
        <w:r>
          <w:fldChar w:fldCharType="begin"/>
        </w:r>
        <w:r>
          <w:instrText xml:space="preserve"> PAGE   \* MERGEFORMAT </w:instrText>
        </w:r>
        <w:r>
          <w:fldChar w:fldCharType="separate"/>
        </w:r>
        <w:r w:rsidR="003A75E6">
          <w:rPr>
            <w:noProof/>
          </w:rPr>
          <w:t>6</w:t>
        </w:r>
        <w:r>
          <w:rPr>
            <w:noProof/>
          </w:rPr>
          <w:fldChar w:fldCharType="end"/>
        </w:r>
      </w:p>
    </w:sdtContent>
  </w:sdt>
  <w:p w:rsidR="00112510" w:rsidRDefault="001125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1820"/>
    <w:rsid w:val="00001EBF"/>
    <w:rsid w:val="000029B3"/>
    <w:rsid w:val="00004C19"/>
    <w:rsid w:val="0000616A"/>
    <w:rsid w:val="0001281B"/>
    <w:rsid w:val="00016D9A"/>
    <w:rsid w:val="00017B7B"/>
    <w:rsid w:val="000227B4"/>
    <w:rsid w:val="0002295F"/>
    <w:rsid w:val="00024881"/>
    <w:rsid w:val="00025FCB"/>
    <w:rsid w:val="00026FBB"/>
    <w:rsid w:val="00037DEE"/>
    <w:rsid w:val="00044AA9"/>
    <w:rsid w:val="000455EF"/>
    <w:rsid w:val="00045779"/>
    <w:rsid w:val="00046CC3"/>
    <w:rsid w:val="0005203C"/>
    <w:rsid w:val="0005346D"/>
    <w:rsid w:val="00053B46"/>
    <w:rsid w:val="00056FFB"/>
    <w:rsid w:val="0006400C"/>
    <w:rsid w:val="000652C1"/>
    <w:rsid w:val="00067FE0"/>
    <w:rsid w:val="000711F2"/>
    <w:rsid w:val="0007658A"/>
    <w:rsid w:val="00076DBE"/>
    <w:rsid w:val="00080064"/>
    <w:rsid w:val="0008191C"/>
    <w:rsid w:val="00086F6C"/>
    <w:rsid w:val="000910CD"/>
    <w:rsid w:val="00091B8C"/>
    <w:rsid w:val="00091C38"/>
    <w:rsid w:val="0009270A"/>
    <w:rsid w:val="00092EE2"/>
    <w:rsid w:val="00093682"/>
    <w:rsid w:val="000937CD"/>
    <w:rsid w:val="0009387F"/>
    <w:rsid w:val="000962A3"/>
    <w:rsid w:val="000A1C83"/>
    <w:rsid w:val="000A3DA1"/>
    <w:rsid w:val="000A5533"/>
    <w:rsid w:val="000B043F"/>
    <w:rsid w:val="000B04F1"/>
    <w:rsid w:val="000B0B3A"/>
    <w:rsid w:val="000B1309"/>
    <w:rsid w:val="000B365A"/>
    <w:rsid w:val="000B62DE"/>
    <w:rsid w:val="000B7580"/>
    <w:rsid w:val="000C07E0"/>
    <w:rsid w:val="000C0A43"/>
    <w:rsid w:val="000C47FC"/>
    <w:rsid w:val="000C6434"/>
    <w:rsid w:val="000E646F"/>
    <w:rsid w:val="000F1434"/>
    <w:rsid w:val="0010033F"/>
    <w:rsid w:val="001049AD"/>
    <w:rsid w:val="00107DAE"/>
    <w:rsid w:val="00112510"/>
    <w:rsid w:val="001165FE"/>
    <w:rsid w:val="001243AA"/>
    <w:rsid w:val="00125147"/>
    <w:rsid w:val="001262AA"/>
    <w:rsid w:val="0012772D"/>
    <w:rsid w:val="00127B06"/>
    <w:rsid w:val="001316B1"/>
    <w:rsid w:val="00131B31"/>
    <w:rsid w:val="00137868"/>
    <w:rsid w:val="0014102B"/>
    <w:rsid w:val="0014552F"/>
    <w:rsid w:val="00147DE7"/>
    <w:rsid w:val="0016005F"/>
    <w:rsid w:val="00160ACF"/>
    <w:rsid w:val="00167F8E"/>
    <w:rsid w:val="001710E6"/>
    <w:rsid w:val="00171166"/>
    <w:rsid w:val="0017358E"/>
    <w:rsid w:val="00176E62"/>
    <w:rsid w:val="00185583"/>
    <w:rsid w:val="00192719"/>
    <w:rsid w:val="00195B40"/>
    <w:rsid w:val="001973CF"/>
    <w:rsid w:val="001A24E0"/>
    <w:rsid w:val="001A3B24"/>
    <w:rsid w:val="001C1E75"/>
    <w:rsid w:val="001C2135"/>
    <w:rsid w:val="001C3F8D"/>
    <w:rsid w:val="001C45E1"/>
    <w:rsid w:val="001C5389"/>
    <w:rsid w:val="001C79CB"/>
    <w:rsid w:val="001D144F"/>
    <w:rsid w:val="001D53B2"/>
    <w:rsid w:val="001D6EDD"/>
    <w:rsid w:val="001E19DE"/>
    <w:rsid w:val="001E27A8"/>
    <w:rsid w:val="001E3FB0"/>
    <w:rsid w:val="001E6847"/>
    <w:rsid w:val="001F640E"/>
    <w:rsid w:val="001F71A4"/>
    <w:rsid w:val="001F7B92"/>
    <w:rsid w:val="002056F7"/>
    <w:rsid w:val="0021095C"/>
    <w:rsid w:val="002118A5"/>
    <w:rsid w:val="002121DB"/>
    <w:rsid w:val="00215714"/>
    <w:rsid w:val="0022250A"/>
    <w:rsid w:val="002236C3"/>
    <w:rsid w:val="00233AB9"/>
    <w:rsid w:val="00236F00"/>
    <w:rsid w:val="00240595"/>
    <w:rsid w:val="002432B9"/>
    <w:rsid w:val="0025195E"/>
    <w:rsid w:val="0025611B"/>
    <w:rsid w:val="002565F1"/>
    <w:rsid w:val="002604C5"/>
    <w:rsid w:val="00261D4E"/>
    <w:rsid w:val="00262097"/>
    <w:rsid w:val="0026662A"/>
    <w:rsid w:val="0027285D"/>
    <w:rsid w:val="0027486C"/>
    <w:rsid w:val="002764E4"/>
    <w:rsid w:val="0028286D"/>
    <w:rsid w:val="00282F3F"/>
    <w:rsid w:val="0028797A"/>
    <w:rsid w:val="002940D3"/>
    <w:rsid w:val="00294EA7"/>
    <w:rsid w:val="002A4E39"/>
    <w:rsid w:val="002B4BB5"/>
    <w:rsid w:val="002C253F"/>
    <w:rsid w:val="002C2A88"/>
    <w:rsid w:val="002C3213"/>
    <w:rsid w:val="002C4197"/>
    <w:rsid w:val="002C5BEC"/>
    <w:rsid w:val="002C7C73"/>
    <w:rsid w:val="002D6581"/>
    <w:rsid w:val="002D6F6A"/>
    <w:rsid w:val="002E16E0"/>
    <w:rsid w:val="002E34EE"/>
    <w:rsid w:val="002E411D"/>
    <w:rsid w:val="002E424C"/>
    <w:rsid w:val="002E64A2"/>
    <w:rsid w:val="002F0042"/>
    <w:rsid w:val="002F2C9C"/>
    <w:rsid w:val="002F4A16"/>
    <w:rsid w:val="002F7A61"/>
    <w:rsid w:val="00303FD0"/>
    <w:rsid w:val="00311828"/>
    <w:rsid w:val="00312AFF"/>
    <w:rsid w:val="00315F4C"/>
    <w:rsid w:val="003232D8"/>
    <w:rsid w:val="00324FDC"/>
    <w:rsid w:val="0033126F"/>
    <w:rsid w:val="00332776"/>
    <w:rsid w:val="00333E9C"/>
    <w:rsid w:val="00337A86"/>
    <w:rsid w:val="00340A2A"/>
    <w:rsid w:val="00345B8F"/>
    <w:rsid w:val="00346E0F"/>
    <w:rsid w:val="00350EF1"/>
    <w:rsid w:val="00353060"/>
    <w:rsid w:val="003655EA"/>
    <w:rsid w:val="00370100"/>
    <w:rsid w:val="00370761"/>
    <w:rsid w:val="00371031"/>
    <w:rsid w:val="00371364"/>
    <w:rsid w:val="00371CF5"/>
    <w:rsid w:val="00375277"/>
    <w:rsid w:val="00375BE1"/>
    <w:rsid w:val="00383E4E"/>
    <w:rsid w:val="00386236"/>
    <w:rsid w:val="00386F83"/>
    <w:rsid w:val="0039313E"/>
    <w:rsid w:val="00397A5F"/>
    <w:rsid w:val="003A75E6"/>
    <w:rsid w:val="003B068B"/>
    <w:rsid w:val="003B3772"/>
    <w:rsid w:val="003B7E5A"/>
    <w:rsid w:val="003C011E"/>
    <w:rsid w:val="003C6F81"/>
    <w:rsid w:val="003C76E7"/>
    <w:rsid w:val="003D0FA7"/>
    <w:rsid w:val="003D1194"/>
    <w:rsid w:val="003D2333"/>
    <w:rsid w:val="003D6375"/>
    <w:rsid w:val="003D7011"/>
    <w:rsid w:val="003E3F23"/>
    <w:rsid w:val="003F18C8"/>
    <w:rsid w:val="003F3A66"/>
    <w:rsid w:val="003F635E"/>
    <w:rsid w:val="003F68B7"/>
    <w:rsid w:val="00403EB2"/>
    <w:rsid w:val="00404F17"/>
    <w:rsid w:val="00414F0B"/>
    <w:rsid w:val="00440093"/>
    <w:rsid w:val="0044091E"/>
    <w:rsid w:val="004414E3"/>
    <w:rsid w:val="004427BE"/>
    <w:rsid w:val="00445754"/>
    <w:rsid w:val="004516B2"/>
    <w:rsid w:val="004544F6"/>
    <w:rsid w:val="00476E7E"/>
    <w:rsid w:val="00477BA3"/>
    <w:rsid w:val="004916DA"/>
    <w:rsid w:val="00494939"/>
    <w:rsid w:val="004973AD"/>
    <w:rsid w:val="004A0078"/>
    <w:rsid w:val="004A065F"/>
    <w:rsid w:val="004A2CDE"/>
    <w:rsid w:val="004A2D28"/>
    <w:rsid w:val="004A610F"/>
    <w:rsid w:val="004A6EDF"/>
    <w:rsid w:val="004B0741"/>
    <w:rsid w:val="004B091C"/>
    <w:rsid w:val="004B30FA"/>
    <w:rsid w:val="004B3AF8"/>
    <w:rsid w:val="004B3B7B"/>
    <w:rsid w:val="004C5F5E"/>
    <w:rsid w:val="004D1E70"/>
    <w:rsid w:val="004D2AC1"/>
    <w:rsid w:val="004D3421"/>
    <w:rsid w:val="004D571A"/>
    <w:rsid w:val="004D7E91"/>
    <w:rsid w:val="004E0585"/>
    <w:rsid w:val="004E1DF9"/>
    <w:rsid w:val="004F4CC8"/>
    <w:rsid w:val="00505ACF"/>
    <w:rsid w:val="00505B50"/>
    <w:rsid w:val="005072F0"/>
    <w:rsid w:val="00507598"/>
    <w:rsid w:val="00507807"/>
    <w:rsid w:val="00517505"/>
    <w:rsid w:val="00530686"/>
    <w:rsid w:val="00535F33"/>
    <w:rsid w:val="00536D27"/>
    <w:rsid w:val="00537E67"/>
    <w:rsid w:val="005440D8"/>
    <w:rsid w:val="00550C8A"/>
    <w:rsid w:val="00551257"/>
    <w:rsid w:val="0055504B"/>
    <w:rsid w:val="00563216"/>
    <w:rsid w:val="00573E0D"/>
    <w:rsid w:val="00576131"/>
    <w:rsid w:val="00585E1A"/>
    <w:rsid w:val="005946A1"/>
    <w:rsid w:val="00596279"/>
    <w:rsid w:val="005979B7"/>
    <w:rsid w:val="005A10B9"/>
    <w:rsid w:val="005A6E23"/>
    <w:rsid w:val="005B0473"/>
    <w:rsid w:val="005B1BBE"/>
    <w:rsid w:val="005B33ED"/>
    <w:rsid w:val="005B4803"/>
    <w:rsid w:val="005B63C9"/>
    <w:rsid w:val="005C4117"/>
    <w:rsid w:val="005C7005"/>
    <w:rsid w:val="005D2B89"/>
    <w:rsid w:val="005E0B7C"/>
    <w:rsid w:val="005E0F36"/>
    <w:rsid w:val="005E109F"/>
    <w:rsid w:val="005E1460"/>
    <w:rsid w:val="005E1820"/>
    <w:rsid w:val="005F36B8"/>
    <w:rsid w:val="005F41F6"/>
    <w:rsid w:val="005F79BF"/>
    <w:rsid w:val="006016A1"/>
    <w:rsid w:val="00603AA8"/>
    <w:rsid w:val="00606AB8"/>
    <w:rsid w:val="00617F17"/>
    <w:rsid w:val="00627139"/>
    <w:rsid w:val="006271C2"/>
    <w:rsid w:val="006333AB"/>
    <w:rsid w:val="006349BD"/>
    <w:rsid w:val="00636797"/>
    <w:rsid w:val="00637723"/>
    <w:rsid w:val="00646145"/>
    <w:rsid w:val="0065444D"/>
    <w:rsid w:val="00655C0B"/>
    <w:rsid w:val="00661946"/>
    <w:rsid w:val="00663F06"/>
    <w:rsid w:val="00672846"/>
    <w:rsid w:val="0067287A"/>
    <w:rsid w:val="00673B5C"/>
    <w:rsid w:val="00686AF8"/>
    <w:rsid w:val="006927DE"/>
    <w:rsid w:val="00693267"/>
    <w:rsid w:val="006A22F3"/>
    <w:rsid w:val="006A461A"/>
    <w:rsid w:val="006B604F"/>
    <w:rsid w:val="006B754B"/>
    <w:rsid w:val="006C2616"/>
    <w:rsid w:val="006C6B45"/>
    <w:rsid w:val="006D375C"/>
    <w:rsid w:val="006D6AC6"/>
    <w:rsid w:val="006D6F4D"/>
    <w:rsid w:val="006E60C1"/>
    <w:rsid w:val="006F063D"/>
    <w:rsid w:val="006F3D37"/>
    <w:rsid w:val="006F5543"/>
    <w:rsid w:val="006F5BE0"/>
    <w:rsid w:val="007069AD"/>
    <w:rsid w:val="00713061"/>
    <w:rsid w:val="00720BA1"/>
    <w:rsid w:val="007231E9"/>
    <w:rsid w:val="007256BA"/>
    <w:rsid w:val="00725FA6"/>
    <w:rsid w:val="007317EC"/>
    <w:rsid w:val="00733A6F"/>
    <w:rsid w:val="007354A7"/>
    <w:rsid w:val="00745B0A"/>
    <w:rsid w:val="00753ADD"/>
    <w:rsid w:val="00753B64"/>
    <w:rsid w:val="00761104"/>
    <w:rsid w:val="00761D6A"/>
    <w:rsid w:val="007622CA"/>
    <w:rsid w:val="00763B35"/>
    <w:rsid w:val="007648F7"/>
    <w:rsid w:val="007737A1"/>
    <w:rsid w:val="0077477D"/>
    <w:rsid w:val="0077558D"/>
    <w:rsid w:val="00791F30"/>
    <w:rsid w:val="00796D43"/>
    <w:rsid w:val="007A5C01"/>
    <w:rsid w:val="007B1B72"/>
    <w:rsid w:val="007C06EA"/>
    <w:rsid w:val="007C1A25"/>
    <w:rsid w:val="007C375A"/>
    <w:rsid w:val="007C3C90"/>
    <w:rsid w:val="007C6A7F"/>
    <w:rsid w:val="007D0DEA"/>
    <w:rsid w:val="007D1B05"/>
    <w:rsid w:val="007D27DF"/>
    <w:rsid w:val="007E195E"/>
    <w:rsid w:val="007E4B81"/>
    <w:rsid w:val="007E506F"/>
    <w:rsid w:val="007E5142"/>
    <w:rsid w:val="007E5990"/>
    <w:rsid w:val="007F17E7"/>
    <w:rsid w:val="007F38F6"/>
    <w:rsid w:val="007F4607"/>
    <w:rsid w:val="007F74FC"/>
    <w:rsid w:val="00804ED3"/>
    <w:rsid w:val="008054D4"/>
    <w:rsid w:val="00805B56"/>
    <w:rsid w:val="008062AE"/>
    <w:rsid w:val="00806344"/>
    <w:rsid w:val="00811736"/>
    <w:rsid w:val="00817ABB"/>
    <w:rsid w:val="00823641"/>
    <w:rsid w:val="00825AB8"/>
    <w:rsid w:val="00827399"/>
    <w:rsid w:val="00830326"/>
    <w:rsid w:val="00837B6B"/>
    <w:rsid w:val="008441BD"/>
    <w:rsid w:val="00845024"/>
    <w:rsid w:val="00846A27"/>
    <w:rsid w:val="00846B6E"/>
    <w:rsid w:val="00851994"/>
    <w:rsid w:val="00855FFC"/>
    <w:rsid w:val="0085717D"/>
    <w:rsid w:val="00865116"/>
    <w:rsid w:val="00871492"/>
    <w:rsid w:val="008727D2"/>
    <w:rsid w:val="00874B53"/>
    <w:rsid w:val="00881222"/>
    <w:rsid w:val="0089220F"/>
    <w:rsid w:val="008A6C68"/>
    <w:rsid w:val="008A7AA0"/>
    <w:rsid w:val="008B081C"/>
    <w:rsid w:val="008B133E"/>
    <w:rsid w:val="008B6059"/>
    <w:rsid w:val="008C5A7A"/>
    <w:rsid w:val="008D4CFA"/>
    <w:rsid w:val="008D6530"/>
    <w:rsid w:val="008E4048"/>
    <w:rsid w:val="008E4B7A"/>
    <w:rsid w:val="008F3269"/>
    <w:rsid w:val="00901800"/>
    <w:rsid w:val="0090231C"/>
    <w:rsid w:val="00902D73"/>
    <w:rsid w:val="009054F7"/>
    <w:rsid w:val="009055D6"/>
    <w:rsid w:val="00907B28"/>
    <w:rsid w:val="00910602"/>
    <w:rsid w:val="0091128B"/>
    <w:rsid w:val="009122FD"/>
    <w:rsid w:val="009135DE"/>
    <w:rsid w:val="00914615"/>
    <w:rsid w:val="009151EC"/>
    <w:rsid w:val="009172EE"/>
    <w:rsid w:val="00933E0E"/>
    <w:rsid w:val="00934DC5"/>
    <w:rsid w:val="009370D3"/>
    <w:rsid w:val="00945E70"/>
    <w:rsid w:val="0095004D"/>
    <w:rsid w:val="009521C8"/>
    <w:rsid w:val="009537D8"/>
    <w:rsid w:val="00956781"/>
    <w:rsid w:val="00960A7A"/>
    <w:rsid w:val="00960C92"/>
    <w:rsid w:val="00961B4C"/>
    <w:rsid w:val="00965D69"/>
    <w:rsid w:val="00973275"/>
    <w:rsid w:val="009763DE"/>
    <w:rsid w:val="00977935"/>
    <w:rsid w:val="009805A2"/>
    <w:rsid w:val="00983B3A"/>
    <w:rsid w:val="00987FAC"/>
    <w:rsid w:val="009904B1"/>
    <w:rsid w:val="009941AC"/>
    <w:rsid w:val="009A4A38"/>
    <w:rsid w:val="009A732E"/>
    <w:rsid w:val="009B08B1"/>
    <w:rsid w:val="009B3B7E"/>
    <w:rsid w:val="009B42B8"/>
    <w:rsid w:val="009B5998"/>
    <w:rsid w:val="009C3305"/>
    <w:rsid w:val="009C5915"/>
    <w:rsid w:val="009C6094"/>
    <w:rsid w:val="009D2799"/>
    <w:rsid w:val="009D557F"/>
    <w:rsid w:val="009E344C"/>
    <w:rsid w:val="009F1B5D"/>
    <w:rsid w:val="009F33A6"/>
    <w:rsid w:val="009F5034"/>
    <w:rsid w:val="009F6998"/>
    <w:rsid w:val="00A13F21"/>
    <w:rsid w:val="00A14FB6"/>
    <w:rsid w:val="00A16BD0"/>
    <w:rsid w:val="00A317DA"/>
    <w:rsid w:val="00A36C44"/>
    <w:rsid w:val="00A45008"/>
    <w:rsid w:val="00A4531C"/>
    <w:rsid w:val="00A50BF8"/>
    <w:rsid w:val="00A5337B"/>
    <w:rsid w:val="00A57364"/>
    <w:rsid w:val="00A608A1"/>
    <w:rsid w:val="00A61595"/>
    <w:rsid w:val="00A64353"/>
    <w:rsid w:val="00A65BAD"/>
    <w:rsid w:val="00A65E23"/>
    <w:rsid w:val="00A6686B"/>
    <w:rsid w:val="00A6720C"/>
    <w:rsid w:val="00A672DB"/>
    <w:rsid w:val="00A74EA9"/>
    <w:rsid w:val="00A773DD"/>
    <w:rsid w:val="00A85B60"/>
    <w:rsid w:val="00A93904"/>
    <w:rsid w:val="00A943B8"/>
    <w:rsid w:val="00AA0095"/>
    <w:rsid w:val="00AA02CC"/>
    <w:rsid w:val="00AA4078"/>
    <w:rsid w:val="00AA692C"/>
    <w:rsid w:val="00AA7F66"/>
    <w:rsid w:val="00AB3313"/>
    <w:rsid w:val="00AC1300"/>
    <w:rsid w:val="00AC6DD9"/>
    <w:rsid w:val="00AE3F97"/>
    <w:rsid w:val="00AE48B4"/>
    <w:rsid w:val="00AE4B24"/>
    <w:rsid w:val="00AE772D"/>
    <w:rsid w:val="00AF1724"/>
    <w:rsid w:val="00AF3C90"/>
    <w:rsid w:val="00AF4AE7"/>
    <w:rsid w:val="00AF5C4B"/>
    <w:rsid w:val="00B02818"/>
    <w:rsid w:val="00B04DE5"/>
    <w:rsid w:val="00B06C68"/>
    <w:rsid w:val="00B078CD"/>
    <w:rsid w:val="00B132BC"/>
    <w:rsid w:val="00B13B63"/>
    <w:rsid w:val="00B15C90"/>
    <w:rsid w:val="00B21E5A"/>
    <w:rsid w:val="00B2441F"/>
    <w:rsid w:val="00B256C6"/>
    <w:rsid w:val="00B3080B"/>
    <w:rsid w:val="00B41EE2"/>
    <w:rsid w:val="00B42496"/>
    <w:rsid w:val="00B42AA7"/>
    <w:rsid w:val="00B43074"/>
    <w:rsid w:val="00B45D90"/>
    <w:rsid w:val="00B50ADB"/>
    <w:rsid w:val="00B539D2"/>
    <w:rsid w:val="00B569D7"/>
    <w:rsid w:val="00B56A1D"/>
    <w:rsid w:val="00B61AA5"/>
    <w:rsid w:val="00B63CA6"/>
    <w:rsid w:val="00B66398"/>
    <w:rsid w:val="00B74E21"/>
    <w:rsid w:val="00B7653A"/>
    <w:rsid w:val="00B76C97"/>
    <w:rsid w:val="00B819B8"/>
    <w:rsid w:val="00B86CFB"/>
    <w:rsid w:val="00B90C21"/>
    <w:rsid w:val="00B9778E"/>
    <w:rsid w:val="00BA4192"/>
    <w:rsid w:val="00BA5A2C"/>
    <w:rsid w:val="00BB7AAC"/>
    <w:rsid w:val="00BC223B"/>
    <w:rsid w:val="00BC30F0"/>
    <w:rsid w:val="00BC32D8"/>
    <w:rsid w:val="00BC6B92"/>
    <w:rsid w:val="00BD174A"/>
    <w:rsid w:val="00BD1CF6"/>
    <w:rsid w:val="00BF0C77"/>
    <w:rsid w:val="00BF5BD0"/>
    <w:rsid w:val="00C013AC"/>
    <w:rsid w:val="00C01A9A"/>
    <w:rsid w:val="00C01EB8"/>
    <w:rsid w:val="00C020BC"/>
    <w:rsid w:val="00C03905"/>
    <w:rsid w:val="00C0467E"/>
    <w:rsid w:val="00C0577C"/>
    <w:rsid w:val="00C06E87"/>
    <w:rsid w:val="00C1456F"/>
    <w:rsid w:val="00C14F0E"/>
    <w:rsid w:val="00C2406A"/>
    <w:rsid w:val="00C26FC5"/>
    <w:rsid w:val="00C27FBD"/>
    <w:rsid w:val="00C318B7"/>
    <w:rsid w:val="00C34B05"/>
    <w:rsid w:val="00C405AA"/>
    <w:rsid w:val="00C41C51"/>
    <w:rsid w:val="00C450F4"/>
    <w:rsid w:val="00C47387"/>
    <w:rsid w:val="00C501A9"/>
    <w:rsid w:val="00C5209A"/>
    <w:rsid w:val="00C5393C"/>
    <w:rsid w:val="00C53DFF"/>
    <w:rsid w:val="00C5516D"/>
    <w:rsid w:val="00C62728"/>
    <w:rsid w:val="00C655D2"/>
    <w:rsid w:val="00C84D3E"/>
    <w:rsid w:val="00C86E02"/>
    <w:rsid w:val="00C92224"/>
    <w:rsid w:val="00C93451"/>
    <w:rsid w:val="00C9554A"/>
    <w:rsid w:val="00C962D2"/>
    <w:rsid w:val="00CA0BF9"/>
    <w:rsid w:val="00CA46A7"/>
    <w:rsid w:val="00CB13B3"/>
    <w:rsid w:val="00CC0B35"/>
    <w:rsid w:val="00CE2D4C"/>
    <w:rsid w:val="00CE3EB4"/>
    <w:rsid w:val="00CE402E"/>
    <w:rsid w:val="00CF647F"/>
    <w:rsid w:val="00CF7C50"/>
    <w:rsid w:val="00D006DB"/>
    <w:rsid w:val="00D008B0"/>
    <w:rsid w:val="00D07125"/>
    <w:rsid w:val="00D121BF"/>
    <w:rsid w:val="00D158E8"/>
    <w:rsid w:val="00D20B5C"/>
    <w:rsid w:val="00D231B5"/>
    <w:rsid w:val="00D24BD5"/>
    <w:rsid w:val="00D27C0F"/>
    <w:rsid w:val="00D31473"/>
    <w:rsid w:val="00D5007F"/>
    <w:rsid w:val="00D515B4"/>
    <w:rsid w:val="00D51868"/>
    <w:rsid w:val="00D5217C"/>
    <w:rsid w:val="00D55405"/>
    <w:rsid w:val="00D56F8C"/>
    <w:rsid w:val="00D64E1E"/>
    <w:rsid w:val="00D74403"/>
    <w:rsid w:val="00D82F93"/>
    <w:rsid w:val="00D9619D"/>
    <w:rsid w:val="00D97D08"/>
    <w:rsid w:val="00DA12AD"/>
    <w:rsid w:val="00DA1A63"/>
    <w:rsid w:val="00DA28E8"/>
    <w:rsid w:val="00DA4ABE"/>
    <w:rsid w:val="00DB3067"/>
    <w:rsid w:val="00DB3B60"/>
    <w:rsid w:val="00DB6439"/>
    <w:rsid w:val="00DB7580"/>
    <w:rsid w:val="00DB76AA"/>
    <w:rsid w:val="00DC1B16"/>
    <w:rsid w:val="00DC23AC"/>
    <w:rsid w:val="00DC2CEF"/>
    <w:rsid w:val="00DC2D05"/>
    <w:rsid w:val="00DC360D"/>
    <w:rsid w:val="00DC5C57"/>
    <w:rsid w:val="00DC7CD1"/>
    <w:rsid w:val="00DD6374"/>
    <w:rsid w:val="00DE22E0"/>
    <w:rsid w:val="00DE38E4"/>
    <w:rsid w:val="00DE4864"/>
    <w:rsid w:val="00DE5B6D"/>
    <w:rsid w:val="00DE7137"/>
    <w:rsid w:val="00DE7170"/>
    <w:rsid w:val="00DE7939"/>
    <w:rsid w:val="00DF2F50"/>
    <w:rsid w:val="00E0292A"/>
    <w:rsid w:val="00E05525"/>
    <w:rsid w:val="00E118FE"/>
    <w:rsid w:val="00E12C19"/>
    <w:rsid w:val="00E205C8"/>
    <w:rsid w:val="00E26DD4"/>
    <w:rsid w:val="00E30FC5"/>
    <w:rsid w:val="00E36DFB"/>
    <w:rsid w:val="00E418E6"/>
    <w:rsid w:val="00E42078"/>
    <w:rsid w:val="00E42B3B"/>
    <w:rsid w:val="00E46954"/>
    <w:rsid w:val="00E51512"/>
    <w:rsid w:val="00E52ED3"/>
    <w:rsid w:val="00E551A5"/>
    <w:rsid w:val="00E55BF3"/>
    <w:rsid w:val="00E57B5C"/>
    <w:rsid w:val="00E57E18"/>
    <w:rsid w:val="00E65555"/>
    <w:rsid w:val="00E65F87"/>
    <w:rsid w:val="00E67355"/>
    <w:rsid w:val="00E67E4C"/>
    <w:rsid w:val="00E7311D"/>
    <w:rsid w:val="00E7715C"/>
    <w:rsid w:val="00E8029C"/>
    <w:rsid w:val="00E81360"/>
    <w:rsid w:val="00E82DB4"/>
    <w:rsid w:val="00E91EA6"/>
    <w:rsid w:val="00EA157C"/>
    <w:rsid w:val="00EA3543"/>
    <w:rsid w:val="00EA3F6D"/>
    <w:rsid w:val="00EA7F2B"/>
    <w:rsid w:val="00EB0A88"/>
    <w:rsid w:val="00EB377A"/>
    <w:rsid w:val="00EB5DE3"/>
    <w:rsid w:val="00EB753E"/>
    <w:rsid w:val="00EC1935"/>
    <w:rsid w:val="00EC65C3"/>
    <w:rsid w:val="00EC66A3"/>
    <w:rsid w:val="00EC6BDD"/>
    <w:rsid w:val="00EC7181"/>
    <w:rsid w:val="00ED1471"/>
    <w:rsid w:val="00ED2CE8"/>
    <w:rsid w:val="00ED49E8"/>
    <w:rsid w:val="00ED7A48"/>
    <w:rsid w:val="00ED7EBB"/>
    <w:rsid w:val="00EE03D9"/>
    <w:rsid w:val="00EE15A9"/>
    <w:rsid w:val="00EE1EC2"/>
    <w:rsid w:val="00EE2AD0"/>
    <w:rsid w:val="00EE4359"/>
    <w:rsid w:val="00EE7A71"/>
    <w:rsid w:val="00EF3864"/>
    <w:rsid w:val="00EF6B57"/>
    <w:rsid w:val="00EF79E5"/>
    <w:rsid w:val="00F0198C"/>
    <w:rsid w:val="00F023BA"/>
    <w:rsid w:val="00F07322"/>
    <w:rsid w:val="00F249A7"/>
    <w:rsid w:val="00F271D6"/>
    <w:rsid w:val="00F30807"/>
    <w:rsid w:val="00F31286"/>
    <w:rsid w:val="00F3245B"/>
    <w:rsid w:val="00F33A21"/>
    <w:rsid w:val="00F40F7A"/>
    <w:rsid w:val="00F459B2"/>
    <w:rsid w:val="00F460DC"/>
    <w:rsid w:val="00F505E4"/>
    <w:rsid w:val="00F5449C"/>
    <w:rsid w:val="00F579BF"/>
    <w:rsid w:val="00F70FD7"/>
    <w:rsid w:val="00F9110A"/>
    <w:rsid w:val="00F92BDC"/>
    <w:rsid w:val="00F9564D"/>
    <w:rsid w:val="00F972E4"/>
    <w:rsid w:val="00FA07F3"/>
    <w:rsid w:val="00FA2404"/>
    <w:rsid w:val="00FA363C"/>
    <w:rsid w:val="00FA7592"/>
    <w:rsid w:val="00FA7BAA"/>
    <w:rsid w:val="00FB07A2"/>
    <w:rsid w:val="00FB399B"/>
    <w:rsid w:val="00FB6ABA"/>
    <w:rsid w:val="00FC2829"/>
    <w:rsid w:val="00FC6F43"/>
    <w:rsid w:val="00FD0D34"/>
    <w:rsid w:val="00FD2A3F"/>
    <w:rsid w:val="00FD4F4A"/>
    <w:rsid w:val="00FD630B"/>
    <w:rsid w:val="00FF6B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0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18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E1820"/>
  </w:style>
  <w:style w:type="paragraph" w:styleId="a5">
    <w:name w:val="footer"/>
    <w:basedOn w:val="a"/>
    <w:link w:val="a6"/>
    <w:uiPriority w:val="99"/>
    <w:unhideWhenUsed/>
    <w:rsid w:val="005E18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E1820"/>
  </w:style>
  <w:style w:type="paragraph" w:styleId="a7">
    <w:name w:val="Balloon Text"/>
    <w:basedOn w:val="a"/>
    <w:link w:val="a8"/>
    <w:uiPriority w:val="99"/>
    <w:semiHidden/>
    <w:unhideWhenUsed/>
    <w:rsid w:val="005E18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E1820"/>
    <w:rPr>
      <w:rFonts w:ascii="Tahoma" w:hAnsi="Tahoma" w:cs="Tahoma"/>
      <w:sz w:val="16"/>
      <w:szCs w:val="16"/>
    </w:rPr>
  </w:style>
  <w:style w:type="table" w:styleId="a9">
    <w:name w:val="Table Grid"/>
    <w:basedOn w:val="a1"/>
    <w:uiPriority w:val="59"/>
    <w:rsid w:val="005E18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ody Text"/>
    <w:basedOn w:val="a"/>
    <w:link w:val="ab"/>
    <w:uiPriority w:val="99"/>
    <w:unhideWhenUsed/>
    <w:rsid w:val="00112510"/>
    <w:pPr>
      <w:spacing w:after="0" w:line="360" w:lineRule="auto"/>
      <w:jc w:val="both"/>
    </w:pPr>
    <w:rPr>
      <w:rFonts w:ascii="Times New Roman" w:eastAsia="Times New Roman" w:hAnsi="Times New Roman" w:cs="Times New Roman"/>
      <w:sz w:val="20"/>
      <w:szCs w:val="20"/>
      <w:lang w:eastAsia="ru-RU"/>
    </w:rPr>
  </w:style>
  <w:style w:type="character" w:customStyle="1" w:styleId="ab">
    <w:name w:val="Основной текст Знак"/>
    <w:basedOn w:val="a0"/>
    <w:link w:val="aa"/>
    <w:uiPriority w:val="99"/>
    <w:rsid w:val="00112510"/>
    <w:rPr>
      <w:rFonts w:ascii="Times New Roman" w:eastAsia="Times New Roman" w:hAnsi="Times New Roman" w:cs="Times New Roman"/>
      <w:sz w:val="20"/>
      <w:szCs w:val="20"/>
      <w:lang w:eastAsia="ru-RU"/>
    </w:rPr>
  </w:style>
  <w:style w:type="paragraph" w:customStyle="1" w:styleId="ConsPlusCell">
    <w:name w:val="ConsPlusCell"/>
    <w:rsid w:val="0011251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c">
    <w:name w:val="Hyperlink"/>
    <w:uiPriority w:val="99"/>
    <w:rsid w:val="00112510"/>
    <w:rPr>
      <w:color w:val="0000FF"/>
      <w:u w:val="single"/>
    </w:rPr>
  </w:style>
  <w:style w:type="paragraph" w:customStyle="1" w:styleId="Default">
    <w:name w:val="Default"/>
    <w:rsid w:val="001125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6310">
      <w:bodyDiv w:val="1"/>
      <w:marLeft w:val="0"/>
      <w:marRight w:val="0"/>
      <w:marTop w:val="0"/>
      <w:marBottom w:val="0"/>
      <w:divBdr>
        <w:top w:val="none" w:sz="0" w:space="0" w:color="auto"/>
        <w:left w:val="none" w:sz="0" w:space="0" w:color="auto"/>
        <w:bottom w:val="none" w:sz="0" w:space="0" w:color="auto"/>
        <w:right w:val="none" w:sz="0" w:space="0" w:color="auto"/>
      </w:divBdr>
    </w:div>
    <w:div w:id="257761244">
      <w:bodyDiv w:val="1"/>
      <w:marLeft w:val="0"/>
      <w:marRight w:val="0"/>
      <w:marTop w:val="0"/>
      <w:marBottom w:val="0"/>
      <w:divBdr>
        <w:top w:val="none" w:sz="0" w:space="0" w:color="auto"/>
        <w:left w:val="none" w:sz="0" w:space="0" w:color="auto"/>
        <w:bottom w:val="none" w:sz="0" w:space="0" w:color="auto"/>
        <w:right w:val="none" w:sz="0" w:space="0" w:color="auto"/>
      </w:divBdr>
    </w:div>
    <w:div w:id="361710083">
      <w:bodyDiv w:val="1"/>
      <w:marLeft w:val="0"/>
      <w:marRight w:val="0"/>
      <w:marTop w:val="0"/>
      <w:marBottom w:val="0"/>
      <w:divBdr>
        <w:top w:val="none" w:sz="0" w:space="0" w:color="auto"/>
        <w:left w:val="none" w:sz="0" w:space="0" w:color="auto"/>
        <w:bottom w:val="none" w:sz="0" w:space="0" w:color="auto"/>
        <w:right w:val="none" w:sz="0" w:space="0" w:color="auto"/>
      </w:divBdr>
    </w:div>
    <w:div w:id="596444474">
      <w:bodyDiv w:val="1"/>
      <w:marLeft w:val="0"/>
      <w:marRight w:val="0"/>
      <w:marTop w:val="0"/>
      <w:marBottom w:val="0"/>
      <w:divBdr>
        <w:top w:val="none" w:sz="0" w:space="0" w:color="auto"/>
        <w:left w:val="none" w:sz="0" w:space="0" w:color="auto"/>
        <w:bottom w:val="none" w:sz="0" w:space="0" w:color="auto"/>
        <w:right w:val="none" w:sz="0" w:space="0" w:color="auto"/>
      </w:divBdr>
    </w:div>
    <w:div w:id="1280180909">
      <w:bodyDiv w:val="1"/>
      <w:marLeft w:val="0"/>
      <w:marRight w:val="0"/>
      <w:marTop w:val="0"/>
      <w:marBottom w:val="0"/>
      <w:divBdr>
        <w:top w:val="none" w:sz="0" w:space="0" w:color="auto"/>
        <w:left w:val="none" w:sz="0" w:space="0" w:color="auto"/>
        <w:bottom w:val="none" w:sz="0" w:space="0" w:color="auto"/>
        <w:right w:val="none" w:sz="0" w:space="0" w:color="auto"/>
      </w:divBdr>
    </w:div>
    <w:div w:id="1381854924">
      <w:bodyDiv w:val="1"/>
      <w:marLeft w:val="0"/>
      <w:marRight w:val="0"/>
      <w:marTop w:val="0"/>
      <w:marBottom w:val="0"/>
      <w:divBdr>
        <w:top w:val="none" w:sz="0" w:space="0" w:color="auto"/>
        <w:left w:val="none" w:sz="0" w:space="0" w:color="auto"/>
        <w:bottom w:val="none" w:sz="0" w:space="0" w:color="auto"/>
        <w:right w:val="none" w:sz="0" w:space="0" w:color="auto"/>
      </w:divBdr>
    </w:div>
    <w:div w:id="196106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ga32.ru/" TargetMode="External"/><Relationship Id="rId13" Type="http://schemas.openxmlformats.org/officeDocument/2006/relationships/hyperlink" Target="http://bga32.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ga32.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ga32.ru/" TargetMode="External"/><Relationship Id="rId5" Type="http://schemas.openxmlformats.org/officeDocument/2006/relationships/webSettings" Target="webSettings.xml"/><Relationship Id="rId15" Type="http://schemas.openxmlformats.org/officeDocument/2006/relationships/hyperlink" Target="http://bga32.ru/" TargetMode="External"/><Relationship Id="rId10" Type="http://schemas.openxmlformats.org/officeDocument/2006/relationships/hyperlink" Target="http://bga32.ru/" TargetMode="External"/><Relationship Id="rId4" Type="http://schemas.openxmlformats.org/officeDocument/2006/relationships/settings" Target="settings.xml"/><Relationship Id="rId9" Type="http://schemas.openxmlformats.org/officeDocument/2006/relationships/hyperlink" Target="http://bga32.ru/" TargetMode="External"/><Relationship Id="rId14" Type="http://schemas.openxmlformats.org/officeDocument/2006/relationships/hyperlink" Target="http://bga3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DDD49-88A0-4395-AA08-9959ED002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2886</TotalTime>
  <Pages>15</Pages>
  <Words>4387</Words>
  <Characters>25008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123</cp:lastModifiedBy>
  <cp:revision>590</cp:revision>
  <cp:lastPrinted>2021-07-28T07:23:00Z</cp:lastPrinted>
  <dcterms:created xsi:type="dcterms:W3CDTF">2017-11-10T06:06:00Z</dcterms:created>
  <dcterms:modified xsi:type="dcterms:W3CDTF">2021-08-10T12:07:00Z</dcterms:modified>
</cp:coreProperties>
</file>