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14" w:rsidRPr="001D0089" w:rsidRDefault="00215214" w:rsidP="001D00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089">
        <w:rPr>
          <w:rFonts w:ascii="Times New Roman" w:hAnsi="Times New Roman" w:cs="Times New Roman"/>
          <w:b/>
          <w:sz w:val="32"/>
          <w:szCs w:val="32"/>
        </w:rPr>
        <w:t>В БРЯНСКЕ ПРОДОЛЖАЮТСЯ МЕРОПРИЯТИЯ, НАПРАВЛЕННЫЕ НА ПРЕДУПРЕЖДЕНИЕ ДТП НА ПАССАЖИРСКОМ ТРАНСПОРТЕ</w:t>
      </w:r>
    </w:p>
    <w:p w:rsidR="001D0089" w:rsidRDefault="001D0089" w:rsidP="00215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696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214">
        <w:rPr>
          <w:rFonts w:ascii="Times New Roman" w:hAnsi="Times New Roman" w:cs="Times New Roman"/>
          <w:sz w:val="28"/>
          <w:szCs w:val="28"/>
        </w:rPr>
        <w:t xml:space="preserve">В эти дни сотрудники Госавтоинспекции города Брянска совместно с сотрудниками подразделений экономической безопасности и противодействия коррупции, сотрудниками по исполнению административного законодательства и </w:t>
      </w:r>
      <w:proofErr w:type="spellStart"/>
      <w:r w:rsidRPr="00215214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215214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особое внимание уделяют выявлениям фактов незаконного оказания транспортных услуг и необеспечения надлежащего уровня безопасности перевозок; нарушений правил организованных перевозок детей; контролю за соответствием технического состояния и конструкции эксплуатируемых автобусов требованиям безопасности.</w:t>
      </w:r>
      <w:proofErr w:type="gramEnd"/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Организована ежедневная проверка  мест отправки по заказам и для собственных нужд в межмуниципальном, межрегиональном и международном сообщении.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Проводятся мероприятия, направленные на пресечение фактов осуществления перевозочной деятельности пассажиров без регистрации в качестве индивидуального предпринимателя или юридического лица, ответственность за которое предусмотрена частью 1 ст. 14.1 КоАП РФ («Осуществление предпринимательской деятельности без государственной регистрации или без специального разрешения (лицензии)»).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 xml:space="preserve">Также особое внимание уделяется пресечению фактов нарушений ПДД водителями автобусов: эксплуатации автобусов без </w:t>
      </w:r>
      <w:proofErr w:type="spellStart"/>
      <w:r w:rsidRPr="00215214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215214">
        <w:rPr>
          <w:rFonts w:ascii="Times New Roman" w:hAnsi="Times New Roman" w:cs="Times New Roman"/>
          <w:sz w:val="28"/>
          <w:szCs w:val="28"/>
        </w:rPr>
        <w:t xml:space="preserve">; с неработающими или не соответствующими установленным требованиям </w:t>
      </w:r>
      <w:proofErr w:type="spellStart"/>
      <w:r w:rsidRPr="00215214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215214">
        <w:rPr>
          <w:rFonts w:ascii="Times New Roman" w:hAnsi="Times New Roman" w:cs="Times New Roman"/>
          <w:sz w:val="28"/>
          <w:szCs w:val="28"/>
        </w:rPr>
        <w:t xml:space="preserve">; автобусов, </w:t>
      </w:r>
      <w:proofErr w:type="spellStart"/>
      <w:r w:rsidRPr="00215214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215214">
        <w:rPr>
          <w:rFonts w:ascii="Times New Roman" w:hAnsi="Times New Roman" w:cs="Times New Roman"/>
          <w:sz w:val="28"/>
          <w:szCs w:val="28"/>
        </w:rPr>
        <w:t xml:space="preserve"> с техническими неисправностями и с нарушениями требований обеспечения безопасности пассажирских перевозок. При выявлении автобусов, в конструкцию которых внесены незарегистрированные изменения в Госавтоинспекции, выполняются действия по незамедлительному прекращению регистрации. О фактах нарушений трудового законодательства со стороны субъектов транспортной деятельности информируются территориальные органы Федеральной службы по труду и занятости.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Только за два часа профилактического мероприятия, проводимого на Автовокзале, сотрудниками Госавтоинспекции города Брянска осмотрено более 40 ед. пассажирских транспортных средств, включая и автобусы, осуществляющие междугородние рейсы, пресечено 11 нарушений Правил дорожного движения со стороны водителей, осуществляющих пассажирские перевозки. В их числе: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- осуществление перевозочной деятельности пассажиров без регистрации в качестве индивидуального предпринимателя или юридического лица;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- невыполнение обязанности по страхованию автогражданской ответственности;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- управление т/с при наличии неисправностей, при которых эксплуатация т/с запрещена (в частности, внесение изменений в конструкцию т/с без согласования с ГИБДД – установка блокиратора задней двери, установка дополнительных сидений).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Сотрудники Госавтоинспекции города Брянска призывают водителей автобусов строго соблюдать Правила дорожного движения, так как от этого зависит безопасность и жизнь пасс</w:t>
      </w:r>
      <w:bookmarkStart w:id="0" w:name="_GoBack"/>
      <w:bookmarkEnd w:id="0"/>
      <w:r w:rsidRPr="00215214">
        <w:rPr>
          <w:rFonts w:ascii="Times New Roman" w:hAnsi="Times New Roman" w:cs="Times New Roman"/>
          <w:sz w:val="28"/>
          <w:szCs w:val="28"/>
        </w:rPr>
        <w:t>ажиров. Так же обращают внимание организаторов перевозок за соблюдением установленных требований к перевозке пассажиров!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lastRenderedPageBreak/>
        <w:t>ЦИФРА: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На сегодняшний день в Брянске зарегистрировано 36 дорожно-транспортных происшествий с участием пассажирского транспорта, в результате которых пострадали 55 человек.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По вине водителей, занимающимися пассажирскими перевозками, произошло 16 автоаварий, в результате которых 20 человек получили травмы различных степеней тяжести.</w:t>
      </w:r>
    </w:p>
    <w:p w:rsidR="00215214" w:rsidRPr="00215214" w:rsidRDefault="00215214" w:rsidP="001D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14">
        <w:rPr>
          <w:rFonts w:ascii="Times New Roman" w:hAnsi="Times New Roman" w:cs="Times New Roman"/>
          <w:sz w:val="28"/>
          <w:szCs w:val="28"/>
        </w:rPr>
        <w:t>С падением пассажиров связано 18 ДТП с 18-ю пострадавшими.</w:t>
      </w:r>
    </w:p>
    <w:sectPr w:rsidR="00215214" w:rsidRPr="00215214" w:rsidSect="001D0089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14"/>
    <w:rsid w:val="001D0089"/>
    <w:rsid w:val="00215214"/>
    <w:rsid w:val="008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Комитет по информационной политике (Марианна)</cp:lastModifiedBy>
  <cp:revision>2</cp:revision>
  <dcterms:created xsi:type="dcterms:W3CDTF">2017-07-14T13:12:00Z</dcterms:created>
  <dcterms:modified xsi:type="dcterms:W3CDTF">2017-07-14T13:12:00Z</dcterms:modified>
</cp:coreProperties>
</file>