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E0" w:rsidRPr="0094212C" w:rsidRDefault="00E47DE0" w:rsidP="002E7F0E">
      <w:pPr>
        <w:keepNext/>
        <w:spacing w:line="240" w:lineRule="auto"/>
        <w:ind w:left="5245"/>
        <w:outlineLvl w:val="0"/>
        <w:rPr>
          <w:rFonts w:eastAsia="Times New Roman" w:cs="Times New Roman"/>
          <w:bCs/>
          <w:kern w:val="32"/>
          <w:szCs w:val="28"/>
          <w:lang w:eastAsia="ru-RU"/>
        </w:rPr>
      </w:pPr>
      <w:bookmarkStart w:id="0" w:name="_GoBack"/>
      <w:bookmarkEnd w:id="0"/>
      <w:r w:rsidRPr="00E47DE0">
        <w:rPr>
          <w:rFonts w:eastAsia="Times New Roman" w:cs="Times New Roman"/>
          <w:bCs/>
          <w:kern w:val="32"/>
          <w:szCs w:val="28"/>
          <w:lang w:eastAsia="ru-RU"/>
        </w:rPr>
        <w:t xml:space="preserve">ПРИЛОЖЕНИЕ № </w:t>
      </w:r>
      <w:r w:rsidR="002E7F0E" w:rsidRPr="0094212C">
        <w:rPr>
          <w:rFonts w:eastAsia="Times New Roman" w:cs="Times New Roman"/>
          <w:bCs/>
          <w:kern w:val="32"/>
          <w:szCs w:val="28"/>
          <w:lang w:eastAsia="ru-RU"/>
        </w:rPr>
        <w:t>5</w:t>
      </w:r>
    </w:p>
    <w:p w:rsidR="00E47DE0" w:rsidRPr="00E47DE0" w:rsidRDefault="00E47DE0" w:rsidP="002E7F0E">
      <w:pPr>
        <w:spacing w:line="240" w:lineRule="auto"/>
        <w:ind w:left="5245"/>
        <w:rPr>
          <w:rFonts w:eastAsia="Times New Roman" w:cs="Times New Roman"/>
          <w:szCs w:val="28"/>
          <w:lang w:eastAsia="ru-RU"/>
        </w:rPr>
      </w:pPr>
      <w:r w:rsidRPr="00E47DE0">
        <w:rPr>
          <w:rFonts w:eastAsia="Times New Roman" w:cs="Times New Roman"/>
          <w:szCs w:val="28"/>
          <w:lang w:eastAsia="ru-RU"/>
        </w:rPr>
        <w:t>к Решению Брянского городского Совета народных депутатов</w:t>
      </w:r>
    </w:p>
    <w:p w:rsidR="00E47DE0" w:rsidRPr="00E47DE0" w:rsidRDefault="00E47DE0" w:rsidP="002E7F0E">
      <w:pPr>
        <w:spacing w:line="240" w:lineRule="auto"/>
        <w:ind w:left="5245"/>
        <w:rPr>
          <w:rFonts w:eastAsia="Times New Roman" w:cs="Times New Roman"/>
          <w:bCs/>
          <w:szCs w:val="28"/>
          <w:lang w:eastAsia="ru-RU"/>
        </w:rPr>
      </w:pPr>
      <w:r w:rsidRPr="00E47DE0">
        <w:rPr>
          <w:rFonts w:eastAsia="Times New Roman" w:cs="Times New Roman"/>
          <w:bCs/>
          <w:szCs w:val="28"/>
          <w:lang w:eastAsia="ru-RU"/>
        </w:rPr>
        <w:t>«О бюджете города Брянска</w:t>
      </w:r>
    </w:p>
    <w:p w:rsidR="0094212C" w:rsidRPr="0094212C" w:rsidRDefault="00E47DE0" w:rsidP="002E7F0E">
      <w:pPr>
        <w:spacing w:line="240" w:lineRule="auto"/>
        <w:ind w:left="5245"/>
        <w:outlineLvl w:val="1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н</w:t>
      </w:r>
      <w:r w:rsidRPr="00E47DE0">
        <w:rPr>
          <w:rFonts w:eastAsia="Times New Roman" w:cs="Times New Roman"/>
          <w:bCs/>
          <w:szCs w:val="28"/>
          <w:lang w:eastAsia="ru-RU"/>
        </w:rPr>
        <w:t>а 201</w:t>
      </w:r>
      <w:r w:rsidR="00D7093A" w:rsidRPr="00B35894">
        <w:rPr>
          <w:rFonts w:eastAsia="Times New Roman" w:cs="Times New Roman"/>
          <w:bCs/>
          <w:szCs w:val="28"/>
          <w:lang w:eastAsia="ru-RU"/>
        </w:rPr>
        <w:t>8</w:t>
      </w:r>
      <w:r w:rsidRPr="00E47DE0">
        <w:rPr>
          <w:rFonts w:eastAsia="Times New Roman" w:cs="Times New Roman"/>
          <w:bCs/>
          <w:szCs w:val="28"/>
          <w:lang w:eastAsia="ru-RU"/>
        </w:rPr>
        <w:t xml:space="preserve"> год</w:t>
      </w:r>
      <w:r w:rsidRPr="00E47DE0">
        <w:rPr>
          <w:rFonts w:eastAsia="Times New Roman" w:cs="Times New Roman"/>
          <w:iCs/>
          <w:szCs w:val="28"/>
          <w:lang w:eastAsia="ru-RU"/>
        </w:rPr>
        <w:t xml:space="preserve"> </w:t>
      </w:r>
      <w:r w:rsidR="00B35894">
        <w:rPr>
          <w:rFonts w:eastAsia="Times New Roman" w:cs="Times New Roman"/>
          <w:iCs/>
          <w:szCs w:val="28"/>
          <w:lang w:eastAsia="ru-RU"/>
        </w:rPr>
        <w:t xml:space="preserve">и плановый </w:t>
      </w:r>
      <w:r>
        <w:rPr>
          <w:rFonts w:eastAsia="Times New Roman" w:cs="Times New Roman"/>
          <w:iCs/>
          <w:szCs w:val="28"/>
          <w:lang w:eastAsia="ru-RU"/>
        </w:rPr>
        <w:t xml:space="preserve">период </w:t>
      </w:r>
    </w:p>
    <w:p w:rsidR="00E47DE0" w:rsidRDefault="00E47DE0" w:rsidP="002E7F0E">
      <w:pPr>
        <w:spacing w:line="240" w:lineRule="auto"/>
        <w:ind w:left="5245"/>
        <w:outlineLvl w:val="1"/>
        <w:rPr>
          <w:rFonts w:eastAsia="Times New Roman" w:cs="Times New Roman"/>
          <w:iCs/>
          <w:szCs w:val="28"/>
          <w:lang w:eastAsia="ru-RU"/>
        </w:rPr>
      </w:pPr>
      <w:r w:rsidRPr="00E47DE0">
        <w:rPr>
          <w:rFonts w:eastAsia="Times New Roman" w:cs="Times New Roman"/>
          <w:iCs/>
          <w:szCs w:val="28"/>
          <w:lang w:eastAsia="ru-RU"/>
        </w:rPr>
        <w:t>201</w:t>
      </w:r>
      <w:r w:rsidR="00D7093A" w:rsidRPr="00B35894">
        <w:rPr>
          <w:rFonts w:eastAsia="Times New Roman" w:cs="Times New Roman"/>
          <w:iCs/>
          <w:szCs w:val="28"/>
          <w:lang w:eastAsia="ru-RU"/>
        </w:rPr>
        <w:t>9</w:t>
      </w:r>
      <w:r w:rsidRPr="00E47DE0">
        <w:rPr>
          <w:rFonts w:eastAsia="Times New Roman" w:cs="Times New Roman"/>
          <w:iCs/>
          <w:szCs w:val="28"/>
          <w:lang w:eastAsia="ru-RU"/>
        </w:rPr>
        <w:t xml:space="preserve"> и 20</w:t>
      </w:r>
      <w:r w:rsidR="00D7093A" w:rsidRPr="00B35894">
        <w:rPr>
          <w:rFonts w:eastAsia="Times New Roman" w:cs="Times New Roman"/>
          <w:iCs/>
          <w:szCs w:val="28"/>
          <w:lang w:eastAsia="ru-RU"/>
        </w:rPr>
        <w:t>20</w:t>
      </w:r>
      <w:r w:rsidRPr="00E47DE0">
        <w:rPr>
          <w:rFonts w:eastAsia="Times New Roman" w:cs="Times New Roman"/>
          <w:iCs/>
          <w:szCs w:val="28"/>
          <w:lang w:eastAsia="ru-RU"/>
        </w:rPr>
        <w:t xml:space="preserve"> годов</w:t>
      </w:r>
      <w:r>
        <w:rPr>
          <w:rFonts w:eastAsia="Times New Roman" w:cs="Times New Roman"/>
          <w:iCs/>
          <w:szCs w:val="28"/>
          <w:lang w:eastAsia="ru-RU"/>
        </w:rPr>
        <w:t>»</w:t>
      </w:r>
    </w:p>
    <w:p w:rsidR="00E47DE0" w:rsidRDefault="00E47DE0" w:rsidP="00A20E7F">
      <w:pPr>
        <w:spacing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203827" w:rsidRPr="00203827" w:rsidRDefault="00203827" w:rsidP="00203827">
      <w:pPr>
        <w:autoSpaceDE w:val="0"/>
        <w:autoSpaceDN w:val="0"/>
        <w:adjustRightInd w:val="0"/>
        <w:spacing w:after="24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203827">
        <w:rPr>
          <w:rFonts w:eastAsia="Times New Roman" w:cs="Times New Roman"/>
          <w:b/>
          <w:bCs/>
          <w:szCs w:val="28"/>
          <w:lang w:eastAsia="ru-RU"/>
        </w:rPr>
        <w:t>Перечень главных администраторов доходов бюджета города Брянска – органов государственной власти Брянской области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8"/>
        <w:gridCol w:w="3060"/>
        <w:gridCol w:w="5423"/>
      </w:tblGrid>
      <w:tr w:rsidR="00203827" w:rsidRPr="00203827" w:rsidTr="004C6DD2">
        <w:trPr>
          <w:cantSplit/>
          <w:jc w:val="center"/>
        </w:trPr>
        <w:tc>
          <w:tcPr>
            <w:tcW w:w="1298" w:type="dxa"/>
            <w:vAlign w:val="center"/>
          </w:tcPr>
          <w:p w:rsidR="00203827" w:rsidRPr="00203827" w:rsidRDefault="00BA5B8C" w:rsidP="00BA5B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 xml:space="preserve">Код </w:t>
            </w:r>
            <w:r w:rsidR="00203827" w:rsidRPr="00203827">
              <w:rPr>
                <w:rFonts w:eastAsia="Times New Roman" w:cs="Times New Roman"/>
                <w:szCs w:val="28"/>
                <w:lang w:eastAsia="ru-RU"/>
              </w:rPr>
              <w:t>главного администратора доходов</w:t>
            </w:r>
          </w:p>
        </w:tc>
        <w:tc>
          <w:tcPr>
            <w:tcW w:w="3060" w:type="dxa"/>
            <w:vAlign w:val="center"/>
          </w:tcPr>
          <w:p w:rsidR="00203827" w:rsidRPr="00203827" w:rsidRDefault="00BA5B8C" w:rsidP="00BA5B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423" w:type="dxa"/>
            <w:vAlign w:val="center"/>
          </w:tcPr>
          <w:p w:rsidR="00203827" w:rsidRPr="00203827" w:rsidRDefault="00BA5B8C" w:rsidP="00BA5B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Наименование главного администратора и  закрепленные источники доходов бюджета города Брянска</w:t>
            </w:r>
          </w:p>
        </w:tc>
      </w:tr>
      <w:tr w:rsidR="00203827" w:rsidRPr="00203827" w:rsidTr="004C6DD2">
        <w:trPr>
          <w:jc w:val="center"/>
        </w:trPr>
        <w:tc>
          <w:tcPr>
            <w:tcW w:w="9781" w:type="dxa"/>
            <w:gridSpan w:val="3"/>
          </w:tcPr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  <w:t>Департамент природных ресурсо</w:t>
            </w:r>
            <w:r w:rsidR="004C6DD2"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  <w:t>в и экологии Брянской области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808</w:t>
            </w:r>
          </w:p>
        </w:tc>
        <w:tc>
          <w:tcPr>
            <w:tcW w:w="3060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1 16 25010 01 0000 140</w:t>
            </w:r>
          </w:p>
        </w:tc>
        <w:tc>
          <w:tcPr>
            <w:tcW w:w="5423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808</w:t>
            </w:r>
          </w:p>
        </w:tc>
        <w:tc>
          <w:tcPr>
            <w:tcW w:w="3060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1 16 25030 01 0000 140</w:t>
            </w:r>
          </w:p>
        </w:tc>
        <w:tc>
          <w:tcPr>
            <w:tcW w:w="5423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808</w:t>
            </w:r>
          </w:p>
        </w:tc>
        <w:tc>
          <w:tcPr>
            <w:tcW w:w="3060" w:type="dxa"/>
          </w:tcPr>
          <w:p w:rsidR="00203827" w:rsidRPr="0082227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22277">
              <w:rPr>
                <w:rFonts w:eastAsia="Times New Roman" w:cs="Times New Roman"/>
                <w:szCs w:val="24"/>
                <w:lang w:eastAsia="ru-RU"/>
              </w:rPr>
              <w:t>1 16 25040 01 0000 140</w:t>
            </w:r>
          </w:p>
        </w:tc>
        <w:tc>
          <w:tcPr>
            <w:tcW w:w="5423" w:type="dxa"/>
          </w:tcPr>
          <w:p w:rsidR="00203827" w:rsidRPr="00822277" w:rsidRDefault="00203827" w:rsidP="00203827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22277">
              <w:rPr>
                <w:rFonts w:eastAsia="Times New Roman" w:cs="Times New Roman"/>
                <w:szCs w:val="24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808</w:t>
            </w:r>
          </w:p>
        </w:tc>
        <w:tc>
          <w:tcPr>
            <w:tcW w:w="3060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1 16 25050 01 0000 140</w:t>
            </w:r>
          </w:p>
        </w:tc>
        <w:tc>
          <w:tcPr>
            <w:tcW w:w="5423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808</w:t>
            </w:r>
          </w:p>
        </w:tc>
        <w:tc>
          <w:tcPr>
            <w:tcW w:w="3060" w:type="dxa"/>
          </w:tcPr>
          <w:p w:rsidR="00203827" w:rsidRPr="0082227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22277">
              <w:rPr>
                <w:rFonts w:eastAsia="Times New Roman" w:cs="Times New Roman"/>
                <w:szCs w:val="24"/>
                <w:lang w:eastAsia="ru-RU"/>
              </w:rPr>
              <w:t>1 16 25084 04 0000 140</w:t>
            </w:r>
          </w:p>
        </w:tc>
        <w:tc>
          <w:tcPr>
            <w:tcW w:w="5423" w:type="dxa"/>
          </w:tcPr>
          <w:p w:rsidR="00203827" w:rsidRPr="00822277" w:rsidRDefault="00203827" w:rsidP="00203827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22277">
              <w:rPr>
                <w:rFonts w:eastAsia="Times New Roman" w:cs="Times New Roman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771F8C" w:rsidRPr="00203827" w:rsidTr="004C6DD2">
        <w:trPr>
          <w:jc w:val="center"/>
        </w:trPr>
        <w:tc>
          <w:tcPr>
            <w:tcW w:w="9781" w:type="dxa"/>
            <w:gridSpan w:val="3"/>
          </w:tcPr>
          <w:p w:rsidR="00771F8C" w:rsidRPr="00203827" w:rsidRDefault="00771F8C" w:rsidP="00771F8C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b/>
                <w:bCs/>
                <w:snapToGrid w:val="0"/>
                <w:szCs w:val="28"/>
              </w:rPr>
              <w:t>Контрольно-счётная палата Брянской области</w:t>
            </w:r>
          </w:p>
        </w:tc>
      </w:tr>
      <w:tr w:rsidR="00771F8C" w:rsidRPr="00203827" w:rsidTr="004C6DD2">
        <w:trPr>
          <w:jc w:val="center"/>
        </w:trPr>
        <w:tc>
          <w:tcPr>
            <w:tcW w:w="1298" w:type="dxa"/>
          </w:tcPr>
          <w:p w:rsidR="00771F8C" w:rsidRPr="003F6CF7" w:rsidRDefault="00771F8C" w:rsidP="0096294F">
            <w:pPr>
              <w:widowControl w:val="0"/>
              <w:tabs>
                <w:tab w:val="left" w:pos="1638"/>
              </w:tabs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826</w:t>
            </w:r>
          </w:p>
        </w:tc>
        <w:tc>
          <w:tcPr>
            <w:tcW w:w="3060" w:type="dxa"/>
          </w:tcPr>
          <w:p w:rsidR="00771F8C" w:rsidRPr="0062669E" w:rsidRDefault="00771F8C" w:rsidP="0096294F">
            <w:pPr>
              <w:widowControl w:val="0"/>
              <w:tabs>
                <w:tab w:val="left" w:pos="1638"/>
              </w:tabs>
              <w:ind w:left="-108" w:right="-79"/>
              <w:rPr>
                <w:snapToGrid w:val="0"/>
                <w:szCs w:val="28"/>
                <w:lang w:val="en-US"/>
              </w:rPr>
            </w:pPr>
            <w:r w:rsidRPr="00917371">
              <w:rPr>
                <w:snapToGrid w:val="0"/>
                <w:szCs w:val="28"/>
                <w:lang w:val="en-US"/>
              </w:rPr>
              <w:t>1 1</w:t>
            </w:r>
            <w:r>
              <w:rPr>
                <w:snapToGrid w:val="0"/>
                <w:szCs w:val="28"/>
              </w:rPr>
              <w:t>6</w:t>
            </w:r>
            <w:r w:rsidRPr="00917371">
              <w:rPr>
                <w:snapToGrid w:val="0"/>
                <w:szCs w:val="28"/>
                <w:lang w:val="en-US"/>
              </w:rPr>
              <w:t xml:space="preserve"> </w:t>
            </w:r>
            <w:r>
              <w:rPr>
                <w:snapToGrid w:val="0"/>
                <w:szCs w:val="28"/>
              </w:rPr>
              <w:t>90040</w:t>
            </w:r>
            <w:r w:rsidRPr="00917371">
              <w:rPr>
                <w:snapToGrid w:val="0"/>
                <w:szCs w:val="28"/>
                <w:lang w:val="en-US"/>
              </w:rPr>
              <w:t xml:space="preserve"> 04 0000 1</w:t>
            </w:r>
            <w:r>
              <w:rPr>
                <w:snapToGrid w:val="0"/>
                <w:szCs w:val="28"/>
              </w:rPr>
              <w:t>4</w:t>
            </w:r>
            <w:r w:rsidRPr="00917371">
              <w:rPr>
                <w:snapToGrid w:val="0"/>
                <w:szCs w:val="28"/>
                <w:lang w:val="en-US"/>
              </w:rPr>
              <w:t>0</w:t>
            </w:r>
          </w:p>
        </w:tc>
        <w:tc>
          <w:tcPr>
            <w:tcW w:w="5423" w:type="dxa"/>
          </w:tcPr>
          <w:p w:rsidR="00771F8C" w:rsidRPr="0062669E" w:rsidRDefault="00771F8C" w:rsidP="00C13F4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Cs/>
                <w:snapToGrid w:val="0"/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203827" w:rsidRPr="00203827" w:rsidTr="004C6DD2">
        <w:trPr>
          <w:jc w:val="center"/>
        </w:trPr>
        <w:tc>
          <w:tcPr>
            <w:tcW w:w="9781" w:type="dxa"/>
            <w:gridSpan w:val="3"/>
          </w:tcPr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 xml:space="preserve">Департамент промышленности, транспорта и связи </w:t>
            </w:r>
          </w:p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Брянской области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837</w:t>
            </w:r>
          </w:p>
        </w:tc>
        <w:tc>
          <w:tcPr>
            <w:tcW w:w="3060" w:type="dxa"/>
          </w:tcPr>
          <w:p w:rsidR="00203827" w:rsidRPr="00203827" w:rsidRDefault="00203827" w:rsidP="00203827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1 16 50000 01 0000 140</w:t>
            </w:r>
          </w:p>
        </w:tc>
        <w:tc>
          <w:tcPr>
            <w:tcW w:w="5423" w:type="dxa"/>
          </w:tcPr>
          <w:p w:rsidR="00203827" w:rsidRPr="00203827" w:rsidRDefault="00203827" w:rsidP="00203827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Денежные взыскания (штрафы) за нарушения правил перевозок пассажиров и багажа легковым такси</w:t>
            </w:r>
          </w:p>
        </w:tc>
      </w:tr>
      <w:tr w:rsidR="00203827" w:rsidRPr="00203827" w:rsidTr="004C6DD2">
        <w:trPr>
          <w:jc w:val="center"/>
        </w:trPr>
        <w:tc>
          <w:tcPr>
            <w:tcW w:w="9781" w:type="dxa"/>
            <w:gridSpan w:val="3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 xml:space="preserve">Управление потребительского рынка и услуг, контроля в сфере производства и оборота этилового спирта, алкогольной и </w:t>
            </w: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спиртосодержащей продукции Брянской области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843</w:t>
            </w:r>
          </w:p>
        </w:tc>
        <w:tc>
          <w:tcPr>
            <w:tcW w:w="3060" w:type="dxa"/>
          </w:tcPr>
          <w:p w:rsidR="00203827" w:rsidRPr="00203827" w:rsidRDefault="00203827" w:rsidP="00203827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1 16 08010 01 0000 140</w:t>
            </w:r>
          </w:p>
        </w:tc>
        <w:tc>
          <w:tcPr>
            <w:tcW w:w="5423" w:type="dxa"/>
          </w:tcPr>
          <w:p w:rsidR="00203827" w:rsidRPr="00203827" w:rsidRDefault="00203827" w:rsidP="00203827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203827" w:rsidRPr="00203827" w:rsidTr="004C6DD2">
        <w:trPr>
          <w:jc w:val="center"/>
        </w:trPr>
        <w:tc>
          <w:tcPr>
            <w:tcW w:w="9781" w:type="dxa"/>
            <w:gridSpan w:val="3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b/>
                <w:szCs w:val="28"/>
                <w:lang w:eastAsia="ru-RU"/>
              </w:rPr>
              <w:t>Иные доходы бюджета города Брянска, администрирование которых может осуществляться главными администраторами доходов в пределах их компетенции &lt;1&gt;</w:t>
            </w:r>
          </w:p>
        </w:tc>
      </w:tr>
      <w:tr w:rsidR="00203827" w:rsidRPr="00203827" w:rsidTr="004C6DD2">
        <w:trPr>
          <w:jc w:val="center"/>
        </w:trPr>
        <w:tc>
          <w:tcPr>
            <w:tcW w:w="1298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203827" w:rsidRPr="00203827" w:rsidRDefault="00203827" w:rsidP="00203827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>1 16 90040 04 0000 140</w:t>
            </w:r>
          </w:p>
        </w:tc>
        <w:tc>
          <w:tcPr>
            <w:tcW w:w="5423" w:type="dxa"/>
          </w:tcPr>
          <w:p w:rsidR="00203827" w:rsidRPr="00203827" w:rsidRDefault="00203827" w:rsidP="0020382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03827">
              <w:rPr>
                <w:rFonts w:eastAsia="Times New Roman" w:cs="Times New Roman"/>
                <w:szCs w:val="28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F5294F" w:rsidRPr="00203827" w:rsidTr="004C6DD2">
        <w:trPr>
          <w:trHeight w:val="677"/>
          <w:jc w:val="center"/>
        </w:trPr>
        <w:tc>
          <w:tcPr>
            <w:tcW w:w="1298" w:type="dxa"/>
          </w:tcPr>
          <w:p w:rsidR="00F5294F" w:rsidRPr="00203827" w:rsidRDefault="00F5294F" w:rsidP="002038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F5294F" w:rsidRPr="00203827" w:rsidRDefault="00F5294F" w:rsidP="00D81635">
            <w:pPr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1 17 01040 04 0000 1</w:t>
            </w:r>
            <w:r w:rsidR="00D81635">
              <w:rPr>
                <w:rFonts w:eastAsia="Times New Roman" w:cs="Times New Roman"/>
                <w:szCs w:val="28"/>
                <w:lang w:eastAsia="ru-RU"/>
              </w:rPr>
              <w:t>8</w:t>
            </w:r>
            <w:r>
              <w:rPr>
                <w:rFonts w:eastAsia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423" w:type="dxa"/>
          </w:tcPr>
          <w:p w:rsidR="00F5294F" w:rsidRPr="00203827" w:rsidRDefault="00F5294F" w:rsidP="0020382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napToGrid w:val="0"/>
          <w:szCs w:val="28"/>
          <w:lang w:eastAsia="ru-RU"/>
        </w:rPr>
      </w:pP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eastAsia="Times New Roman" w:cs="Times New Roman"/>
          <w:snapToGrid w:val="0"/>
          <w:szCs w:val="28"/>
          <w:lang w:eastAsia="ru-RU"/>
        </w:rPr>
      </w:pPr>
      <w:r w:rsidRPr="00203827">
        <w:rPr>
          <w:rFonts w:eastAsia="Times New Roman" w:cs="Times New Roman"/>
          <w:snapToGrid w:val="0"/>
          <w:szCs w:val="28"/>
          <w:lang w:eastAsia="ru-RU"/>
        </w:rPr>
        <w:t>&lt;1&gt;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804  Государственная жилищная инспекция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805  Управление ветеринарии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806  Государственная строительная инспекция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808  Департамент природных ресурсов и экологии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810  Государственная инспекция по надзору за техническим состоянием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самоходных машин и других видов техники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814  Департамент здравоохранения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817  Департамент сельского хозяйства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819  Департамент строительства и архитектуры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823  Управление государственного регулирования тарифов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830  Управление мировой юстиции Брянской области</w:t>
      </w:r>
    </w:p>
    <w:p w:rsidR="00203827" w:rsidRP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 xml:space="preserve">832 </w:t>
      </w:r>
      <w:r w:rsidR="00B35894">
        <w:rPr>
          <w:rFonts w:eastAsia="Times New Roman" w:cs="Times New Roman"/>
          <w:szCs w:val="28"/>
          <w:lang w:eastAsia="ru-RU"/>
        </w:rPr>
        <w:t xml:space="preserve"> </w:t>
      </w:r>
      <w:r w:rsidRPr="00203827">
        <w:rPr>
          <w:rFonts w:eastAsia="Times New Roman" w:cs="Times New Roman"/>
          <w:szCs w:val="28"/>
          <w:lang w:eastAsia="ru-RU"/>
        </w:rPr>
        <w:t>Управление государственной службы по труду и занятости населения Брянской области</w:t>
      </w:r>
    </w:p>
    <w:p w:rsidR="00203827" w:rsidRDefault="00203827" w:rsidP="00203827">
      <w:pPr>
        <w:autoSpaceDE w:val="0"/>
        <w:autoSpaceDN w:val="0"/>
        <w:adjustRightInd w:val="0"/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837  Департамент промышленности, транспорта и связи Брянской области</w:t>
      </w:r>
    </w:p>
    <w:p w:rsidR="00E47DE0" w:rsidRDefault="00203827" w:rsidP="00B35894">
      <w:pPr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  <w:r w:rsidRPr="00203827">
        <w:rPr>
          <w:rFonts w:eastAsia="Times New Roman" w:cs="Times New Roman"/>
          <w:szCs w:val="28"/>
          <w:lang w:eastAsia="ru-RU"/>
        </w:rPr>
        <w:t>843  Управление потребительского рынка и услуг, контроля в сфере производства и оборота этилового спирта, алкогольной и спиртосодержащей продукции Брянс</w:t>
      </w:r>
      <w:r w:rsidR="00962042">
        <w:rPr>
          <w:rFonts w:eastAsia="Times New Roman" w:cs="Times New Roman"/>
          <w:szCs w:val="28"/>
          <w:lang w:eastAsia="ru-RU"/>
        </w:rPr>
        <w:t>кой области</w:t>
      </w:r>
    </w:p>
    <w:p w:rsidR="003F5B9C" w:rsidRDefault="003F5B9C" w:rsidP="00B35894">
      <w:pPr>
        <w:spacing w:line="240" w:lineRule="auto"/>
        <w:ind w:firstLine="284"/>
        <w:rPr>
          <w:rFonts w:eastAsia="Times New Roman" w:cs="Times New Roman"/>
          <w:szCs w:val="28"/>
          <w:lang w:eastAsia="ru-RU"/>
        </w:rPr>
      </w:pPr>
    </w:p>
    <w:sectPr w:rsidR="003F5B9C" w:rsidSect="00B679E1">
      <w:footerReference w:type="default" r:id="rId9"/>
      <w:pgSz w:w="11906" w:h="16838"/>
      <w:pgMar w:top="851" w:right="567" w:bottom="851" w:left="1418" w:header="709" w:footer="709" w:gutter="0"/>
      <w:pgNumType w:start="4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9E1" w:rsidRDefault="00B679E1" w:rsidP="00B679E1">
      <w:pPr>
        <w:spacing w:line="240" w:lineRule="auto"/>
      </w:pPr>
      <w:r>
        <w:separator/>
      </w:r>
    </w:p>
  </w:endnote>
  <w:endnote w:type="continuationSeparator" w:id="0">
    <w:p w:rsidR="00B679E1" w:rsidRDefault="00B679E1" w:rsidP="00B67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964162"/>
      <w:docPartObj>
        <w:docPartGallery w:val="Page Numbers (Bottom of Page)"/>
        <w:docPartUnique/>
      </w:docPartObj>
    </w:sdtPr>
    <w:sdtContent>
      <w:p w:rsidR="00B679E1" w:rsidRDefault="00B679E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44</w:t>
        </w:r>
        <w:r>
          <w:fldChar w:fldCharType="end"/>
        </w:r>
      </w:p>
    </w:sdtContent>
  </w:sdt>
  <w:p w:rsidR="00B679E1" w:rsidRDefault="00B679E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9E1" w:rsidRDefault="00B679E1" w:rsidP="00B679E1">
      <w:pPr>
        <w:spacing w:line="240" w:lineRule="auto"/>
      </w:pPr>
      <w:r>
        <w:separator/>
      </w:r>
    </w:p>
  </w:footnote>
  <w:footnote w:type="continuationSeparator" w:id="0">
    <w:p w:rsidR="00B679E1" w:rsidRDefault="00B679E1" w:rsidP="00B679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F17D5"/>
    <w:multiLevelType w:val="hybridMultilevel"/>
    <w:tmpl w:val="E16CAF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6143917"/>
    <w:multiLevelType w:val="multilevel"/>
    <w:tmpl w:val="45C87AF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E3"/>
    <w:rsid w:val="00023CC1"/>
    <w:rsid w:val="00033109"/>
    <w:rsid w:val="000442A3"/>
    <w:rsid w:val="00045E8A"/>
    <w:rsid w:val="00046C55"/>
    <w:rsid w:val="0005609E"/>
    <w:rsid w:val="0006607B"/>
    <w:rsid w:val="000A0329"/>
    <w:rsid w:val="000A30DE"/>
    <w:rsid w:val="000A50AA"/>
    <w:rsid w:val="000A5E26"/>
    <w:rsid w:val="000B7D7C"/>
    <w:rsid w:val="000C56EE"/>
    <w:rsid w:val="00100220"/>
    <w:rsid w:val="001069C3"/>
    <w:rsid w:val="001114E3"/>
    <w:rsid w:val="001317A9"/>
    <w:rsid w:val="001323C3"/>
    <w:rsid w:val="00146CB0"/>
    <w:rsid w:val="001C66E3"/>
    <w:rsid w:val="001F1B23"/>
    <w:rsid w:val="00203287"/>
    <w:rsid w:val="00203827"/>
    <w:rsid w:val="00253E32"/>
    <w:rsid w:val="00264172"/>
    <w:rsid w:val="002764EF"/>
    <w:rsid w:val="002877A9"/>
    <w:rsid w:val="002A4A8C"/>
    <w:rsid w:val="002D3C50"/>
    <w:rsid w:val="002D5732"/>
    <w:rsid w:val="002E75AD"/>
    <w:rsid w:val="002E7F0E"/>
    <w:rsid w:val="002F1AAE"/>
    <w:rsid w:val="002F480A"/>
    <w:rsid w:val="002F5031"/>
    <w:rsid w:val="00300147"/>
    <w:rsid w:val="00323516"/>
    <w:rsid w:val="00323FE3"/>
    <w:rsid w:val="00327350"/>
    <w:rsid w:val="00344628"/>
    <w:rsid w:val="00353C74"/>
    <w:rsid w:val="00356FA4"/>
    <w:rsid w:val="00365081"/>
    <w:rsid w:val="00366D75"/>
    <w:rsid w:val="00383E80"/>
    <w:rsid w:val="00387FF2"/>
    <w:rsid w:val="003C072C"/>
    <w:rsid w:val="003D436F"/>
    <w:rsid w:val="003E5B09"/>
    <w:rsid w:val="003F5B9C"/>
    <w:rsid w:val="0040229B"/>
    <w:rsid w:val="00403446"/>
    <w:rsid w:val="00413E71"/>
    <w:rsid w:val="00425AC3"/>
    <w:rsid w:val="00482B1B"/>
    <w:rsid w:val="00490B05"/>
    <w:rsid w:val="004B5232"/>
    <w:rsid w:val="004C6DD2"/>
    <w:rsid w:val="00531160"/>
    <w:rsid w:val="00581549"/>
    <w:rsid w:val="0058313B"/>
    <w:rsid w:val="0059204D"/>
    <w:rsid w:val="006165B9"/>
    <w:rsid w:val="00635AE9"/>
    <w:rsid w:val="0064230B"/>
    <w:rsid w:val="00646AED"/>
    <w:rsid w:val="006513DC"/>
    <w:rsid w:val="00661FC7"/>
    <w:rsid w:val="006700E3"/>
    <w:rsid w:val="006734BA"/>
    <w:rsid w:val="00685DB4"/>
    <w:rsid w:val="00686ED8"/>
    <w:rsid w:val="006877C2"/>
    <w:rsid w:val="006A66F7"/>
    <w:rsid w:val="006D4270"/>
    <w:rsid w:val="006D69C3"/>
    <w:rsid w:val="00712EEC"/>
    <w:rsid w:val="00727419"/>
    <w:rsid w:val="00731672"/>
    <w:rsid w:val="00762FFB"/>
    <w:rsid w:val="007710B2"/>
    <w:rsid w:val="00771F8C"/>
    <w:rsid w:val="0077509E"/>
    <w:rsid w:val="007807F1"/>
    <w:rsid w:val="00795D80"/>
    <w:rsid w:val="007A1A83"/>
    <w:rsid w:val="007B6D97"/>
    <w:rsid w:val="007D1745"/>
    <w:rsid w:val="007F4A45"/>
    <w:rsid w:val="00822277"/>
    <w:rsid w:val="008A51AB"/>
    <w:rsid w:val="008D288B"/>
    <w:rsid w:val="008D5AE9"/>
    <w:rsid w:val="008E0E5E"/>
    <w:rsid w:val="008F0F98"/>
    <w:rsid w:val="00912DEC"/>
    <w:rsid w:val="00925419"/>
    <w:rsid w:val="00932449"/>
    <w:rsid w:val="0094212C"/>
    <w:rsid w:val="00954A08"/>
    <w:rsid w:val="00962042"/>
    <w:rsid w:val="009C1E20"/>
    <w:rsid w:val="009C20CF"/>
    <w:rsid w:val="009E6686"/>
    <w:rsid w:val="00A20E7F"/>
    <w:rsid w:val="00A4533A"/>
    <w:rsid w:val="00A5110A"/>
    <w:rsid w:val="00A54856"/>
    <w:rsid w:val="00A55D7D"/>
    <w:rsid w:val="00A72D80"/>
    <w:rsid w:val="00A7397E"/>
    <w:rsid w:val="00A86D9B"/>
    <w:rsid w:val="00A96929"/>
    <w:rsid w:val="00AA5FFF"/>
    <w:rsid w:val="00B0384A"/>
    <w:rsid w:val="00B07DC9"/>
    <w:rsid w:val="00B35894"/>
    <w:rsid w:val="00B623C4"/>
    <w:rsid w:val="00B679E1"/>
    <w:rsid w:val="00B707B5"/>
    <w:rsid w:val="00B75BDE"/>
    <w:rsid w:val="00B8483C"/>
    <w:rsid w:val="00BA5B8C"/>
    <w:rsid w:val="00BC3AFF"/>
    <w:rsid w:val="00BD4D43"/>
    <w:rsid w:val="00C13F4A"/>
    <w:rsid w:val="00C16B8A"/>
    <w:rsid w:val="00C16F7D"/>
    <w:rsid w:val="00C20D1F"/>
    <w:rsid w:val="00C84875"/>
    <w:rsid w:val="00CA3C21"/>
    <w:rsid w:val="00CB54B1"/>
    <w:rsid w:val="00CC3912"/>
    <w:rsid w:val="00D47BE2"/>
    <w:rsid w:val="00D5428D"/>
    <w:rsid w:val="00D7093A"/>
    <w:rsid w:val="00D72032"/>
    <w:rsid w:val="00D80369"/>
    <w:rsid w:val="00D81635"/>
    <w:rsid w:val="00D81CE4"/>
    <w:rsid w:val="00D825E8"/>
    <w:rsid w:val="00DC24B9"/>
    <w:rsid w:val="00DE6D32"/>
    <w:rsid w:val="00E12752"/>
    <w:rsid w:val="00E20163"/>
    <w:rsid w:val="00E428A6"/>
    <w:rsid w:val="00E431E3"/>
    <w:rsid w:val="00E47DE0"/>
    <w:rsid w:val="00E702BF"/>
    <w:rsid w:val="00E8345B"/>
    <w:rsid w:val="00EC1720"/>
    <w:rsid w:val="00EE26A4"/>
    <w:rsid w:val="00EE29AB"/>
    <w:rsid w:val="00EF3173"/>
    <w:rsid w:val="00F23CD9"/>
    <w:rsid w:val="00F26FC3"/>
    <w:rsid w:val="00F4792B"/>
    <w:rsid w:val="00F52846"/>
    <w:rsid w:val="00F5294F"/>
    <w:rsid w:val="00F63646"/>
    <w:rsid w:val="00F66813"/>
    <w:rsid w:val="00F740A7"/>
    <w:rsid w:val="00F741A6"/>
    <w:rsid w:val="00F920AA"/>
    <w:rsid w:val="00FB3E1A"/>
    <w:rsid w:val="00FB54EC"/>
    <w:rsid w:val="00FD55CF"/>
    <w:rsid w:val="00FD5DB7"/>
    <w:rsid w:val="00FE5F98"/>
    <w:rsid w:val="00F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8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28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6877C2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877C2"/>
    <w:rPr>
      <w:rFonts w:eastAsia="Times New Roman" w:cs="Times New Roman"/>
      <w:sz w:val="16"/>
      <w:szCs w:val="16"/>
      <w:lang w:eastAsia="ru-RU"/>
    </w:rPr>
  </w:style>
  <w:style w:type="paragraph" w:styleId="a6">
    <w:name w:val="Title"/>
    <w:basedOn w:val="a"/>
    <w:next w:val="a"/>
    <w:link w:val="a7"/>
    <w:qFormat/>
    <w:rsid w:val="006877C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6877C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646AED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3D436F"/>
    <w:pPr>
      <w:spacing w:line="240" w:lineRule="auto"/>
      <w:jc w:val="both"/>
    </w:pPr>
    <w:rPr>
      <w:rFonts w:cs="Times New Roma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2D5732"/>
    <w:pPr>
      <w:spacing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E47DE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47DE0"/>
  </w:style>
  <w:style w:type="paragraph" w:styleId="ab">
    <w:name w:val="header"/>
    <w:basedOn w:val="a"/>
    <w:link w:val="ac"/>
    <w:uiPriority w:val="99"/>
    <w:unhideWhenUsed/>
    <w:rsid w:val="00B679E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679E1"/>
  </w:style>
  <w:style w:type="paragraph" w:styleId="ad">
    <w:name w:val="footer"/>
    <w:basedOn w:val="a"/>
    <w:link w:val="ae"/>
    <w:uiPriority w:val="99"/>
    <w:unhideWhenUsed/>
    <w:rsid w:val="00B679E1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67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8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28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6877C2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877C2"/>
    <w:rPr>
      <w:rFonts w:eastAsia="Times New Roman" w:cs="Times New Roman"/>
      <w:sz w:val="16"/>
      <w:szCs w:val="16"/>
      <w:lang w:eastAsia="ru-RU"/>
    </w:rPr>
  </w:style>
  <w:style w:type="paragraph" w:styleId="a6">
    <w:name w:val="Title"/>
    <w:basedOn w:val="a"/>
    <w:next w:val="a"/>
    <w:link w:val="a7"/>
    <w:qFormat/>
    <w:rsid w:val="006877C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6877C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646AED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3D436F"/>
    <w:pPr>
      <w:spacing w:line="240" w:lineRule="auto"/>
      <w:jc w:val="both"/>
    </w:pPr>
    <w:rPr>
      <w:rFonts w:cs="Times New Roma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2D5732"/>
    <w:pPr>
      <w:spacing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E47DE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47DE0"/>
  </w:style>
  <w:style w:type="paragraph" w:styleId="ab">
    <w:name w:val="header"/>
    <w:basedOn w:val="a"/>
    <w:link w:val="ac"/>
    <w:uiPriority w:val="99"/>
    <w:unhideWhenUsed/>
    <w:rsid w:val="00B679E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679E1"/>
  </w:style>
  <w:style w:type="paragraph" w:styleId="ad">
    <w:name w:val="footer"/>
    <w:basedOn w:val="a"/>
    <w:link w:val="ae"/>
    <w:uiPriority w:val="99"/>
    <w:unhideWhenUsed/>
    <w:rsid w:val="00B679E1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67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8FEE2-146A-4313-AA3F-B77E2961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В. Игнатов</dc:creator>
  <cp:lastModifiedBy>Анна В. Цурган</cp:lastModifiedBy>
  <cp:revision>15</cp:revision>
  <cp:lastPrinted>2017-11-15T07:10:00Z</cp:lastPrinted>
  <dcterms:created xsi:type="dcterms:W3CDTF">2017-06-01T07:39:00Z</dcterms:created>
  <dcterms:modified xsi:type="dcterms:W3CDTF">2017-11-15T07:12:00Z</dcterms:modified>
</cp:coreProperties>
</file>